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</w:rPr>
        <w:t xml:space="preserve">Отчет по алгоритму </w:t>
      </w:r>
      <w:r>
        <w:rPr>
          <w:rFonts w:ascii="Consolas" w:hAnsi="Consolas"/>
          <w:b w:val="0"/>
          <w:i w:val="0"/>
          <w:sz w:val="20"/>
        </w:rPr>
        <w:t>convergent_interpolation</w:t>
      </w:r>
    </w:p>
    <w:p>
      <w:pPr/>
      <w:r>
        <w:rPr>
          <w:b w:val="0"/>
          <w:i w:val="0"/>
        </w:rPr>
        <w:t xml:space="preserve">В отчете рассматривается реализация варианта 1 в  и ее интерфейс в  Название </w:t>
      </w:r>
      <w:r>
        <w:rPr>
          <w:b w:val="0"/>
          <w:i/>
        </w:rPr>
        <w:t>Convergent Interpolation</w:t>
      </w:r>
      <w:r>
        <w:rPr>
          <w:b w:val="0"/>
          <w:i w:val="0"/>
        </w:rPr>
        <w:t xml:space="preserve"> обозначает общий подход; приведенные ниже формулы описывают </w:t>
      </w:r>
      <w:r>
        <w:rPr>
          <w:b/>
          <w:i w:val="0"/>
        </w:rPr>
        <w:t>именно этот код</w:t>
      </w:r>
      <w:r>
        <w:rPr>
          <w:b w:val="0"/>
          <w:i w:val="0"/>
        </w:rPr>
        <w:t>, а не восстановленный исходный код Petrel. Работа с разломами исключена.</w:t>
      </w:r>
    </w:p>
    <w:p>
      <w:pPr>
        <w:pStyle w:val="Heading2"/>
      </w:pPr>
      <w:r>
        <w:rPr>
          <w:b w:val="0"/>
          <w:i w:val="0"/>
        </w:rPr>
        <w:t>Назначение и исходные данные</w:t>
      </w:r>
    </w:p>
    <w:p>
      <w:pPr/>
      <w:r>
        <w:rPr>
          <w:b w:val="0"/>
          <w:i w:val="0"/>
        </w:rPr>
        <w:t xml:space="preserve">Алгоритм строит гладкую поверхность на регулярной прямоугольной сетке, учитывая контрольные точки </w:t>
      </w:r>
      <m:oMath>
        <m:box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>(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/>
                    <w:sz w:val="22"/>
                  </w:rPr>
                  <m:t>x</m:t>
                </m:r>
              </m:e>
              <m:sub>
                <m:r>
                  <m:rPr>
                    <m:sty m:val="i"/>
                  </m:rPr>
                  <w:rPr>
                    <w:rFonts w:ascii="Cambria Math" w:hAnsi="Cambria Math"/>
                    <w:sz w:val="22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2"/>
              </w:rPr>
              <m:t>,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/>
                    <w:sz w:val="22"/>
                  </w:rPr>
                  <m:t>y</m:t>
                </m:r>
              </m:e>
              <m:sub>
                <m:r>
                  <m:rPr>
                    <m:sty m:val="i"/>
                  </m:rPr>
                  <w:rPr>
                    <w:rFonts w:ascii="Cambria Math" w:hAnsi="Cambria Math"/>
                    <w:sz w:val="22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2"/>
              </w:rPr>
              <m:t>,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/>
                    <w:sz w:val="22"/>
                  </w:rPr>
                  <m:t>z</m:t>
                </m:r>
              </m:e>
              <m:sub>
                <m:r>
                  <m:rPr>
                    <m:sty m:val="i"/>
                  </m:rPr>
                  <w:rPr>
                    <w:rFonts w:ascii="Cambria Math" w:hAnsi="Cambria Math"/>
                    <w:sz w:val="22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2"/>
              </w:rPr>
              <m:t>)</m:t>
            </m:r>
          </m:e>
        </m:box>
      </m:oMath>
      <w:r>
        <w:rPr>
          <w:b w:val="0"/>
          <w:i w:val="0"/>
        </w:rPr>
        <w:t>. Расчет идет от грубой сетки к сетке требуемого разрешения: сначала формируется общая форма поверхности, затем уточняются детали около данных.</w:t>
      </w:r>
    </w:p>
    <w:p>
      <w:pPr/>
      <w:r>
        <w:rPr>
          <w:b w:val="0"/>
          <w:i w:val="0"/>
        </w:rPr>
        <w:t>Для запуска нужны:</w:t>
      </w:r>
    </w:p>
    <w:p>
      <w:pPr>
        <w:pStyle w:val="ListBullet"/>
        <w:spacing w:after="60"/>
      </w:pPr>
      <w:r>
        <w:rPr>
          <w:b/>
          <w:i w:val="0"/>
        </w:rPr>
        <w:t>Входная поверхность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20"/>
        </w:rPr>
        <w:t>Surface</w:t>
      </w:r>
      <w:r>
        <w:rPr>
          <w:b w:val="0"/>
          <w:i w:val="0"/>
        </w:rPr>
        <w:t xml:space="preserve">: границы области, размеры </w:t>
      </w:r>
      <w:r>
        <w:rPr>
          <w:rFonts w:ascii="Consolas" w:hAnsi="Consolas"/>
          <w:b w:val="0"/>
          <w:i w:val="0"/>
          <w:sz w:val="20"/>
        </w:rPr>
        <w:t>nx × ny</w:t>
      </w:r>
      <w:r>
        <w:rPr>
          <w:b w:val="0"/>
          <w:i w:val="0"/>
        </w:rPr>
        <w:t xml:space="preserve"> и значение каждого узла </w:t>
      </w:r>
      <w:r>
        <w:rPr>
          <w:rFonts w:ascii="Consolas" w:hAnsi="Consolas"/>
          <w:b w:val="0"/>
          <w:i w:val="0"/>
          <w:sz w:val="20"/>
        </w:rPr>
        <w:t>grid</w:t>
      </w:r>
      <w:r>
        <w:rPr>
          <w:b w:val="0"/>
          <w:i w:val="0"/>
        </w:rPr>
        <w:t>. Она задает исходный региональный тренд и начальное приближение.</w:t>
      </w:r>
    </w:p>
    <w:p>
      <w:pPr>
        <w:pStyle w:val="ListBullet"/>
        <w:spacing w:after="60"/>
      </w:pPr>
      <w:r>
        <w:rPr>
          <w:b/>
          <w:i w:val="0"/>
        </w:rPr>
        <w:t>Контрольные точки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20"/>
        </w:rPr>
        <w:t>Point</w:t>
      </w:r>
      <w:r>
        <w:rPr>
          <w:b w:val="0"/>
          <w:i w:val="0"/>
        </w:rPr>
        <w:t>: координаты, требуемое значение и неотрицательный вес. Именно они задают данные, к которым поверхность привязывается.</w:t>
      </w:r>
    </w:p>
    <w:p>
      <w:pPr>
        <w:pStyle w:val="ListBullet"/>
        <w:spacing w:after="60"/>
      </w:pPr>
      <w:r>
        <w:rPr>
          <w:b/>
          <w:i w:val="0"/>
        </w:rPr>
        <w:t>Настройки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20"/>
        </w:rPr>
        <w:t>ConvergentGriddingOptions</w:t>
      </w:r>
      <w:r>
        <w:rPr>
          <w:b w:val="0"/>
          <w:i w:val="0"/>
        </w:rPr>
        <w:t>: число уровней, силу сглаживания и привязки, допуски и лимиты итераций.</w:t>
      </w:r>
    </w:p>
    <w:p>
      <w:pPr/>
      <w:r>
        <w:rPr>
          <w:b w:val="0"/>
          <w:i w:val="0"/>
        </w:rPr>
        <w:t xml:space="preserve">В текущем коде массив </w:t>
      </w:r>
      <w:r>
        <w:rPr>
          <w:rFonts w:ascii="Consolas" w:hAnsi="Consolas"/>
          <w:b w:val="0"/>
          <w:i w:val="0"/>
          <w:sz w:val="20"/>
        </w:rPr>
        <w:t>surface.grid</w:t>
      </w:r>
      <w:r>
        <w:rPr>
          <w:b w:val="0"/>
          <w:i w:val="0"/>
        </w:rPr>
        <w:t xml:space="preserve"> должен содержать ровно </w:t>
      </w:r>
      <w:r>
        <w:rPr>
          <w:rFonts w:ascii="Consolas" w:hAnsi="Consolas"/>
          <w:b w:val="0"/>
          <w:i w:val="0"/>
          <w:sz w:val="20"/>
        </w:rPr>
        <w:t>nx · ny</w:t>
      </w:r>
      <w:r>
        <w:rPr>
          <w:b w:val="0"/>
          <w:i w:val="0"/>
        </w:rPr>
        <w:t xml:space="preserve"> конечных чисел. </w:t>
      </w:r>
      <w:r>
        <w:rPr>
          <w:b/>
          <w:i w:val="0"/>
        </w:rPr>
        <w:t>Пустая входная поверхность не запускает построение только по точкам</w:t>
      </w:r>
      <w:r>
        <w:rPr>
          <w:b w:val="0"/>
          <w:i w:val="0"/>
        </w:rPr>
        <w:t>: она отклоняется проверкой данных. Нулевой вес точки означает, что точка исключается из расчета. Точки с одинаковыми координатами объединяются во взвешенное среднее.</w:t>
      </w:r>
    </w:p>
    <w:p>
      <w:pPr/>
      <w:r>
        <w:rPr>
          <w:b w:val="0"/>
          <w:i w:val="0"/>
        </w:rPr>
        <w:t xml:space="preserve">Результат записывается на сетку с исходными границами и размерами. Значения хранятся в порядке </w:t>
      </w:r>
      <w:r>
        <w:rPr>
          <w:rFonts w:ascii="Consolas" w:hAnsi="Consolas"/>
          <w:b w:val="0"/>
          <w:i w:val="0"/>
          <w:sz w:val="20"/>
        </w:rPr>
        <w:t>grid[iy * nx + ix]</w:t>
      </w:r>
      <w:r>
        <w:rPr>
          <w:b w:val="0"/>
          <w:i w:val="0"/>
        </w:rPr>
        <w:t xml:space="preserve">, где </w:t>
      </w:r>
      <w:r>
        <w:rPr>
          <w:rFonts w:ascii="Consolas" w:hAnsi="Consolas"/>
          <w:b w:val="0"/>
          <w:i w:val="0"/>
          <w:sz w:val="20"/>
        </w:rPr>
        <w:t>grid[0]</w:t>
      </w:r>
      <w:r>
        <w:rPr>
          <w:b w:val="0"/>
          <w:i w:val="0"/>
        </w:rPr>
        <w:t xml:space="preserve"> соответствует </w:t>
      </w:r>
      <m:oMath>
        <m:box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>(</m:t>
            </m:r>
            <m:r>
              <m:rPr>
                <m:sty m:val="i"/>
              </m:rPr>
              <w:rPr>
                <w:rFonts w:ascii="Cambria Math" w:hAnsi="Cambria Math"/>
                <w:sz w:val="22"/>
              </w:rPr>
              <m:t>m</m:t>
            </m:r>
            <m:r>
              <m:rPr>
                <m:sty m:val="i"/>
              </m:rPr>
              <w:rPr>
                <w:rFonts w:ascii="Cambria Math" w:hAnsi="Cambria Math"/>
                <w:sz w:val="22"/>
              </w:rPr>
              <m:t>i</m:t>
            </m:r>
            <m:r>
              <m:rPr>
                <m:sty m:val="i"/>
              </m:rPr>
              <w:rPr>
                <w:rFonts w:ascii="Cambria Math" w:hAnsi="Cambria Math"/>
                <w:sz w:val="22"/>
              </w:rPr>
              <m:t>n</m:t>
            </m:r>
            <m:r>
              <m:rPr>
                <m:sty m:val="i"/>
              </m:rPr>
              <w:rPr>
                <w:rFonts w:ascii="Cambria Math" w:hAnsi="Cambria Math"/>
                <w:sz w:val="22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sz w:val="22"/>
              </w:rPr>
              <m:t>,</m:t>
            </m:r>
            <m:r>
              <m:rPr>
                <m:sty m:val="i"/>
              </m:rPr>
              <w:rPr>
                <w:rFonts w:ascii="Cambria Math" w:hAnsi="Cambria Math"/>
                <w:sz w:val="22"/>
              </w:rPr>
              <m:t>m</m:t>
            </m:r>
            <m:r>
              <m:rPr>
                <m:sty m:val="i"/>
              </m:rPr>
              <w:rPr>
                <w:rFonts w:ascii="Cambria Math" w:hAnsi="Cambria Math"/>
                <w:sz w:val="22"/>
              </w:rPr>
              <m:t>i</m:t>
            </m:r>
            <m:r>
              <m:rPr>
                <m:sty m:val="i"/>
              </m:rPr>
              <w:rPr>
                <w:rFonts w:ascii="Cambria Math" w:hAnsi="Cambria Math"/>
                <w:sz w:val="22"/>
              </w:rPr>
              <m:t>n</m:t>
            </m:r>
            <m:r>
              <m:rPr>
                <m:sty m:val="i"/>
              </m:rPr>
              <w:rPr>
                <w:rFonts w:ascii="Cambria Math" w:hAnsi="Cambria Math"/>
                <w:sz w:val="22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  <w:sz w:val="22"/>
              </w:rPr>
              <m:t>)</m:t>
            </m:r>
          </m:e>
        </m:box>
      </m:oMath>
      <w:r>
        <w:rPr>
          <w:b w:val="0"/>
          <w:i w:val="0"/>
        </w:rPr>
        <w:t>.</w:t>
      </w:r>
    </w:p>
    <w:p>
      <w:pPr>
        <w:pStyle w:val="Heading2"/>
      </w:pPr>
      <w:r>
        <w:rPr>
          <w:b w:val="0"/>
          <w:i w:val="0"/>
        </w:rPr>
        <w:t>Последовательность расчета</w:t>
      </w:r>
    </w:p>
    <w:p>
      <w:pPr>
        <w:spacing w:after="40"/>
        <w:jc w:val="center"/>
      </w:pPr>
      <w:r>
        <w:rPr>
          <w:rFonts w:ascii="Consolas" w:hAnsi="Consolas"/>
          <w:b w:val="0"/>
          <w:i w:val="0"/>
          <w:sz w:val="20"/>
        </w:rPr>
        <w:t>Проверка и объединение точек</w:t>
      </w:r>
    </w:p>
    <w:p>
      <w:pPr>
        <w:spacing w:after="40"/>
        <w:jc w:val="center"/>
      </w:pPr>
      <w:r>
        <w:rPr>
          <w:rFonts w:ascii="Consolas" w:hAnsi="Consolas"/>
          <w:b w:val="0"/>
          <w:i w:val="0"/>
          <w:sz w:val="20"/>
        </w:rPr>
        <w:t xml:space="preserve">          ↓</w:t>
      </w:r>
    </w:p>
    <w:p>
      <w:pPr>
        <w:spacing w:after="40"/>
        <w:jc w:val="center"/>
      </w:pPr>
      <w:r>
        <w:rPr>
          <w:rFonts w:ascii="Consolas" w:hAnsi="Consolas"/>
          <w:b w:val="0"/>
          <w:i w:val="0"/>
          <w:sz w:val="20"/>
        </w:rPr>
        <w:t>Построение иерархии сеток от грубой к подробной</w:t>
      </w:r>
    </w:p>
    <w:p>
      <w:pPr>
        <w:spacing w:after="40"/>
        <w:jc w:val="center"/>
      </w:pPr>
      <w:r>
        <w:rPr>
          <w:rFonts w:ascii="Consolas" w:hAnsi="Consolas"/>
          <w:b w:val="0"/>
          <w:i w:val="0"/>
          <w:sz w:val="20"/>
        </w:rPr>
        <w:t xml:space="preserve">          ↓</w:t>
      </w:r>
    </w:p>
    <w:p>
      <w:pPr>
        <w:spacing w:after="40"/>
        <w:jc w:val="center"/>
      </w:pPr>
      <w:r>
        <w:rPr>
          <w:rFonts w:ascii="Consolas" w:hAnsi="Consolas"/>
          <w:b w:val="0"/>
          <w:i w:val="0"/>
          <w:sz w:val="20"/>
        </w:rPr>
        <w:t>На каждом уровне:</w:t>
      </w:r>
    </w:p>
    <w:p>
      <w:pPr>
        <w:spacing w:after="40"/>
        <w:jc w:val="center"/>
      </w:pPr>
      <w:r>
        <w:rPr>
          <w:rFonts w:ascii="Consolas" w:hAnsi="Consolas"/>
          <w:b w:val="0"/>
          <w:i w:val="0"/>
          <w:sz w:val="20"/>
        </w:rPr>
        <w:t xml:space="preserve">  перенос предыдущей поверхности → Snap/Taylor → сглаживание и решение PCG</w:t>
      </w:r>
    </w:p>
    <w:p>
      <w:pPr>
        <w:spacing w:after="40"/>
        <w:jc w:val="center"/>
      </w:pPr>
      <w:r>
        <w:rPr>
          <w:rFonts w:ascii="Consolas" w:hAnsi="Consolas"/>
          <w:b w:val="0"/>
          <w:i w:val="0"/>
          <w:sz w:val="20"/>
        </w:rPr>
        <w:t xml:space="preserve">          ↓</w:t>
      </w:r>
    </w:p>
    <w:p>
      <w:pPr>
        <w:spacing w:after="40"/>
        <w:jc w:val="center"/>
      </w:pPr>
      <w:r>
        <w:rPr>
          <w:rFonts w:ascii="Consolas" w:hAnsi="Consolas"/>
          <w:b w:val="0"/>
          <w:i w:val="0"/>
          <w:sz w:val="20"/>
        </w:rPr>
        <w:t>Мягкая привязка в координатах точек на конечной сетке</w:t>
      </w:r>
    </w:p>
    <w:p>
      <w:pPr>
        <w:spacing w:after="40"/>
        <w:jc w:val="center"/>
      </w:pPr>
      <w:r>
        <w:rPr>
          <w:rFonts w:ascii="Consolas" w:hAnsi="Consolas"/>
          <w:b w:val="0"/>
          <w:i w:val="0"/>
          <w:sz w:val="20"/>
        </w:rPr>
        <w:t xml:space="preserve">          ↓</w:t>
      </w:r>
    </w:p>
    <w:p>
      <w:pPr>
        <w:spacing w:after="40"/>
        <w:jc w:val="center"/>
      </w:pPr>
      <w:r>
        <w:rPr>
          <w:rFonts w:ascii="Consolas" w:hAnsi="Consolas"/>
          <w:b w:val="0"/>
          <w:i w:val="0"/>
          <w:sz w:val="20"/>
        </w:rPr>
        <w:t>При включенной настройке — финальная точная коррекция</w:t>
      </w:r>
    </w:p>
    <w:p>
      <w:pPr>
        <w:spacing w:after="40"/>
        <w:jc w:val="center"/>
      </w:pPr>
      <w:r>
        <w:rPr>
          <w:rFonts w:ascii="Consolas" w:hAnsi="Consolas"/>
          <w:b w:val="0"/>
          <w:i w:val="0"/>
          <w:sz w:val="20"/>
        </w:rPr>
        <w:t xml:space="preserve">          ↓</w:t>
      </w:r>
    </w:p>
    <w:p>
      <w:pPr>
        <w:spacing w:after="40"/>
        <w:jc w:val="center"/>
      </w:pPr>
      <w:r>
        <w:rPr>
          <w:rFonts w:ascii="Consolas" w:hAnsi="Consolas"/>
          <w:b w:val="0"/>
          <w:i w:val="0"/>
          <w:sz w:val="20"/>
        </w:rPr>
        <w:t>Проверка результата и запись выходной поверхности</w:t>
      </w:r>
    </w:p>
    <w:p>
      <w:pPr/>
      <w:r>
        <w:rPr>
          <w:b w:val="0"/>
          <w:i w:val="0"/>
        </w:rPr>
        <w:t xml:space="preserve">Это </w:t>
      </w:r>
      <w:r>
        <w:rPr>
          <w:b/>
          <w:i w:val="0"/>
        </w:rPr>
        <w:t>последовательное уточнение разрешения</w:t>
      </w:r>
      <w:r>
        <w:rPr>
          <w:b w:val="0"/>
          <w:i w:val="0"/>
        </w:rPr>
        <w:t>. Внутри решения каждого уровня не выполняется многосеточный V-цикл.</w:t>
      </w:r>
    </w:p>
    <w:p>
      <w:pPr>
        <w:pStyle w:val="Heading3"/>
      </w:pPr>
      <w:r>
        <w:rPr>
          <w:b w:val="0"/>
          <w:i w:val="0"/>
        </w:rPr>
        <w:t>1. Иерархия и начальное приближение</w:t>
      </w:r>
    </w:p>
    <w:p>
      <w:pPr/>
      <w:r>
        <w:rPr>
          <w:b w:val="0"/>
          <w:i w:val="0"/>
        </w:rPr>
        <w:t xml:space="preserve">Количество уровней ограничено </w:t>
      </w:r>
      <w:r>
        <w:rPr>
          <w:rFonts w:ascii="Consolas" w:hAnsi="Consolas"/>
          <w:b w:val="0"/>
          <w:i w:val="0"/>
          <w:sz w:val="20"/>
        </w:rPr>
        <w:t>maxLevels</w:t>
      </w:r>
      <w:r>
        <w:rPr>
          <w:b w:val="0"/>
          <w:i w:val="0"/>
        </w:rPr>
        <w:t xml:space="preserve">; </w:t>
      </w:r>
      <w:r>
        <w:rPr>
          <w:rFonts w:ascii="Consolas" w:hAnsi="Consolas"/>
          <w:b w:val="0"/>
          <w:i w:val="0"/>
          <w:sz w:val="20"/>
        </w:rPr>
        <w:t>coarsestIntervals</w:t>
      </w:r>
      <w:r>
        <w:rPr>
          <w:b w:val="0"/>
          <w:i w:val="0"/>
        </w:rPr>
        <w:t xml:space="preserve"> задает желаемую грубость начального уровня. При построении иерархии число интервалов последовательно сокращается примерно вдвое. Последний уровень всегда имеет размеры исходной поверхности.</w:t>
      </w:r>
    </w:p>
    <w:p>
      <w:pPr/>
      <w:r>
        <w:rPr>
          <w:b w:val="0"/>
          <w:i w:val="0"/>
        </w:rPr>
        <w:t xml:space="preserve">На самой грубой сетке начальные значения получают пересчетом </w:t>
      </w:r>
      <w:r>
        <w:rPr>
          <w:rFonts w:ascii="Consolas" w:hAnsi="Consolas"/>
          <w:b w:val="0"/>
          <w:i w:val="0"/>
          <w:sz w:val="20"/>
        </w:rPr>
        <w:t>surface.grid</w:t>
      </w:r>
      <w:r>
        <w:rPr>
          <w:b w:val="0"/>
          <w:i w:val="0"/>
        </w:rPr>
        <w:t xml:space="preserve">. После решения очередного уровня его поверхность билинейно переносят на более подробную сетку. Этот перенос дает начальное приближение </w:t>
      </w:r>
      <m:oMath>
        <m:box>
          <m:e>
            <m:r>
              <m:rPr>
                <m:sty m:val="i"/>
              </m:rPr>
              <w:rPr>
                <w:rFonts w:ascii="Cambria Math" w:hAnsi="Cambria Math"/>
                <w:sz w:val="22"/>
              </w:rPr>
              <m:t>p</m:t>
            </m:r>
          </m:e>
        </m:box>
      </m:oMath>
      <w:r>
        <w:rPr>
          <w:b w:val="0"/>
          <w:i w:val="0"/>
        </w:rPr>
        <w:t xml:space="preserve"> для следующего решения.</w:t>
      </w:r>
    </w:p>
    <w:p>
      <w:pPr/>
      <w:r>
        <w:rPr>
          <w:b w:val="0"/>
          <w:i w:val="0"/>
        </w:rPr>
        <w:t>Такой порядок позволяет сначала распространить крупную форму поверхности, а затем учитывать все более локальные особенности.</w:t>
      </w:r>
    </w:p>
    <w:p>
      <w:pPr>
        <w:pStyle w:val="Heading3"/>
      </w:pPr>
      <w:r>
        <w:rPr>
          <w:b w:val="0"/>
          <w:i w:val="0"/>
        </w:rPr>
        <w:t>2. Snap: перенос влияния точек на узлы</w:t>
      </w:r>
    </w:p>
    <w:p>
      <w:pPr/>
      <w:r>
        <w:rPr>
          <w:b w:val="0"/>
          <w:i w:val="0"/>
        </w:rPr>
        <w:t xml:space="preserve">На каждом уровне контрольная точка воздействует на несколько ближайших узлов. Их число уменьшается с уточнением сетки; на конечном уровне оно равно одному. Ширина распределения влияния регулируется </w:t>
      </w:r>
      <w:r>
        <w:rPr>
          <w:rFonts w:ascii="Consolas" w:hAnsi="Consolas"/>
          <w:b w:val="0"/>
          <w:i w:val="0"/>
          <w:sz w:val="20"/>
        </w:rPr>
        <w:t>gaussianSigma</w:t>
      </w:r>
      <w:r>
        <w:rPr>
          <w:b w:val="0"/>
          <w:i w:val="0"/>
        </w:rPr>
        <w:t>.</w:t>
      </w:r>
    </w:p>
    <w:p>
      <w:pPr/>
      <w:r>
        <w:rPr>
          <w:b w:val="0"/>
          <w:i w:val="0"/>
        </w:rPr>
        <w:t xml:space="preserve">Простое присвоение значения </w:t>
      </w:r>
      <m:oMath>
        <m:box>
          <m:e>
            <m:sSub>
              <m:e>
                <m:r>
                  <m:rPr>
                    <m:sty m:val="i"/>
                  </m:rPr>
                  <w:rPr>
                    <w:rFonts w:ascii="Cambria Math" w:hAnsi="Cambria Math"/>
                    <w:sz w:val="22"/>
                  </w:rPr>
                  <m:t>z</m:t>
                </m:r>
              </m:e>
              <m:sub>
                <m:r>
                  <m:rPr>
                    <m:sty m:val="i"/>
                  </m:rPr>
                  <w:rPr>
                    <w:rFonts w:ascii="Cambria Math" w:hAnsi="Cambria Math"/>
                    <w:sz w:val="22"/>
                  </w:rPr>
                  <m:t>i</m:t>
                </m:r>
              </m:sub>
            </m:sSub>
          </m:e>
        </m:box>
      </m:oMath>
      <w:r>
        <w:rPr>
          <w:b w:val="0"/>
          <w:i w:val="0"/>
        </w:rPr>
        <w:t xml:space="preserve"> соседним узлам потеряло бы наклон уже построенной поверхности. Поэтому код рассчитывает для узла </w:t>
      </w:r>
      <m:oMath>
        <m:box>
          <m:e>
            <m:r>
              <m:rPr>
                <m:sty m:val="b"/>
              </m:rPr>
              <w:rPr>
                <w:rFonts w:ascii="Cambria Math" w:hAnsi="Cambria Math"/>
                <w:sz w:val="22"/>
              </w:rPr>
              <m:t>q</m:t>
            </m:r>
          </m:e>
        </m:box>
      </m:oMath>
      <w:r>
        <w:rPr>
          <w:b w:val="0"/>
          <w:i w:val="0"/>
        </w:rPr>
        <w:t xml:space="preserve"> значение по разложению Тейлора в окрестности точки </w:t>
      </w:r>
      <m:oMath>
        <m:box>
          <m:e>
            <m:sSub>
              <m:e>
                <m:r>
                  <m:rPr>
                    <m:sty m:val="b"/>
                  </m:rPr>
                  <w:rPr>
                    <w:rFonts w:ascii="Cambria Math" w:hAnsi="Cambria Math"/>
                    <w:sz w:val="22"/>
                  </w:rPr>
                  <m:t>p</m:t>
                </m:r>
              </m:e>
              <m:sub>
                <m:r>
                  <m:rPr>
                    <m:sty m:val="i"/>
                  </m:rPr>
                  <w:rPr>
                    <w:rFonts w:ascii="Cambria Math" w:hAnsi="Cambria Math"/>
                    <w:sz w:val="22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2"/>
              </w:rPr>
              <m:t>=</m:t>
            </m:r>
            <m:r>
              <m:rPr>
                <m:sty m:val="p"/>
              </m:rPr>
              <w:rPr>
                <w:rFonts w:ascii="Cambria Math" w:hAnsi="Cambria Math"/>
                <w:sz w:val="22"/>
              </w:rPr>
              <m:t>(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/>
                    <w:sz w:val="22"/>
                  </w:rPr>
                  <m:t>x</m:t>
                </m:r>
              </m:e>
              <m:sub>
                <m:r>
                  <m:rPr>
                    <m:sty m:val="i"/>
                  </m:rPr>
                  <w:rPr>
                    <w:rFonts w:ascii="Cambria Math" w:hAnsi="Cambria Math"/>
                    <w:sz w:val="22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2"/>
              </w:rPr>
              <m:t>,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/>
                    <w:sz w:val="22"/>
                  </w:rPr>
                  <m:t>y</m:t>
                </m:r>
              </m:e>
              <m:sub>
                <m:r>
                  <m:rPr>
                    <m:sty m:val="i"/>
                  </m:rPr>
                  <w:rPr>
                    <w:rFonts w:ascii="Cambria Math" w:hAnsi="Cambria Math"/>
                    <w:sz w:val="22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2"/>
              </w:rPr>
              <m:t>)</m:t>
            </m:r>
          </m:e>
        </m:box>
      </m:oMath>
      <w:r>
        <w:rPr>
          <w:b w:val="0"/>
          <w:i w:val="0"/>
        </w:rPr>
        <w:t>:</w:t>
      </w:r>
    </w:p>
    <w:p>
      <w:pPr>
        <w:keepLines/>
        <w:spacing w:before="100" w:after="160" w:line="240" w:lineRule="auto"/>
        <w:jc w:val="center"/>
      </w:pPr>
      <m:oMathPara>
        <m:oMathParaPr>
          <m:jc m:val="center"/>
        </m:oMathParaPr>
        <m:oMath>
          <m:box>
            <m:e>
              <m:sSub>
                <m:e>
                  <m:r>
                    <m:rPr>
                      <m:sty m:val="i"/>
                    </m:rPr>
                    <w:rPr>
                      <w:rFonts w:ascii="Cambria Math" w:hAnsi="Cambria Math"/>
                      <w:sz w:val="22"/>
                    </w:rPr>
                    <m:t>T</m:t>
                  </m:r>
                </m:e>
                <m:sub>
                  <m:r>
                    <m:rPr>
                      <m:sty m:val="i"/>
                    </m:rPr>
                    <w:rPr>
                      <w:rFonts w:ascii="Cambria Math" w:hAnsi="Cambria Math"/>
                      <w:sz w:val="22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(</m:t>
              </m:r>
              <m:r>
                <m:rPr>
                  <m:sty m:val="b"/>
                </m:rPr>
                <w:rPr>
                  <w:rFonts w:ascii="Cambria Math" w:hAnsi="Cambria Math"/>
                  <w:sz w:val="22"/>
                </w:rPr>
                <m:t>q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)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=</m:t>
              </m:r>
              <m:sSub>
                <m:e>
                  <m:r>
                    <m:rPr>
                      <m:sty m:val="i"/>
                    </m:rPr>
                    <w:rPr>
                      <w:rFonts w:ascii="Cambria Math" w:hAnsi="Cambria Math"/>
                      <w:sz w:val="22"/>
                    </w:rPr>
                    <m:t>z</m:t>
                  </m:r>
                </m:e>
                <m:sub>
                  <m:r>
                    <m:rPr>
                      <m:sty m:val="i"/>
                    </m:rPr>
                    <w:rPr>
                      <w:rFonts w:ascii="Cambria Math" w:hAnsi="Cambria Math"/>
                      <w:sz w:val="22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∇</m:t>
              </m:r>
              <m:r>
                <m:rPr>
                  <m:sty m:val="i"/>
                </m:rPr>
                <w:rPr>
                  <w:rFonts w:ascii="Cambria Math" w:hAnsi="Cambria Math"/>
                  <w:sz w:val="22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(</m:t>
              </m:r>
              <m:sSub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2"/>
                    </w:rPr>
                    <m:t>p</m:t>
                  </m:r>
                </m:e>
                <m:sub>
                  <m:r>
                    <m:rPr>
                      <m:sty m:val="i"/>
                    </m:rPr>
                    <w:rPr>
                      <w:rFonts w:ascii="Cambria Math" w:hAnsi="Cambria Math"/>
                      <w:sz w:val="22"/>
                    </w:rP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)</m:t>
                  </m:r>
                </m:e>
                <m:sup>
                  <m:box>
                    <m:e>
                      <m:r>
                        <m:rPr>
                          <m:scr m:val="sans-serif"/>
                          <m:sty m:val="i"/>
                        </m:rPr>
                        <w:rPr>
                          <w:rFonts w:ascii="Cambria Math" w:hAnsi="Cambria Math"/>
                          <w:sz w:val="22"/>
                        </w:rPr>
                        <m:t>T</m:t>
                      </m:r>
                    </m:e>
                  </m:box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(</m:t>
              </m:r>
              <m:r>
                <m:rPr>
                  <m:sty m:val="b"/>
                </m:rPr>
                <w:rPr>
                  <w:rFonts w:ascii="Cambria Math" w:hAnsi="Cambria Math"/>
                  <w:sz w:val="22"/>
                </w:rPr>
                <m:t>q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−</m:t>
              </m:r>
              <m:sSub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2"/>
                    </w:rPr>
                    <m:t>p</m:t>
                  </m:r>
                </m:e>
                <m:sub>
                  <m:r>
                    <m:rPr>
                      <m:sty m:val="i"/>
                    </m:rPr>
                    <w:rPr>
                      <w:rFonts w:ascii="Cambria Math" w:hAnsi="Cambria Math"/>
                      <w:sz w:val="22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)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+</m:t>
              </m:r>
              <m:f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(</m:t>
              </m:r>
              <m:r>
                <m:rPr>
                  <m:sty m:val="b"/>
                </m:rPr>
                <w:rPr>
                  <w:rFonts w:ascii="Cambria Math" w:hAnsi="Cambria Math"/>
                  <w:sz w:val="22"/>
                </w:rPr>
                <m:t>q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−</m:t>
              </m:r>
              <m:sSub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2"/>
                    </w:rPr>
                    <m:t>p</m:t>
                  </m:r>
                </m:e>
                <m:sub>
                  <m:r>
                    <m:rPr>
                      <m:sty m:val="i"/>
                    </m:rPr>
                    <w:rPr>
                      <w:rFonts w:ascii="Cambria Math" w:hAnsi="Cambria Math"/>
                      <w:sz w:val="22"/>
                    </w:rP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)</m:t>
                  </m:r>
                </m:e>
                <m:sup>
                  <m:box>
                    <m:e>
                      <m:r>
                        <m:rPr>
                          <m:scr m:val="sans-serif"/>
                          <m:sty m:val="i"/>
                        </m:rPr>
                        <w:rPr>
                          <w:rFonts w:ascii="Cambria Math" w:hAnsi="Cambria Math"/>
                          <w:sz w:val="22"/>
                        </w:rPr>
                        <m:t>T</m:t>
                      </m:r>
                    </m:e>
                  </m:box>
                </m:sup>
              </m:sSup>
              <m:sSub>
                <m:e>
                  <m:r>
                    <m:rPr>
                      <m:sty m:val="i"/>
                    </m:rPr>
                    <w:rPr>
                      <w:rFonts w:ascii="Cambria Math" w:hAnsi="Cambria Math"/>
                      <w:sz w:val="22"/>
                    </w:rPr>
                    <m:t>H</m:t>
                  </m:r>
                </m:e>
                <m:sub>
                  <m:r>
                    <m:rPr>
                      <m:sty m:val="i"/>
                    </m:rPr>
                    <w:rPr>
                      <w:rFonts w:ascii="Cambria Math" w:hAnsi="Cambria Math"/>
                      <w:sz w:val="22"/>
                    </w:rPr>
                    <m:t>p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(</m:t>
              </m:r>
              <m:sSub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2"/>
                    </w:rPr>
                    <m:t>p</m:t>
                  </m:r>
                </m:e>
                <m:sub>
                  <m:r>
                    <m:rPr>
                      <m:sty m:val="i"/>
                    </m:rPr>
                    <w:rPr>
                      <w:rFonts w:ascii="Cambria Math" w:hAnsi="Cambria Math"/>
                      <w:sz w:val="22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)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(</m:t>
              </m:r>
              <m:r>
                <m:rPr>
                  <m:sty m:val="b"/>
                </m:rPr>
                <w:rPr>
                  <w:rFonts w:ascii="Cambria Math" w:hAnsi="Cambria Math"/>
                  <w:sz w:val="22"/>
                </w:rPr>
                <m:t>q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−</m:t>
              </m:r>
              <m:sSub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2"/>
                    </w:rPr>
                    <m:t>p</m:t>
                  </m:r>
                </m:e>
                <m:sub>
                  <m:r>
                    <m:rPr>
                      <m:sty m:val="i"/>
                    </m:rPr>
                    <w:rPr>
                      <w:rFonts w:ascii="Cambria Math" w:hAnsi="Cambria Math"/>
                      <w:sz w:val="22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)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.</m:t>
              </m:r>
            </m:e>
          </m:box>
        </m:oMath>
      </m:oMathPara>
    </w:p>
    <w:p>
      <w:pPr/>
      <w:r>
        <w:rPr>
          <w:b w:val="0"/>
          <w:i w:val="0"/>
        </w:rPr>
        <w:t xml:space="preserve">Здесь </w:t>
      </w:r>
      <m:oMath>
        <m:box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>∇</m:t>
            </m:r>
            <m:r>
              <m:rPr>
                <m:sty m:val="i"/>
              </m:rPr>
              <w:rPr>
                <w:rFonts w:ascii="Cambria Math" w:hAnsi="Cambria Math"/>
                <w:sz w:val="22"/>
              </w:rPr>
              <m:t>p</m:t>
            </m:r>
          </m:e>
        </m:box>
      </m:oMath>
      <w:r>
        <w:rPr>
          <w:b w:val="0"/>
          <w:i w:val="0"/>
        </w:rPr>
        <w:t xml:space="preserve"> — градиент предыдущего приближения, </w:t>
      </w:r>
      <m:oMath>
        <m:box>
          <m:e>
            <m:sSub>
              <m:e>
                <m:r>
                  <m:rPr>
                    <m:sty m:val="i"/>
                  </m:rPr>
                  <w:rPr>
                    <w:rFonts w:ascii="Cambria Math" w:hAnsi="Cambria Math"/>
                    <w:sz w:val="22"/>
                  </w:rPr>
                  <m:t>H</m:t>
                </m:r>
              </m:e>
              <m:sub>
                <m:r>
                  <m:rPr>
                    <m:sty m:val="i"/>
                  </m:rPr>
                  <w:rPr>
                    <w:rFonts w:ascii="Cambria Math" w:hAnsi="Cambria Math"/>
                    <w:sz w:val="22"/>
                  </w:rPr>
                  <m:t>p</m:t>
                </m:r>
              </m:sub>
            </m:sSub>
          </m:e>
        </m:box>
      </m:oMath>
      <w:r>
        <w:rPr>
          <w:b w:val="0"/>
          <w:i w:val="0"/>
        </w:rPr>
        <w:t xml:space="preserve"> — матрица его вторых производных. Настройка </w:t>
      </w:r>
      <w:r>
        <w:rPr>
          <w:rFonts w:ascii="Consolas" w:hAnsi="Consolas"/>
          <w:b w:val="0"/>
          <w:i w:val="0"/>
          <w:sz w:val="20"/>
        </w:rPr>
        <w:t>taylorOrder</w:t>
      </w:r>
      <w:r>
        <w:rPr>
          <w:b w:val="0"/>
          <w:i w:val="0"/>
        </w:rPr>
        <w:t xml:space="preserve"> выбирает перенос только значения (</w:t>
      </w:r>
      <w:r>
        <w:rPr>
          <w:rFonts w:ascii="Consolas" w:hAnsi="Consolas"/>
          <w:b w:val="0"/>
          <w:i w:val="0"/>
          <w:sz w:val="20"/>
        </w:rPr>
        <w:t>0</w:t>
      </w:r>
      <w:r>
        <w:rPr>
          <w:b w:val="0"/>
          <w:i w:val="0"/>
        </w:rPr>
        <w:t>), значения и наклона (</w:t>
      </w:r>
      <w:r>
        <w:rPr>
          <w:rFonts w:ascii="Consolas" w:hAnsi="Consolas"/>
          <w:b w:val="0"/>
          <w:i w:val="0"/>
          <w:sz w:val="20"/>
        </w:rPr>
        <w:t>1</w:t>
      </w:r>
      <w:r>
        <w:rPr>
          <w:b w:val="0"/>
          <w:i w:val="0"/>
        </w:rPr>
        <w:t>) либо также кривизны (</w:t>
      </w:r>
      <w:r>
        <w:rPr>
          <w:rFonts w:ascii="Consolas" w:hAnsi="Consolas"/>
          <w:b w:val="0"/>
          <w:i w:val="0"/>
          <w:sz w:val="20"/>
        </w:rPr>
        <w:t>2</w:t>
      </w:r>
      <w:r>
        <w:rPr>
          <w:b w:val="0"/>
          <w:i w:val="0"/>
        </w:rPr>
        <w:t>).</w:t>
      </w:r>
    </w:p>
    <w:p>
      <w:pPr/>
      <w:r>
        <w:rPr>
          <w:b w:val="0"/>
          <w:i w:val="0"/>
        </w:rPr>
        <w:t>Для выбранных узлов используются нормированные гауссовы веса:</w:t>
      </w:r>
    </w:p>
    <w:p>
      <w:pPr>
        <w:keepLines/>
        <w:spacing w:before="100" w:after="160" w:line="240" w:lineRule="auto"/>
        <w:jc w:val="center"/>
      </w:pPr>
      <m:oMathPara>
        <m:oMathParaPr>
          <m:jc m:val="center"/>
        </m:oMathParaPr>
        <m:oMath>
          <m:box>
            <m:e>
              <m:sSub>
                <m:e>
                  <m:r>
                    <m:rPr>
                      <m:sty m:val="i"/>
                    </m:rPr>
                    <w:rPr>
                      <w:rFonts w:ascii="Cambria Math" w:hAnsi="Cambria Math"/>
                      <w:sz w:val="22"/>
                    </w:rPr>
                    <m:t>k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w:rPr>
                          <w:rFonts w:ascii="Cambria Math" w:hAnsi="Cambria Math"/>
                          <w:sz w:val="22"/>
                        </w:rPr>
                        <m:t>i</m:t>
                      </m:r>
                      <m:r>
                        <m:rPr>
                          <m:sty m:val="i"/>
                        </m:rPr>
                        <w:rPr>
                          <w:rFonts w:ascii="Cambria Math" w:hAnsi="Cambria Math"/>
                          <w:sz w:val="22"/>
                        </w:rPr>
                        <m:t>j</m:t>
                      </m:r>
                    </m:e>
                  </m:box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exp</m:t>
              </m:r>
              <m:r>
                <w:rPr>
                  <w:rFonts w:ascii="Cambria Math" w:hAnsi="Cambria Math"/>
                  <w:sz w:val="22"/>
                </w:rPr>
                <m:t/>
              </m:r>
              <m:box>
                <m:e>
                  <m:d>
                    <m:dPr>
                      <m:begChr m:val="("/>
                      <m:endChr m:val=")"/>
                    </m:dPr>
                    <m:e>
                      <m:box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</w:rPr>
                            <m:t>−</m:t>
                          </m:r>
                          <m:f>
                            <m:num>
                              <m:box>
                                <m:e>
                                  <m:sSubSup>
                                    <m:e>
                                      <m:r>
                                        <m:rPr>
                                          <m:sty m:val="i"/>
                                        </m:rPr>
                                        <w:rPr>
                                          <w:rFonts w:ascii="Cambria Math" w:hAnsi="Cambria Math"/>
                                          <w:sz w:val="22"/>
                                        </w:rPr>
                                        <m:t>r</m:t>
                                      </m:r>
                                    </m:e>
                                    <m:sub>
                                      <m:box>
                                        <m:e>
                                          <m:r>
                                            <m:rPr>
                                              <m:sty m:val="i"/>
                                            </m:rPr>
                                            <w:rPr>
                                              <w:rFonts w:ascii="Cambria Math" w:hAnsi="Cambria Math"/>
                                              <w:sz w:val="22"/>
                                            </w:rPr>
                                            <m:t>i</m:t>
                                          </m:r>
                                          <m:r>
                                            <m:rPr>
                                              <m:sty m:val="i"/>
                                            </m:rPr>
                                            <w:rPr>
                                              <w:rFonts w:ascii="Cambria Math" w:hAnsi="Cambria Math"/>
                                              <w:sz w:val="22"/>
                                            </w:rPr>
                                            <m:t>j</m:t>
                                          </m:r>
                                        </m:e>
                                      </m:box>
                                    </m:sub>
                                    <m:sup>
                                      <m:box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2"/>
                                            </w:rPr>
                                            <m:t/>
                                          </m:r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2"/>
                                            </w:rPr>
                                            <m:t>2</m:t>
                                          </m:r>
                                        </m:e>
                                      </m:box>
                                    </m:sup>
                                  </m:sSubSup>
                                </m:e>
                              </m:box>
                            </m:num>
                            <m:den>
                              <m:box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22"/>
                                    </w:rPr>
                                    <m:t>2</m:t>
                                  </m:r>
                                  <m:sSup>
                                    <m:e>
                                      <m:r>
                                        <m:rPr>
                                          <m:sty m:val="i"/>
                                        </m:rPr>
                                        <w:rPr>
                                          <w:rFonts w:ascii="Cambria Math" w:hAnsi="Cambria Math"/>
                                          <w:sz w:val="22"/>
                                        </w:rPr>
                                        <m:t>σ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2"/>
                                        </w:rPr>
                                        <m:t>2</m:t>
                                      </m:r>
                                    </m:sup>
                                  </m:sSup>
                                </m:e>
                              </m:box>
                            </m:den>
                          </m:f>
                        </m:e>
                      </m:box>
                    </m:e>
                  </m:d>
                </m:e>
              </m:box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,</m:t>
              </m:r>
              <m:r>
                <w:rPr>
                  <w:rFonts w:ascii="Cambria Math" w:hAnsi="Cambria Math"/>
                  <w:sz w:val="22"/>
                </w:rPr>
                <m:t/>
              </m:r>
              <m:sSub>
                <m:e>
                  <m:r>
                    <m:rPr>
                      <m:sty m:val="i"/>
                    </m:rPr>
                    <w:rPr>
                      <w:rFonts w:ascii="Cambria Math" w:hAnsi="Cambria Math"/>
                      <w:sz w:val="22"/>
                    </w:rPr>
                    <m:t>w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w:rPr>
                          <w:rFonts w:ascii="Cambria Math" w:hAnsi="Cambria Math"/>
                          <w:sz w:val="22"/>
                        </w:rPr>
                        <m:t>i</m:t>
                      </m:r>
                      <m:r>
                        <m:rPr>
                          <m:sty m:val="i"/>
                        </m:rPr>
                        <w:rPr>
                          <w:rFonts w:ascii="Cambria Math" w:hAnsi="Cambria Math"/>
                          <w:sz w:val="22"/>
                        </w:rPr>
                        <m:t>j</m:t>
                      </m:r>
                    </m:e>
                  </m:box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=</m:t>
              </m:r>
              <m:sSub>
                <m:e>
                  <m:r>
                    <m:rPr>
                      <m:sty m:val="i"/>
                    </m:rPr>
                    <w:rPr>
                      <w:rFonts w:ascii="Cambria Math" w:hAnsi="Cambria Math"/>
                      <w:sz w:val="22"/>
                    </w:rPr>
                    <m:t>w</m:t>
                  </m:r>
                </m:e>
                <m:sub>
                  <m:r>
                    <m:rPr>
                      <m:sty m:val="i"/>
                    </m:rPr>
                    <w:rPr>
                      <w:rFonts w:ascii="Cambria Math" w:hAnsi="Cambria Math"/>
                      <w:sz w:val="22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2"/>
                </w:rPr>
                <m:t/>
              </m:r>
              <m:f>
                <m:num>
                  <m:box>
                    <m:e>
                      <m:sSub>
                        <m:e>
                          <m:r>
                            <m:rPr>
                              <m:sty m:val="i"/>
                            </m:rPr>
                            <w:rPr>
                              <w:rFonts w:ascii="Cambria Math" w:hAnsi="Cambria Math"/>
                              <w:sz w:val="22"/>
                            </w:rPr>
                            <m:t>k</m:t>
                          </m:r>
                        </m:e>
                        <m:sub>
                          <m:box>
                            <m:e>
                              <m:r>
                                <m:rPr>
                                  <m:sty m:val="i"/>
                                </m:rPr>
                                <w:rPr>
                                  <w:rFonts w:ascii="Cambria Math" w:hAnsi="Cambria Math"/>
                                  <w:sz w:val="22"/>
                                </w:rPr>
                                <m:t>i</m:t>
                              </m:r>
                              <m:r>
                                <m:rPr>
                                  <m:sty m:val="i"/>
                                </m:rPr>
                                <w:rPr>
                                  <w:rFonts w:ascii="Cambria Math" w:hAnsi="Cambria Math"/>
                                  <w:sz w:val="22"/>
                                </w:rPr>
                                <m:t>j</m:t>
                              </m:r>
                            </m:e>
                          </m:box>
                        </m:sub>
                      </m:sSub>
                    </m:e>
                  </m:box>
                </m:num>
                <m:den>
                  <m:box>
                    <m:e>
                      <m:nary>
                        <m:naryPr>
                          <m:chr m:val="∑"/>
                          <m:limLoc m:val="undOvr"/>
                        </m:naryPr>
                        <m:sub>
                          <m:box>
                            <m:e>
                              <m:r>
                                <m:rPr>
                                  <m:sty m:val="i"/>
                                </m:rPr>
                                <w:rPr>
                                  <w:rFonts w:ascii="Cambria Math" w:hAnsi="Cambria Math"/>
                                  <w:sz w:val="22"/>
                                </w:rP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2"/>
                                </w:rPr>
                                <m:t>∈</m:t>
                              </m:r>
                              <m:sSub>
                                <m:e>
                                  <m:r>
                                    <m:rPr>
                                      <m:sty m:val="i"/>
                                    </m:rPr>
                                    <w:rPr>
                                      <w:rFonts w:ascii="Cambria Math" w:hAnsi="Cambria Math"/>
                                      <w:sz w:val="22"/>
                                    </w:rPr>
                                    <m:t>N</m:t>
                                  </m:r>
                                </m:e>
                                <m:sub>
                                  <m:r>
                                    <m:rPr>
                                      <m:sty m:val="i"/>
                                    </m:rPr>
                                    <w:rPr>
                                      <w:rFonts w:ascii="Cambria Math" w:hAnsi="Cambria Math"/>
                                      <w:sz w:val="22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box>
                        </m:sub>
                        <m:sup/>
                        <m:e>
                          <m:sSub>
                            <m:e>
                              <m:r>
                                <m:rPr>
                                  <m:sty m:val="i"/>
                                </m:rPr>
                                <w:rPr>
                                  <w:rFonts w:ascii="Cambria Math" w:hAnsi="Cambria Math"/>
                                  <w:sz w:val="22"/>
                                </w:rPr>
                                <m:t>k</m:t>
                              </m:r>
                            </m:e>
                            <m:sub>
                              <m:box>
                                <m:e>
                                  <m:r>
                                    <m:rPr>
                                      <m:sty m:val="i"/>
                                    </m:rPr>
                                    <w:rPr>
                                      <w:rFonts w:ascii="Cambria Math" w:hAnsi="Cambria Math"/>
                                      <w:sz w:val="22"/>
                                    </w:rPr>
                                    <m:t>i</m:t>
                                  </m:r>
                                  <m:r>
                                    <m:rPr>
                                      <m:sty m:val="i"/>
                                    </m:rPr>
                                    <w:rPr>
                                      <w:rFonts w:ascii="Cambria Math" w:hAnsi="Cambria Math"/>
                                      <w:sz w:val="22"/>
                                    </w:rPr>
                                    <m:t>j</m:t>
                                  </m:r>
                                </m:e>
                              </m:box>
                            </m:sub>
                          </m:sSub>
                        </m:e>
                      </m:nary>
                    </m:e>
                  </m:box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,</m:t>
              </m:r>
            </m:e>
          </m:box>
        </m:oMath>
      </m:oMathPara>
    </w:p>
    <w:p>
      <w:pPr/>
      <w:r>
        <w:rPr>
          <w:b w:val="0"/>
          <w:i w:val="0"/>
        </w:rPr>
        <w:t xml:space="preserve">где </w:t>
      </w:r>
      <m:oMath>
        <m:box>
          <m:e>
            <m:sSub>
              <m:e>
                <m:r>
                  <m:rPr>
                    <m:sty m:val="i"/>
                  </m:rPr>
                  <w:rPr>
                    <w:rFonts w:ascii="Cambria Math" w:hAnsi="Cambria Math"/>
                    <w:sz w:val="22"/>
                  </w:rPr>
                  <m:t>r</m:t>
                </m:r>
              </m:e>
              <m:sub>
                <m:box>
                  <m:e>
                    <m:r>
                      <m:rPr>
                        <m:sty m:val="i"/>
                      </m:rPr>
                      <w:rPr>
                        <w:rFonts w:ascii="Cambria Math" w:hAnsi="Cambria Math"/>
                        <w:sz w:val="22"/>
                      </w:rPr>
                      <m:t>i</m:t>
                    </m:r>
                    <m:r>
                      <m:rPr>
                        <m:sty m:val="i"/>
                      </m:rPr>
                      <w:rPr>
                        <w:rFonts w:ascii="Cambria Math" w:hAnsi="Cambria Math"/>
                        <w:sz w:val="22"/>
                      </w:rPr>
                      <m:t>j</m:t>
                    </m:r>
                  </m:e>
                </m:box>
              </m:sub>
            </m:sSub>
          </m:e>
        </m:box>
      </m:oMath>
      <w:r>
        <w:rPr>
          <w:b w:val="0"/>
          <w:i w:val="0"/>
        </w:rPr>
        <w:t xml:space="preserve"> — расстояние от точки </w:t>
      </w:r>
      <m:oMath>
        <m:box>
          <m:e>
            <m:r>
              <m:rPr>
                <m:sty m:val="i"/>
              </m:rPr>
              <w:rPr>
                <w:rFonts w:ascii="Cambria Math" w:hAnsi="Cambria Math"/>
                <w:sz w:val="22"/>
              </w:rPr>
              <m:t>i</m:t>
            </m:r>
          </m:e>
        </m:box>
      </m:oMath>
      <w:r>
        <w:rPr>
          <w:b w:val="0"/>
          <w:i w:val="0"/>
        </w:rPr>
        <w:t xml:space="preserve"> до узла </w:t>
      </w:r>
      <m:oMath>
        <m:box>
          <m:e>
            <m:r>
              <m:rPr>
                <m:sty m:val="i"/>
              </m:rPr>
              <w:rPr>
                <w:rFonts w:ascii="Cambria Math" w:hAnsi="Cambria Math"/>
                <w:sz w:val="22"/>
              </w:rPr>
              <m:t>j</m:t>
            </m:r>
          </m:e>
        </m:box>
      </m:oMath>
      <w:r>
        <w:rPr>
          <w:b w:val="0"/>
          <w:i w:val="0"/>
        </w:rPr>
        <w:t xml:space="preserve"> в единицах шага сетки, </w:t>
      </w:r>
      <m:oMath>
        <m:box>
          <m:e>
            <m:sSub>
              <m:e>
                <m:r>
                  <m:rPr>
                    <m:sty m:val="i"/>
                  </m:rPr>
                  <w:rPr>
                    <w:rFonts w:ascii="Cambria Math" w:hAnsi="Cambria Math"/>
                    <w:sz w:val="22"/>
                  </w:rPr>
                  <m:t>w</m:t>
                </m:r>
              </m:e>
              <m:sub>
                <m:r>
                  <m:rPr>
                    <m:sty m:val="i"/>
                  </m:rPr>
                  <w:rPr>
                    <w:rFonts w:ascii="Cambria Math" w:hAnsi="Cambria Math"/>
                    <w:sz w:val="22"/>
                  </w:rPr>
                  <m:t>i</m:t>
                </m:r>
              </m:sub>
            </m:sSub>
          </m:e>
        </m:box>
      </m:oMath>
      <w:r>
        <w:rPr>
          <w:b w:val="0"/>
          <w:i w:val="0"/>
        </w:rPr>
        <w:t xml:space="preserve"> — вес точки, </w:t>
      </w:r>
      <m:oMath>
        <m:box>
          <m:e>
            <m:sSub>
              <m:e>
                <m:r>
                  <m:rPr>
                    <m:sty m:val="i"/>
                  </m:rPr>
                  <w:rPr>
                    <w:rFonts w:ascii="Cambria Math" w:hAnsi="Cambria Math"/>
                    <w:sz w:val="22"/>
                  </w:rPr>
                  <m:t>N</m:t>
                </m:r>
              </m:e>
              <m:sub>
                <m:r>
                  <m:rPr>
                    <m:sty m:val="i"/>
                  </m:rPr>
                  <w:rPr>
                    <w:rFonts w:ascii="Cambria Math" w:hAnsi="Cambria Math"/>
                    <w:sz w:val="22"/>
                  </w:rPr>
                  <m:t>i</m:t>
                </m:r>
              </m:sub>
            </m:sSub>
          </m:e>
        </m:box>
      </m:oMath>
      <w:r>
        <w:rPr>
          <w:b w:val="0"/>
          <w:i w:val="0"/>
        </w:rPr>
        <w:t xml:space="preserve"> — выбранные узлы. Вклад Snap является </w:t>
      </w:r>
      <w:r>
        <w:rPr>
          <w:b/>
          <w:i w:val="0"/>
        </w:rPr>
        <w:t>мягким штрафом</w:t>
      </w:r>
      <w:r>
        <w:rPr>
          <w:b w:val="0"/>
          <w:i w:val="0"/>
        </w:rPr>
        <w:t xml:space="preserve">: он направляет узлы к прогнозу </w:t>
      </w:r>
      <m:oMath>
        <m:box>
          <m:e>
            <m:sSub>
              <m:e>
                <m:r>
                  <m:rPr>
                    <m:sty m:val="i"/>
                  </m:rPr>
                  <w:rPr>
                    <w:rFonts w:ascii="Cambria Math" w:hAnsi="Cambria Math"/>
                    <w:sz w:val="22"/>
                  </w:rPr>
                  <m:t>T</m:t>
                </m:r>
              </m:e>
              <m:sub>
                <m:r>
                  <m:rPr>
                    <m:sty m:val="i"/>
                  </m:rPr>
                  <w:rPr>
                    <w:rFonts w:ascii="Cambria Math" w:hAnsi="Cambria Math"/>
                    <w:sz w:val="22"/>
                  </w:rPr>
                  <m:t>i</m:t>
                </m:r>
              </m:sub>
            </m:sSub>
          </m:e>
        </m:box>
      </m:oMath>
      <w:r>
        <w:rPr>
          <w:b w:val="0"/>
          <w:i w:val="0"/>
        </w:rPr>
        <w:t>, но сам по себе не устанавливает точное равенство.</w:t>
      </w:r>
    </w:p>
    <w:p>
      <w:pPr>
        <w:pStyle w:val="Heading3"/>
      </w:pPr>
      <w:r>
        <w:rPr>
          <w:b w:val="0"/>
          <w:i w:val="0"/>
        </w:rPr>
        <w:t>3. Сглаживание и решение на уровне</w:t>
      </w:r>
    </w:p>
    <w:p>
      <w:pPr/>
      <w:r>
        <w:rPr>
          <w:b w:val="0"/>
          <w:i w:val="0"/>
        </w:rPr>
        <w:t xml:space="preserve">Пусть </w:t>
      </w:r>
      <m:oMath>
        <m:box>
          <m:e>
            <m:r>
              <m:rPr>
                <m:sty m:val="b"/>
              </m:rPr>
              <w:rPr>
                <w:rFonts w:ascii="Cambria Math" w:hAnsi="Cambria Math"/>
                <w:sz w:val="22"/>
              </w:rPr>
              <m:t>u</m:t>
            </m:r>
          </m:e>
        </m:box>
      </m:oMath>
      <w:r>
        <w:rPr>
          <w:b w:val="0"/>
          <w:i w:val="0"/>
        </w:rPr>
        <w:t xml:space="preserve"> — неизвестные значения узлов текущей сетки, </w:t>
      </w:r>
      <m:oMath>
        <m:box>
          <m:e>
            <m:r>
              <m:rPr>
                <m:sty m:val="b"/>
              </m:rPr>
              <w:rPr>
                <w:rFonts w:ascii="Cambria Math" w:hAnsi="Cambria Math"/>
                <w:sz w:val="22"/>
              </w:rPr>
              <m:t>p</m:t>
            </m:r>
          </m:e>
        </m:box>
      </m:oMath>
      <w:r>
        <w:rPr>
          <w:b w:val="0"/>
          <w:i w:val="0"/>
        </w:rPr>
        <w:t xml:space="preserve"> — перенесенное приближение. Реализованную задачу удобно записать, опустив постоянные относительно </w:t>
      </w:r>
      <m:oMath>
        <m:box>
          <m:e>
            <m:r>
              <m:rPr>
                <m:sty m:val="b"/>
              </m:rPr>
              <w:rPr>
                <w:rFonts w:ascii="Cambria Math" w:hAnsi="Cambria Math"/>
                <w:sz w:val="22"/>
              </w:rPr>
              <m:t>u</m:t>
            </m:r>
          </m:e>
        </m:box>
      </m:oMath>
      <w:r>
        <w:rPr>
          <w:b w:val="0"/>
          <w:i w:val="0"/>
        </w:rPr>
        <w:t xml:space="preserve"> слагаемые, так:</w:t>
      </w:r>
    </w:p>
    <w:p>
      <w:pPr>
        <w:keepLines/>
        <w:spacing w:before="100" w:after="160" w:line="240" w:lineRule="auto"/>
        <w:jc w:val="center"/>
      </w:pPr>
      <m:oMathPara>
        <m:oMathParaPr>
          <m:jc m:val="center"/>
        </m:oMathParaPr>
        <m:oMath>
          <m:m>
            <m:mr>
              <m:e>
                <m:box>
                  <m:e>
                    <m:box>
                      <m:e>
                        <m:r>
                          <m:rPr>
                            <m:sty m:val="i"/>
                          </m:rPr>
                          <w:rPr>
                            <w:rFonts w:ascii="Cambria Math" w:hAnsi="Cambria Math"/>
                            <w:sz w:val="22"/>
                          </w:rPr>
                          <m:t>E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</w:rPr>
                          <m:t>(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sz w:val="22"/>
                          </w:rPr>
                          <m:t>u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</w:rPr>
                          <m:t>)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</w:rPr>
                          <m:t>=</m:t>
                        </m:r>
                        <m:box>
                          <m:e/>
                        </m:box>
                      </m:e>
                    </m:box>
                  </m:e>
                </m:box>
              </m:e>
              <m:e>
                <m:box>
                  <m:e>
                    <m:box>
                      <m:e>
                        <m:f>
                          <m:num>
                            <m:box>
                              <m:e>
                                <m:sSub>
                                  <m:e>
                                    <m:r>
                                      <m:rPr>
                                        <m:sty m:val="i"/>
                                      </m:rPr>
                                      <w:rPr>
                                        <w:rFonts w:ascii="Cambria Math" w:hAnsi="Cambria Math"/>
                                        <w:sz w:val="22"/>
                                      </w:rPr>
                                      <m:t>λ</m:t>
                                    </m:r>
                                  </m:e>
                                  <m:sub>
                                    <m:r>
                                      <m:rPr>
                                        <m:sty m:val="i"/>
                                      </m:rPr>
                                      <w:rPr>
                                        <w:rFonts w:ascii="Cambria Math" w:hAnsi="Cambria Math"/>
                                        <w:sz w:val="22"/>
                                      </w:rPr>
                                      <m:t>s</m:t>
                                    </m:r>
                                  </m:sub>
                                </m:sSub>
                              </m:e>
                            </m:box>
                          </m:num>
                          <m:den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2"/>
                                  </w:rPr>
                                  <m:t>2</m:t>
                                </m:r>
                              </m:e>
                            </m:box>
                          </m:den>
                        </m:f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</w:rPr>
                          <m:t>‖</m:t>
                        </m:r>
                        <m:r>
                          <m:rPr>
                            <m:sty m:val="i"/>
                          </m:rPr>
                          <w:rPr>
                            <w:rFonts w:ascii="Cambria Math" w:hAnsi="Cambria Math"/>
                            <w:sz w:val="22"/>
                          </w:rPr>
                          <m:t>B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sz w:val="22"/>
                          </w:rPr>
                          <m:t>u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2"/>
                              </w:rPr>
                              <m:t>‖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2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</w:rPr>
                          <m:t>+</m:t>
                        </m:r>
                        <m:f>
                          <m:num>
                            <m:box>
                              <m:e>
                                <m:sSub>
                                  <m:e>
                                    <m:r>
                                      <m:rPr>
                                        <m:sty m:val="i"/>
                                      </m:rPr>
                                      <w:rPr>
                                        <w:rFonts w:ascii="Cambria Math" w:hAnsi="Cambria Math"/>
                                        <w:sz w:val="22"/>
                                      </w:rPr>
                                      <m:t>λ</m:t>
                                    </m:r>
                                  </m:e>
                                  <m:sub>
                                    <m:r>
                                      <m:rPr>
                                        <m:sty m:val="i"/>
                                      </m:rPr>
                                      <w:rPr>
                                        <w:rFonts w:ascii="Cambria Math" w:hAnsi="Cambria Math"/>
                                        <w:sz w:val="22"/>
                                      </w:rPr>
                                      <m:t>p</m:t>
                                    </m:r>
                                  </m:sub>
                                </m:sSub>
                              </m:e>
                            </m:box>
                          </m:num>
                          <m:den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2"/>
                                  </w:rPr>
                                  <m:t>2</m:t>
                                </m:r>
                              </m:e>
                            </m:box>
                          </m:den>
                        </m:f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</w:rPr>
                          <m:t>‖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sz w:val="22"/>
                          </w:rPr>
                          <m:t>u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</w:rPr>
                          <m:t>−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sz w:val="22"/>
                          </w:rPr>
                          <m:t>p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2"/>
                              </w:rPr>
                              <m:t>‖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2"/>
                              </w:rPr>
                              <m:t>2</m:t>
                            </m:r>
                          </m:sup>
                        </m:sSup>
                      </m:e>
                    </m:box>
                  </m:e>
                </m:box>
              </m:e>
            </m:mr>
            <m:mr>
              <m:e>
                <m:box>
                  <m:e/>
                </m:box>
              </m:e>
              <m:e>
                <m:box>
                  <m:e>
                    <m:box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</w:rPr>
                          <m:t>+</m:t>
                        </m:r>
                        <m:f>
                          <m:num>
                            <m:box>
                              <m:e>
                                <m:sSub>
                                  <m:e>
                                    <m:r>
                                      <m:rPr>
                                        <m:sty m:val="i"/>
                                      </m:rPr>
                                      <w:rPr>
                                        <w:rFonts w:ascii="Cambria Math" w:hAnsi="Cambria Math"/>
                                        <w:sz w:val="22"/>
                                      </w:rPr>
                                      <m:t>λ</m:t>
                                    </m:r>
                                  </m:e>
                                  <m:sub>
                                    <m:box>
                                      <m:e>
                                        <m:box>
                                          <m:e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22"/>
                                              </w:rPr>
                                              <m:t>s</m:t>
                                            </m:r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22"/>
                                              </w:rPr>
                                              <m:t>n</m:t>
                                            </m:r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22"/>
                                              </w:rPr>
                                              <m:t>a</m:t>
                                            </m:r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22"/>
                                              </w:rPr>
                                              <m:t>p</m:t>
                                            </m:r>
                                          </m:e>
                                        </m:box>
                                      </m:e>
                                    </m:box>
                                  </m:sub>
                                </m:sSub>
                              </m:e>
                            </m:box>
                          </m:num>
                          <m:den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2"/>
                                  </w:rPr>
                                  <m:t>2</m:t>
                                </m:r>
                              </m:e>
                            </m:box>
                          </m:den>
                        </m:f>
                        <m:nary>
                          <m:naryPr>
                            <m:chr m:val="∑"/>
                            <m:limLoc m:val="undOvr"/>
                          </m:naryPr>
                          <m:sub>
                            <m:r>
                              <m:rPr>
                                <m:sty m:val="i"/>
                              </m:rPr>
                              <w:rPr>
                                <w:rFonts w:ascii="Cambria Math" w:hAnsi="Cambria Math"/>
                                <w:sz w:val="22"/>
                              </w:rPr>
                              <m:t>i</m:t>
                            </m:r>
                          </m:sub>
                          <m:sup/>
                          <m:e>
                            <m:nary>
                              <m:naryPr>
                                <m:chr m:val="∑"/>
                                <m:limLoc m:val="undOvr"/>
                              </m:naryPr>
                              <m:sub>
                                <m:box>
                                  <m:e>
                                    <m:r>
                                      <m:rPr>
                                        <m:sty m:val="i"/>
                                      </m:rPr>
                                      <w:rPr>
                                        <w:rFonts w:ascii="Cambria Math" w:hAnsi="Cambria Math"/>
                                        <w:sz w:val="22"/>
                                      </w:rPr>
                                      <m:t>j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22"/>
                                      </w:rPr>
                                      <m:t>∈</m:t>
                                    </m:r>
                                    <m:sSub>
                                      <m:e>
                                        <m:r>
                                          <m:rPr>
                                            <m:sty m:val="i"/>
                                          </m:rPr>
                                          <w:rPr>
                                            <w:rFonts w:ascii="Cambria Math" w:hAnsi="Cambria Math"/>
                                            <w:sz w:val="22"/>
                                          </w:rPr>
                                          <m:t>N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i"/>
                                          </m:rPr>
                                          <w:rPr>
                                            <w:rFonts w:ascii="Cambria Math" w:hAnsi="Cambria Math"/>
                                            <w:sz w:val="22"/>
                                          </w:rPr>
                                          <m:t>i</m:t>
                                        </m:r>
                                      </m:sub>
                                    </m:sSub>
                                  </m:e>
                                </m:box>
                              </m:sub>
                              <m:sup/>
                              <m:e>
                                <m:sSub>
                                  <m:e>
                                    <m:r>
                                      <m:rPr>
                                        <m:sty m:val="i"/>
                                      </m:rPr>
                                      <w:rPr>
                                        <w:rFonts w:ascii="Cambria Math" w:hAnsi="Cambria Math"/>
                                        <w:sz w:val="22"/>
                                      </w:rPr>
                                      <m:t>w</m:t>
                                    </m:r>
                                  </m:e>
                                  <m:sub>
                                    <m:box>
                                      <m:e>
                                        <m:r>
                                          <m:rPr>
                                            <m:sty m:val="i"/>
                                          </m:rPr>
                                          <w:rPr>
                                            <w:rFonts w:ascii="Cambria Math" w:hAnsi="Cambria Math"/>
                                            <w:sz w:val="22"/>
                                          </w:rPr>
                                          <m:t>i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w:rPr>
                                            <w:rFonts w:ascii="Cambria Math" w:hAnsi="Cambria Math"/>
                                            <w:sz w:val="22"/>
                                          </w:rPr>
                                          <m:t>j</m:t>
                                        </m:r>
                                      </m:e>
                                    </m:box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2"/>
                                  </w:rPr>
                                  <m:t>(</m:t>
                                </m:r>
                                <m:sSub>
                                  <m:e>
                                    <m:r>
                                      <m:rPr>
                                        <m:sty m:val="i"/>
                                      </m:rPr>
                                      <w:rPr>
                                        <w:rFonts w:ascii="Cambria Math" w:hAnsi="Cambria Math"/>
                                        <w:sz w:val="22"/>
                                      </w:rPr>
                                      <m:t>u</m:t>
                                    </m:r>
                                  </m:e>
                                  <m:sub>
                                    <m:r>
                                      <m:rPr>
                                        <m:sty m:val="i"/>
                                      </m:rPr>
                                      <w:rPr>
                                        <w:rFonts w:ascii="Cambria Math" w:hAnsi="Cambria Math"/>
                                        <w:sz w:val="22"/>
                                      </w:rPr>
                                      <m:t>j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2"/>
                                  </w:rPr>
                                  <m:t>−</m:t>
                                </m:r>
                                <m:sSub>
                                  <m:e>
                                    <m:r>
                                      <m:rPr>
                                        <m:sty m:val="i"/>
                                      </m:rPr>
                                      <w:rPr>
                                        <w:rFonts w:ascii="Cambria Math" w:hAnsi="Cambria Math"/>
                                        <w:sz w:val="22"/>
                                      </w:rPr>
                                      <m:t>T</m:t>
                                    </m:r>
                                  </m:e>
                                  <m:sub>
                                    <m:r>
                                      <m:rPr>
                                        <m:sty m:val="i"/>
                                      </m:rPr>
                                      <w:rPr>
                                        <w:rFonts w:ascii="Cambria Math" w:hAnsi="Cambria Math"/>
                                        <w:sz w:val="22"/>
                                      </w:rPr>
                                      <m:t>i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2"/>
                                  </w:rPr>
                                  <m:t>(</m:t>
                                </m:r>
                                <m:sSub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/>
                                        <w:sz w:val="22"/>
                                      </w:rPr>
                                      <m:t>q</m:t>
                                    </m:r>
                                  </m:e>
                                  <m:sub>
                                    <m:r>
                                      <m:rPr>
                                        <m:sty m:val="i"/>
                                      </m:rPr>
                                      <w:rPr>
                                        <w:rFonts w:ascii="Cambria Math" w:hAnsi="Cambria Math"/>
                                        <w:sz w:val="22"/>
                                      </w:rPr>
                                      <m:t>j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2"/>
                                  </w:rPr>
                                  <m:t>)</m:t>
                                </m:r>
                                <m:sSup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22"/>
                                      </w:rPr>
                                      <m:t>)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22"/>
                                      </w:rPr>
                                      <m:t>2</m:t>
                                    </m:r>
                                  </m:sup>
                                </m:sSup>
                              </m:e>
                            </m:nary>
                          </m:e>
                        </m:nary>
                      </m:e>
                    </m:box>
                  </m:e>
                </m:box>
              </m:e>
            </m:mr>
            <m:mr>
              <m:e>
                <m:box>
                  <m:e/>
                </m:box>
              </m:e>
              <m:e>
                <m:box>
                  <m:e>
                    <m:box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</w:rPr>
                          <m:t>+</m:t>
                        </m:r>
                        <m:f>
                          <m:num>
                            <m:box>
                              <m:e>
                                <m:sSub>
                                  <m:e>
                                    <m:r>
                                      <m:rPr>
                                        <m:sty m:val="i"/>
                                      </m:rPr>
                                      <w:rPr>
                                        <w:rFonts w:ascii="Cambria Math" w:hAnsi="Cambria Math"/>
                                        <w:sz w:val="22"/>
                                      </w:rPr>
                                      <m:t>λ</m:t>
                                    </m:r>
                                  </m:e>
                                  <m:sub>
                                    <m:r>
                                      <m:rPr>
                                        <m:sty m:val="i"/>
                                      </m:rPr>
                                      <w:rPr>
                                        <w:rFonts w:ascii="Cambria Math" w:hAnsi="Cambria Math"/>
                                        <w:sz w:val="22"/>
                                      </w:rPr>
                                      <m:t>f</m:t>
                                    </m:r>
                                  </m:sub>
                                </m:sSub>
                              </m:e>
                            </m:box>
                          </m:num>
                          <m:den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2"/>
                                  </w:rPr>
                                  <m:t>2</m:t>
                                </m:r>
                              </m:e>
                            </m:box>
                          </m:den>
                        </m:f>
                        <m:nary>
                          <m:naryPr>
                            <m:chr m:val="∑"/>
                            <m:limLoc m:val="undOvr"/>
                          </m:naryPr>
                          <m:sub>
                            <m:r>
                              <m:rPr>
                                <m:sty m:val="i"/>
                              </m:rPr>
                              <w:rPr>
                                <w:rFonts w:ascii="Cambria Math" w:hAnsi="Cambria Math"/>
                                <w:sz w:val="22"/>
                              </w:rPr>
                              <m:t>i</m:t>
                            </m:r>
                          </m:sub>
                          <m:sup/>
                          <m:e>
                            <m:sSub>
                              <m:e>
                                <m:r>
                                  <m:rPr>
                                    <m:sty m:val="i"/>
                                  </m:rPr>
                                  <w:rPr>
                                    <w:rFonts w:ascii="Cambria Math" w:hAnsi="Cambria Math"/>
                                    <w:sz w:val="22"/>
                                  </w:rPr>
                                  <m:t>w</m:t>
                                </m:r>
                              </m:e>
                              <m:sub>
                                <m:r>
                                  <m:rPr>
                                    <m:sty m:val="i"/>
                                  </m:rPr>
                                  <w:rPr>
                                    <w:rFonts w:ascii="Cambria Math" w:hAnsi="Cambria Math"/>
                                    <w:sz w:val="22"/>
                                  </w:rP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2"/>
                              </w:rPr>
                              <m:t>(</m:t>
                            </m:r>
                            <m:sSubSup>
                              <m:e>
                                <m:r>
                                  <m:rPr>
                                    <m:sty m:val="i"/>
                                  </m:rPr>
                                  <w:rPr>
                                    <w:rFonts w:ascii="Cambria Math" w:hAnsi="Cambria Math"/>
                                    <w:sz w:val="22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m:rPr>
                                    <m:sty m:val="i"/>
                                  </m:rPr>
                                  <w:rPr>
                                    <w:rFonts w:ascii="Cambria Math" w:hAnsi="Cambria Math"/>
                                    <w:sz w:val="22"/>
                                  </w:rPr>
                                  <m:t>i</m:t>
                                </m:r>
                              </m:sub>
                              <m:sup>
                                <m:box>
                                  <m:e>
                                    <m:r>
                                      <m:rPr>
                                        <m:scr m:val="sans-serif"/>
                                        <m:sty m:val="i"/>
                                      </m:rPr>
                                      <w:rPr>
                                        <w:rFonts w:ascii="Cambria Math" w:hAnsi="Cambria Math"/>
                                        <w:sz w:val="22"/>
                                      </w:rPr>
                                      <m:t>T</m:t>
                                    </m:r>
                                  </m:e>
                                </m:box>
                              </m:sup>
                            </m:sSubSup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  <w:sz w:val="22"/>
                              </w:rPr>
                              <m:t>u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2"/>
                              </w:rPr>
                              <m:t>−</m:t>
                            </m:r>
                            <m:sSub>
                              <m:e>
                                <m:r>
                                  <m:rPr>
                                    <m:sty m:val="i"/>
                                  </m:rPr>
                                  <w:rPr>
                                    <w:rFonts w:ascii="Cambria Math" w:hAnsi="Cambria Math"/>
                                    <w:sz w:val="22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m:rPr>
                                    <m:sty m:val="i"/>
                                  </m:rPr>
                                  <w:rPr>
                                    <w:rFonts w:ascii="Cambria Math" w:hAnsi="Cambria Math"/>
                                    <w:sz w:val="22"/>
                                  </w:rPr>
                                  <m:t>i</m:t>
                                </m:r>
                              </m:sub>
                            </m:sSub>
                            <m:sSup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2"/>
                                  </w:rPr>
                                  <m:t>)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2"/>
                                  </w:rPr>
                                  <m:t>2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2"/>
                              </w:rPr>
                              <m:t>.</m:t>
                            </m:r>
                          </m:e>
                        </m:nary>
                      </m:e>
                    </m:box>
                  </m:e>
                </m:box>
              </m:e>
            </m:mr>
          </m:m>
        </m:oMath>
      </m:oMathPara>
    </w:p>
    <w:p>
      <w:pPr/>
      <w:r>
        <w:rPr>
          <w:b w:val="0"/>
          <w:i w:val="0"/>
        </w:rPr>
        <w:t xml:space="preserve">Последняя сумма добавляется </w:t>
      </w:r>
      <w:r>
        <w:rPr>
          <w:b/>
          <w:i w:val="0"/>
        </w:rPr>
        <w:t>только на конечном уровне</w:t>
      </w:r>
      <w:r>
        <w:rPr>
          <w:b w:val="0"/>
          <w:i w:val="0"/>
        </w:rPr>
        <w:t xml:space="preserve">. В настройках коэффициенты обозначены соответственно </w:t>
      </w:r>
      <w:r>
        <w:rPr>
          <w:rFonts w:ascii="Consolas" w:hAnsi="Consolas"/>
          <w:b w:val="0"/>
          <w:i w:val="0"/>
          <w:sz w:val="20"/>
        </w:rPr>
        <w:t>smoothness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20"/>
        </w:rPr>
        <w:t>priorWeight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20"/>
        </w:rPr>
        <w:t>snapStrength</w:t>
      </w:r>
      <w:r>
        <w:rPr>
          <w:b w:val="0"/>
          <w:i w:val="0"/>
        </w:rPr>
        <w:t xml:space="preserve"> и </w:t>
      </w:r>
      <w:r>
        <w:rPr>
          <w:rFonts w:ascii="Consolas" w:hAnsi="Consolas"/>
          <w:b w:val="0"/>
          <w:i w:val="0"/>
          <w:sz w:val="20"/>
        </w:rPr>
        <w:t>finalPointStrength</w:t>
      </w:r>
      <w:r>
        <w:rPr>
          <w:b w:val="0"/>
          <w:i w:val="0"/>
        </w:rPr>
        <w:t>.</w:t>
      </w:r>
    </w:p>
    <w:p>
      <w:pPr/>
      <w:r>
        <w:rPr>
          <w:b w:val="0"/>
          <w:i w:val="0"/>
        </w:rPr>
        <w:t xml:space="preserve">Оператор </w:t>
      </w:r>
      <m:oMath>
        <m:box>
          <m:e>
            <m:r>
              <m:rPr>
                <m:sty m:val="i"/>
              </m:rPr>
              <w:rPr>
                <w:rFonts w:ascii="Cambria Math" w:hAnsi="Cambria Math"/>
                <w:sz w:val="22"/>
              </w:rPr>
              <m:t>B</m:t>
            </m:r>
          </m:e>
        </m:box>
      </m:oMath>
      <w:r>
        <w:rPr>
          <w:b w:val="0"/>
          <w:i w:val="0"/>
        </w:rPr>
        <w:t xml:space="preserve"> состоит из шаблонов вторых разностей по </w:t>
      </w:r>
      <m:oMath>
        <m:box>
          <m:e>
            <m:r>
              <m:rPr>
                <m:sty m:val="i"/>
              </m:rPr>
              <w:rPr>
                <w:rFonts w:ascii="Cambria Math" w:hAnsi="Cambria Math"/>
                <w:sz w:val="22"/>
              </w:rPr>
              <m:t>x</m:t>
            </m:r>
          </m:e>
        </m:box>
      </m:oMath>
      <w:r>
        <w:rPr>
          <w:b w:val="0"/>
          <w:i w:val="0"/>
        </w:rPr>
        <w:t xml:space="preserve">, по </w:t>
      </w:r>
      <m:oMath>
        <m:box>
          <m:e>
            <m:r>
              <m:rPr>
                <m:sty m:val="i"/>
              </m:rPr>
              <w:rPr>
                <w:rFonts w:ascii="Cambria Math" w:hAnsi="Cambria Math"/>
                <w:sz w:val="22"/>
              </w:rPr>
              <m:t>y</m:t>
            </m:r>
          </m:e>
        </m:box>
      </m:oMath>
      <w:r>
        <w:rPr>
          <w:b w:val="0"/>
          <w:i w:val="0"/>
        </w:rPr>
        <w:t xml:space="preserve"> и смешанной разности. В записи через непрерывную поверхность это соответствует идее минимизации изгиба:</w:t>
      </w:r>
    </w:p>
    <w:p>
      <w:pPr>
        <w:keepLines/>
        <w:spacing w:before="100" w:after="160" w:line="240" w:lineRule="auto"/>
        <w:jc w:val="center"/>
      </w:pPr>
      <m:oMathPara>
        <m:oMathParaPr>
          <m:jc m:val="center"/>
        </m:oMathParaPr>
        <m:oMath>
          <m:box>
            <m:e>
              <m:nary>
                <m:naryPr>
                  <m:chr m:val="∫"/>
                  <m:limLoc m:val="subSup"/>
                </m:naryPr>
                <m:sub>
                  <m:r>
                    <m:rPr>
                      <m:sty m:val="i"/>
                    </m:rPr>
                    <w:rPr>
                      <w:rFonts w:ascii="Cambria Math" w:hAnsi="Cambria Math"/>
                      <w:sz w:val="22"/>
                    </w:rPr>
                    <m:t>Ω</m:t>
                  </m:r>
                </m:sub>
                <m:sup/>
                <m:e>
                  <m:box>
                    <m:e>
                      <m:d>
                        <m:dPr>
                          <m:begChr m:val="("/>
                          <m:endChr m:val=")"/>
                        </m:dPr>
                        <m:e>
                          <m:box>
                            <m:e>
                              <m:sSubSup>
                                <m:e>
                                  <m:r>
                                    <m:rPr>
                                      <m:sty m:val="i"/>
                                    </m:rPr>
                                    <w:rPr>
                                      <w:rFonts w:ascii="Cambria Math" w:hAnsi="Cambria Math"/>
                                      <w:sz w:val="22"/>
                                    </w:rPr>
                                    <m:t>u</m:t>
                                  </m:r>
                                </m:e>
                                <m:sub>
                                  <m:box>
                                    <m:e>
                                      <m:r>
                                        <m:rPr>
                                          <m:sty m:val="i"/>
                                        </m:rPr>
                                        <w:rPr>
                                          <w:rFonts w:ascii="Cambria Math" w:hAnsi="Cambria Math"/>
                                          <w:sz w:val="22"/>
                                        </w:rPr>
                                        <m:t>x</m:t>
                                      </m:r>
                                      <m:r>
                                        <m:rPr>
                                          <m:sty m:val="i"/>
                                        </m:rPr>
                                        <w:rPr>
                                          <w:rFonts w:ascii="Cambria Math" w:hAnsi="Cambria Math"/>
                                          <w:sz w:val="22"/>
                                        </w:rPr>
                                        <m:t>x</m:t>
                                      </m:r>
                                    </m:e>
                                  </m:box>
                                </m:sub>
                                <m:sup>
                                  <m:box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</w:rPr>
                                        <m:t/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2"/>
                                        </w:rPr>
                                        <m:t>2</m:t>
                                      </m:r>
                                    </m:e>
                                  </m:box>
                                </m:sup>
                              </m:sSub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2"/>
                                </w:rPr>
                                <m:t>+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2"/>
                                </w:rPr>
                                <m:t>2</m:t>
                              </m:r>
                              <m:sSubSup>
                                <m:e>
                                  <m:r>
                                    <m:rPr>
                                      <m:sty m:val="i"/>
                                    </m:rPr>
                                    <w:rPr>
                                      <w:rFonts w:ascii="Cambria Math" w:hAnsi="Cambria Math"/>
                                      <w:sz w:val="22"/>
                                    </w:rPr>
                                    <m:t>u</m:t>
                                  </m:r>
                                </m:e>
                                <m:sub>
                                  <m:box>
                                    <m:e>
                                      <m:r>
                                        <m:rPr>
                                          <m:sty m:val="i"/>
                                        </m:rPr>
                                        <w:rPr>
                                          <w:rFonts w:ascii="Cambria Math" w:hAnsi="Cambria Math"/>
                                          <w:sz w:val="22"/>
                                        </w:rPr>
                                        <m:t>x</m:t>
                                      </m:r>
                                      <m:r>
                                        <m:rPr>
                                          <m:sty m:val="i"/>
                                        </m:rPr>
                                        <w:rPr>
                                          <w:rFonts w:ascii="Cambria Math" w:hAnsi="Cambria Math"/>
                                          <w:sz w:val="22"/>
                                        </w:rPr>
                                        <m:t>y</m:t>
                                      </m:r>
                                    </m:e>
                                  </m:box>
                                </m:sub>
                                <m:sup>
                                  <m:box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</w:rPr>
                                        <m:t/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2"/>
                                        </w:rPr>
                                        <m:t>2</m:t>
                                      </m:r>
                                    </m:e>
                                  </m:box>
                                </m:sup>
                              </m:sSub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2"/>
                                </w:rPr>
                                <m:t>+</m:t>
                              </m:r>
                              <m:sSubSup>
                                <m:e>
                                  <m:r>
                                    <m:rPr>
                                      <m:sty m:val="i"/>
                                    </m:rPr>
                                    <w:rPr>
                                      <w:rFonts w:ascii="Cambria Math" w:hAnsi="Cambria Math"/>
                                      <w:sz w:val="22"/>
                                    </w:rPr>
                                    <m:t>u</m:t>
                                  </m:r>
                                </m:e>
                                <m:sub>
                                  <m:box>
                                    <m:e>
                                      <m:r>
                                        <m:rPr>
                                          <m:sty m:val="i"/>
                                        </m:rPr>
                                        <w:rPr>
                                          <w:rFonts w:ascii="Cambria Math" w:hAnsi="Cambria Math"/>
                                          <w:sz w:val="22"/>
                                        </w:rPr>
                                        <m:t>y</m:t>
                                      </m:r>
                                      <m:r>
                                        <m:rPr>
                                          <m:sty m:val="i"/>
                                        </m:rPr>
                                        <w:rPr>
                                          <w:rFonts w:ascii="Cambria Math" w:hAnsi="Cambria Math"/>
                                          <w:sz w:val="22"/>
                                        </w:rPr>
                                        <m:t>y</m:t>
                                      </m:r>
                                    </m:e>
                                  </m:box>
                                </m:sub>
                                <m:sup>
                                  <m:box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</w:rPr>
                                        <m:t/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2"/>
                                        </w:rPr>
                                        <m:t>2</m:t>
                                      </m:r>
                                    </m:e>
                                  </m:box>
                                </m:sup>
                              </m:sSubSup>
                            </m:e>
                          </m:box>
                        </m:e>
                      </m:d>
                    </m:e>
                  </m:box>
                  <m:r>
                    <w:rPr>
                      <w:rFonts w:ascii="Cambria Math" w:hAnsi="Cambria Math"/>
                      <w:sz w:val="22"/>
                    </w:rPr>
                    <m:t/>
                  </m:r>
                  <m:r>
                    <m:rPr>
                      <m:sty m:val="i"/>
                    </m:rPr>
                    <w:rPr>
                      <w:rFonts w:ascii="Cambria Math" w:hAnsi="Cambria Math"/>
                      <w:sz w:val="22"/>
                    </w:rPr>
                    <m:t>d</m:t>
                  </m:r>
                  <m:r>
                    <m:rPr>
                      <m:sty m:val="i"/>
                    </m:rPr>
                    <w:rPr>
                      <w:rFonts w:ascii="Cambria Math" w:hAnsi="Cambria Math"/>
                      <w:sz w:val="22"/>
                    </w:rPr>
                    <m:t>x</m:t>
                  </m:r>
                  <m:r>
                    <w:rPr>
                      <w:rFonts w:ascii="Cambria Math" w:hAnsi="Cambria Math"/>
                      <w:sz w:val="22"/>
                    </w:rPr>
                    <m:t/>
                  </m:r>
                  <m:r>
                    <m:rPr>
                      <m:sty m:val="i"/>
                    </m:rPr>
                    <w:rPr>
                      <w:rFonts w:ascii="Cambria Math" w:hAnsi="Cambria Math"/>
                      <w:sz w:val="22"/>
                    </w:rPr>
                    <m:t>d</m:t>
                  </m:r>
                  <m:r>
                    <m:rPr>
                      <m:sty m:val="i"/>
                    </m:rPr>
                    <w:rPr>
                      <w:rFonts w:ascii="Cambria Math" w:hAnsi="Cambria Math"/>
                      <w:sz w:val="22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.</m:t>
                  </m:r>
                </m:e>
              </m:nary>
            </m:e>
          </m:box>
        </m:oMath>
      </m:oMathPara>
    </w:p>
    <w:p>
      <w:pPr/>
      <w:r>
        <w:rPr>
          <w:b w:val="0"/>
          <w:i w:val="0"/>
        </w:rPr>
        <w:t xml:space="preserve">В программе используется </w:t>
      </w:r>
      <w:r>
        <w:rPr>
          <w:b/>
          <w:i w:val="0"/>
        </w:rPr>
        <w:t>дискретная сумма квадратов разностей</w:t>
      </w:r>
      <w:r>
        <w:rPr>
          <w:b w:val="0"/>
          <w:i w:val="0"/>
        </w:rPr>
        <w:t xml:space="preserve"> с масштабированием осевых шаблонов по шагам сетки; это не непосредственное вычисление интеграла. Для границ берутся только шаблоны, целиком помещающиеся в сетку. Сглаживание подавляет лишние колебания, но не гарантирует, что результат останется между минимальным и максимальным значением входных точек.</w:t>
      </w:r>
    </w:p>
    <w:p>
      <w:pPr/>
      <w:r>
        <w:rPr>
          <w:b w:val="0"/>
          <w:i w:val="0"/>
        </w:rPr>
        <w:t xml:space="preserve">Член с </w:t>
      </w:r>
      <w:r>
        <w:rPr>
          <w:rFonts w:ascii="Consolas" w:hAnsi="Consolas"/>
          <w:b w:val="0"/>
          <w:i w:val="0"/>
          <w:sz w:val="20"/>
        </w:rPr>
        <w:t>priorWeight</w:t>
      </w:r>
      <w:r>
        <w:rPr>
          <w:b w:val="0"/>
          <w:i w:val="0"/>
        </w:rPr>
        <w:t xml:space="preserve"> удерживает решение около перенесенной поверхности. Поскольку код требует </w:t>
      </w:r>
      <w:r>
        <w:rPr>
          <w:rFonts w:ascii="Consolas" w:hAnsi="Consolas"/>
          <w:b w:val="0"/>
          <w:i w:val="0"/>
          <w:sz w:val="20"/>
        </w:rPr>
        <w:t>priorWeight &gt; 0</w:t>
      </w:r>
      <w:r>
        <w:rPr>
          <w:b w:val="0"/>
          <w:i w:val="0"/>
        </w:rPr>
        <w:t>, итоговая матрица системы положительно определена при допустимых остальных весах:</w:t>
      </w:r>
    </w:p>
    <w:p>
      <w:pPr>
        <w:keepLines/>
        <w:spacing w:before="100" w:after="160" w:line="240" w:lineRule="auto"/>
        <w:jc w:val="center"/>
      </w:pPr>
      <m:oMathPara>
        <m:oMathParaPr>
          <m:jc m:val="center"/>
        </m:oMathParaPr>
        <m:oMath>
          <m:box>
            <m:e>
              <m:r>
                <m:rPr>
                  <m:sty m:val="i"/>
                </m:rPr>
                <w:rPr>
                  <w:rFonts w:ascii="Cambria Math" w:hAnsi="Cambria Math"/>
                  <w:sz w:val="22"/>
                </w:rPr>
                <m:t>A</m:t>
              </m:r>
              <m:r>
                <m:rPr>
                  <m:sty m:val="b"/>
                </m:rPr>
                <w:rPr>
                  <w:rFonts w:ascii="Cambria Math" w:hAnsi="Cambria Math"/>
                  <w:sz w:val="22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  <w:sz w:val="22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,</m:t>
              </m:r>
              <m:r>
                <w:rPr>
                  <w:rFonts w:ascii="Cambria Math" w:hAnsi="Cambria Math"/>
                  <w:sz w:val="22"/>
                </w:rPr>
                <m:t/>
              </m:r>
              <m:r>
                <m:rPr>
                  <m:sty m:val="i"/>
                </m:rPr>
                <w:rPr>
                  <w:rFonts w:ascii="Cambria Math" w:hAnsi="Cambria Math"/>
                  <w:sz w:val="22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=</m:t>
              </m:r>
              <m:sSub>
                <m:e>
                  <m:r>
                    <m:rPr>
                      <m:sty m:val="i"/>
                    </m:rPr>
                    <w:rPr>
                      <w:rFonts w:ascii="Cambria Math" w:hAnsi="Cambria Math"/>
                      <w:sz w:val="22"/>
                    </w:rPr>
                    <m:t>λ</m:t>
                  </m:r>
                </m:e>
                <m:sub>
                  <m:r>
                    <m:rPr>
                      <m:sty m:val="i"/>
                    </m:rPr>
                    <w:rPr>
                      <w:rFonts w:ascii="Cambria Math" w:hAnsi="Cambria Math"/>
                      <w:sz w:val="22"/>
                    </w:rPr>
                    <m:t>s</m:t>
                  </m:r>
                </m:sub>
              </m:sSub>
              <m:sSup>
                <m:e>
                  <m:r>
                    <m:rPr>
                      <m:sty m:val="i"/>
                    </m:rPr>
                    <w:rPr>
                      <w:rFonts w:ascii="Cambria Math" w:hAnsi="Cambria Math"/>
                      <w:sz w:val="22"/>
                    </w:rPr>
                    <m:t>B</m:t>
                  </m:r>
                </m:e>
                <m:sup>
                  <m:box>
                    <m:e>
                      <m:r>
                        <m:rPr>
                          <m:scr m:val="sans-serif"/>
                          <m:sty m:val="i"/>
                        </m:rPr>
                        <w:rPr>
                          <w:rFonts w:ascii="Cambria Math" w:hAnsi="Cambria Math"/>
                          <w:sz w:val="22"/>
                        </w:rPr>
                        <m:t>T</m:t>
                      </m:r>
                    </m:e>
                  </m:box>
                </m:sup>
              </m:sSup>
              <m:r>
                <m:rPr>
                  <m:sty m:val="i"/>
                </m:rPr>
                <w:rPr>
                  <w:rFonts w:ascii="Cambria Math" w:hAnsi="Cambria Math"/>
                  <w:sz w:val="22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+</m:t>
              </m:r>
              <m:sSub>
                <m:e>
                  <m:r>
                    <m:rPr>
                      <m:sty m:val="i"/>
                    </m:rPr>
                    <w:rPr>
                      <w:rFonts w:ascii="Cambria Math" w:hAnsi="Cambria Math"/>
                      <w:sz w:val="22"/>
                    </w:rPr>
                    <m:t>λ</m:t>
                  </m:r>
                </m:e>
                <m:sub>
                  <m:r>
                    <m:rPr>
                      <m:sty m:val="i"/>
                    </m:rPr>
                    <w:rPr>
                      <w:rFonts w:ascii="Cambria Math" w:hAnsi="Cambria Math"/>
                      <w:sz w:val="22"/>
                    </w:rPr>
                    <m:t>p</m:t>
                  </m:r>
                </m:sub>
              </m:sSub>
              <m:r>
                <m:rPr>
                  <m:sty m:val="i"/>
                </m:rPr>
                <w:rPr>
                  <w:rFonts w:ascii="Cambria Math" w:hAnsi="Cambria Math"/>
                  <w:sz w:val="22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+</m:t>
              </m:r>
              <m:sSub>
                <m:e>
                  <m:r>
                    <m:rPr>
                      <m:sty m:val="i"/>
                    </m:rPr>
                    <w:rPr>
                      <w:rFonts w:ascii="Cambria Math" w:hAnsi="Cambria Math"/>
                      <w:sz w:val="22"/>
                    </w:rPr>
                    <m:t>D</m:t>
                  </m:r>
                </m:e>
                <m:sub>
                  <m:box>
                    <m:e>
                      <m:box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</w:rPr>
                            <m:t>s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</w:rPr>
                            <m:t>n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</w:rPr>
                            <m:t>a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</w:rPr>
                            <m:t>p</m:t>
                          </m:r>
                        </m:e>
                      </m:box>
                    </m:e>
                  </m:box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+</m:t>
              </m:r>
              <m:sSub>
                <m:e>
                  <m:r>
                    <m:rPr>
                      <m:sty m:val="i"/>
                    </m:rPr>
                    <w:rPr>
                      <w:rFonts w:ascii="Cambria Math" w:hAnsi="Cambria Math"/>
                      <w:sz w:val="22"/>
                    </w:rPr>
                    <m:t>λ</m:t>
                  </m:r>
                </m:e>
                <m:sub>
                  <m:r>
                    <m:rPr>
                      <m:sty m:val="i"/>
                    </m:rPr>
                    <w:rPr>
                      <w:rFonts w:ascii="Cambria Math" w:hAnsi="Cambria Math"/>
                      <w:sz w:val="22"/>
                    </w:rPr>
                    <m:t>f</m:t>
                  </m:r>
                </m:sub>
              </m:sSub>
              <m:nary>
                <m:naryPr>
                  <m:chr m:val="∑"/>
                  <m:limLoc m:val="undOvr"/>
                </m:naryPr>
                <m:sub>
                  <m:r>
                    <m:rPr>
                      <m:sty m:val="i"/>
                    </m:rPr>
                    <w:rPr>
                      <w:rFonts w:ascii="Cambria Math" w:hAnsi="Cambria Math"/>
                      <w:sz w:val="22"/>
                    </w:rPr>
                    <m:t>i</m:t>
                  </m:r>
                </m:sub>
                <m:sup/>
                <m:e>
                  <m:sSub>
                    <m:e>
                      <m:r>
                        <m:rPr>
                          <m:sty m:val="i"/>
                        </m:rPr>
                        <w:rPr>
                          <w:rFonts w:ascii="Cambria Math" w:hAnsi="Cambria Math"/>
                          <w:sz w:val="22"/>
                        </w:rPr>
                        <m:t>w</m:t>
                      </m:r>
                    </m:e>
                    <m:sub>
                      <m:r>
                        <m:rPr>
                          <m:sty m:val="i"/>
                        </m:rPr>
                        <w:rPr>
                          <w:rFonts w:ascii="Cambria Math" w:hAnsi="Cambria Math"/>
                          <w:sz w:val="22"/>
                        </w:rPr>
                        <m:t>i</m:t>
                      </m:r>
                    </m:sub>
                  </m:sSub>
                  <m:sSub>
                    <m:e>
                      <m:r>
                        <m:rPr>
                          <m:sty m:val="i"/>
                        </m:rPr>
                        <w:rPr>
                          <w:rFonts w:ascii="Cambria Math" w:hAnsi="Cambria Math"/>
                          <w:sz w:val="22"/>
                        </w:rPr>
                        <m:t>c</m:t>
                      </m:r>
                    </m:e>
                    <m:sub>
                      <m:r>
                        <m:rPr>
                          <m:sty m:val="i"/>
                        </m:rPr>
                        <w:rPr>
                          <w:rFonts w:ascii="Cambria Math" w:hAnsi="Cambria Math"/>
                          <w:sz w:val="22"/>
                        </w:rPr>
                        <m:t>i</m:t>
                      </m:r>
                    </m:sub>
                  </m:sSub>
                  <m:sSubSup>
                    <m:e>
                      <m:r>
                        <m:rPr>
                          <m:sty m:val="i"/>
                        </m:rPr>
                        <w:rPr>
                          <w:rFonts w:ascii="Cambria Math" w:hAnsi="Cambria Math"/>
                          <w:sz w:val="22"/>
                        </w:rPr>
                        <m:t>c</m:t>
                      </m:r>
                    </m:e>
                    <m:sub>
                      <m:r>
                        <m:rPr>
                          <m:sty m:val="i"/>
                        </m:rPr>
                        <w:rPr>
                          <w:rFonts w:ascii="Cambria Math" w:hAnsi="Cambria Math"/>
                          <w:sz w:val="22"/>
                        </w:rPr>
                        <m:t>i</m:t>
                      </m:r>
                    </m:sub>
                    <m:sup>
                      <m:box>
                        <m:e>
                          <m:r>
                            <m:rPr>
                              <m:scr m:val="sans-serif"/>
                              <m:sty m:val="i"/>
                            </m:rPr>
                            <w:rPr>
                              <w:rFonts w:ascii="Cambria Math" w:hAnsi="Cambria Math"/>
                              <w:sz w:val="22"/>
                            </w:rPr>
                            <m:t>T</m:t>
                          </m:r>
                        </m:e>
                      </m:box>
                    </m:sup>
                  </m:sSubSup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.</m:t>
                  </m:r>
                </m:e>
              </m:nary>
            </m:e>
          </m:box>
        </m:oMath>
      </m:oMathPara>
    </w:p>
    <w:p>
      <w:pPr/>
      <w:r>
        <w:rPr>
          <w:b w:val="0"/>
          <w:i w:val="0"/>
        </w:rPr>
        <w:t xml:space="preserve">Матрица </w:t>
      </w:r>
      <m:oMath>
        <m:box>
          <m:e>
            <m:r>
              <m:rPr>
                <m:sty m:val="i"/>
              </m:rPr>
              <w:rPr>
                <w:rFonts w:ascii="Cambria Math" w:hAnsi="Cambria Math"/>
                <w:sz w:val="22"/>
              </w:rPr>
              <m:t>A</m:t>
            </m:r>
          </m:e>
        </m:box>
      </m:oMath>
      <w:r>
        <w:rPr>
          <w:b w:val="0"/>
          <w:i w:val="0"/>
        </w:rPr>
        <w:t xml:space="preserve"> целиком не собирается. Код вычисляет ее действие на вектор и применяет метод сопряженных градиентов с диагональным предобусловливателем Якоби (</w:t>
      </w:r>
      <w:r>
        <w:rPr>
          <w:b w:val="0"/>
          <w:i/>
        </w:rPr>
        <w:t>PCG</w:t>
      </w:r>
      <w:r>
        <w:rPr>
          <w:b w:val="0"/>
          <w:i w:val="0"/>
        </w:rPr>
        <w:t xml:space="preserve">). Начальным приближением служит </w:t>
      </w:r>
      <m:oMath>
        <m:box>
          <m:e>
            <m:r>
              <m:rPr>
                <m:sty m:val="b"/>
              </m:rPr>
              <w:rPr>
                <w:rFonts w:ascii="Cambria Math" w:hAnsi="Cambria Math"/>
                <w:sz w:val="22"/>
              </w:rPr>
              <m:t>p</m:t>
            </m:r>
          </m:e>
        </m:box>
      </m:oMath>
      <w:r>
        <w:rPr>
          <w:b w:val="0"/>
          <w:i w:val="0"/>
        </w:rPr>
        <w:t>.</w:t>
      </w:r>
    </w:p>
    <w:p>
      <w:pPr/>
      <w:r>
        <w:rPr>
          <w:b w:val="0"/>
          <w:i w:val="0"/>
        </w:rPr>
        <w:t>Условие остановки:</w:t>
      </w:r>
    </w:p>
    <w:p>
      <w:pPr>
        <w:keepLines/>
        <w:spacing w:before="100" w:after="160" w:line="240" w:lineRule="auto"/>
        <w:jc w:val="center"/>
      </w:pPr>
      <m:oMathPara>
        <m:oMathParaPr>
          <m:jc m:val="center"/>
        </m:oMathParaPr>
        <m:oMath>
          <m:box>
            <m:e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‖</m:t>
              </m:r>
              <m:r>
                <m:rPr>
                  <m:sty m:val="b"/>
                </m:rPr>
                <w:rPr>
                  <w:rFonts w:ascii="Cambria Math" w:hAnsi="Cambria Math"/>
                  <w:sz w:val="22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−</m:t>
              </m:r>
              <m:r>
                <m:rPr>
                  <m:sty m:val="i"/>
                </m:rPr>
                <w:rPr>
                  <w:rFonts w:ascii="Cambria Math" w:hAnsi="Cambria Math"/>
                  <w:sz w:val="22"/>
                </w:rPr>
                <m:t>A</m:t>
              </m:r>
              <m:r>
                <m:rPr>
                  <m:sty m:val="b"/>
                </m:rPr>
                <w:rPr>
                  <w:rFonts w:ascii="Cambria Math" w:hAnsi="Cambria Math"/>
                  <w:sz w:val="22"/>
                </w:rPr>
                <m:t>u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‖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≤</m:t>
              </m:r>
              <m:r>
                <m:rPr>
                  <m:scr m:val="monospace"/>
                  <m:sty m:val="p"/>
                </m:rPr>
                <w:rPr>
                  <w:rFonts w:ascii="Cambria Math" w:hAnsi="Cambria Math"/>
                  <w:sz w:val="22"/>
                </w:rPr>
                <m:t>absoluteTolerance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+</m:t>
              </m:r>
              <m:r>
                <m:rPr>
                  <m:scr m:val="monospace"/>
                  <m:sty m:val="p"/>
                </m:rPr>
                <w:rPr>
                  <w:rFonts w:ascii="Cambria Math" w:hAnsi="Cambria Math"/>
                  <w:sz w:val="22"/>
                </w:rPr>
                <m:t>relativeTolerance</m:t>
              </m:r>
              <m:r>
                <w:rPr>
                  <w:rFonts w:ascii="Cambria Math" w:hAnsi="Cambria Math"/>
                  <w:sz w:val="22"/>
                </w:rPr>
                <m:t/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max</m:t>
              </m:r>
              <m:d>
                <m:dPr>
                  <m:begChr m:val="("/>
                  <m:endChr m:val=")"/>
                </m:dPr>
                <m:e>
                  <m:box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</w:rPr>
                        <m:t>‖</m:t>
                      </m:r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22"/>
                        </w:rPr>
                        <m:t>b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</w:rPr>
                            <m:t>‖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</w:rP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</w:rPr>
                        <m:t>,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</w:rPr>
                        <m:t>‖</m:t>
                      </m:r>
                      <m:r>
                        <m:rPr>
                          <m:sty m:val="i"/>
                        </m:rPr>
                        <w:rPr>
                          <w:rFonts w:ascii="Cambria Math" w:hAnsi="Cambria Math"/>
                          <w:sz w:val="22"/>
                        </w:rPr>
                        <m:t>A</m:t>
                      </m:r>
                      <m:sSub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sz w:val="22"/>
                            </w:rPr>
                            <m:t>u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</w:rPr>
                            <m:t>0</m:t>
                          </m:r>
                        </m:sub>
                      </m:sSub>
                      <m:sSub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</w:rPr>
                            <m:t>‖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</w:rPr>
                            <m:t>2</m:t>
                          </m:r>
                        </m:sub>
                      </m:sSub>
                    </m:e>
                  </m:box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.</m:t>
              </m:r>
            </m:e>
          </m:box>
        </m:oMath>
      </m:oMathPara>
    </w:p>
    <w:p>
      <w:pPr/>
      <w:r>
        <w:rPr>
          <w:rFonts w:ascii="Consolas" w:hAnsi="Consolas"/>
          <w:b w:val="0"/>
          <w:i w:val="0"/>
          <w:sz w:val="20"/>
        </w:rPr>
        <w:t>maxSolverIterations</w:t>
      </w:r>
      <w:r>
        <w:rPr>
          <w:b w:val="0"/>
          <w:i w:val="0"/>
        </w:rPr>
        <w:t xml:space="preserve"> ограничивает число шагов </w:t>
      </w:r>
      <w:r>
        <w:rPr>
          <w:b/>
          <w:i w:val="0"/>
        </w:rPr>
        <w:t>на каждом уровне</w:t>
      </w:r>
      <w:r>
        <w:rPr>
          <w:b w:val="0"/>
          <w:i w:val="0"/>
        </w:rPr>
        <w:t xml:space="preserve">. Если требуемая невязка не достигнута и включен </w:t>
      </w:r>
      <w:r>
        <w:rPr>
          <w:rFonts w:ascii="Consolas" w:hAnsi="Consolas"/>
          <w:b w:val="0"/>
          <w:i w:val="0"/>
          <w:sz w:val="20"/>
        </w:rPr>
        <w:t>throwOnNonConvergence</w:t>
      </w:r>
      <w:r>
        <w:rPr>
          <w:b w:val="0"/>
          <w:i w:val="0"/>
        </w:rPr>
        <w:t xml:space="preserve">, расчет завершится ошибкой </w:t>
      </w:r>
      <w:r>
        <w:rPr>
          <w:rFonts w:ascii="Consolas" w:hAnsi="Consolas"/>
          <w:b w:val="0"/>
          <w:i w:val="0"/>
          <w:sz w:val="20"/>
        </w:rPr>
        <w:t>biharmonic PCG did not converge at grid level ...</w:t>
      </w:r>
      <w:r>
        <w:rPr>
          <w:b w:val="0"/>
          <w:i w:val="0"/>
        </w:rPr>
        <w:t>.</w:t>
      </w:r>
    </w:p>
    <w:p>
      <w:pPr>
        <w:pStyle w:val="Heading3"/>
      </w:pPr>
      <w:r>
        <w:rPr>
          <w:b w:val="0"/>
          <w:i w:val="0"/>
        </w:rPr>
        <w:t>4. Привязка в самих координатах точек</w:t>
      </w:r>
    </w:p>
    <w:p>
      <w:pPr/>
      <w:r>
        <w:rPr>
          <w:b w:val="0"/>
          <w:i w:val="0"/>
        </w:rPr>
        <w:t>На конечной сетке значение в точке между узлами определяется билинейной выборкой. Для точки внутри ячейки ее можно записать как</w:t>
      </w:r>
    </w:p>
    <w:p>
      <w:pPr>
        <w:keepLines/>
        <w:spacing w:before="100" w:after="160" w:line="240" w:lineRule="auto"/>
        <w:jc w:val="center"/>
      </w:pPr>
      <m:oMathPara>
        <m:oMathParaPr>
          <m:jc m:val="center"/>
        </m:oMathParaPr>
        <m:oMath>
          <m:box>
            <m:e>
              <m:sSubSup>
                <m:e>
                  <m:r>
                    <m:rPr>
                      <m:sty m:val="i"/>
                    </m:rPr>
                    <w:rPr>
                      <w:rFonts w:ascii="Cambria Math" w:hAnsi="Cambria Math"/>
                      <w:sz w:val="22"/>
                    </w:rPr>
                    <m:t>c</m:t>
                  </m:r>
                </m:e>
                <m:sub>
                  <m:r>
                    <m:rPr>
                      <m:sty m:val="i"/>
                    </m:rPr>
                    <w:rPr>
                      <w:rFonts w:ascii="Cambria Math" w:hAnsi="Cambria Math"/>
                      <w:sz w:val="22"/>
                    </w:rPr>
                    <m:t>i</m:t>
                  </m:r>
                </m:sub>
                <m:sup>
                  <m:box>
                    <m:e>
                      <m:r>
                        <m:rPr>
                          <m:scr m:val="sans-serif"/>
                          <m:sty m:val="i"/>
                        </m:rPr>
                        <w:rPr>
                          <w:rFonts w:ascii="Cambria Math" w:hAnsi="Cambria Math"/>
                          <w:sz w:val="22"/>
                        </w:rPr>
                        <m:t>T</m:t>
                      </m:r>
                    </m:e>
                  </m:box>
                </m:sup>
              </m:sSubSup>
              <m:r>
                <m:rPr>
                  <m:sty m:val="b"/>
                </m:rPr>
                <w:rPr>
                  <w:rFonts w:ascii="Cambria Math" w:hAnsi="Cambria Math"/>
                  <w:sz w:val="22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−</m:t>
              </m:r>
              <m:r>
                <m:rPr>
                  <m:sty m:val="i"/>
                </m:rPr>
                <w:rPr>
                  <w:rFonts w:ascii="Cambria Math" w:hAnsi="Cambria Math"/>
                  <w:sz w:val="22"/>
                </w:rPr>
                <m:t>ξ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)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−</m:t>
              </m:r>
              <m:r>
                <m:rPr>
                  <m:sty m:val="i"/>
                </m:rPr>
                <w:rPr>
                  <w:rFonts w:ascii="Cambria Math" w:hAnsi="Cambria Math"/>
                  <w:sz w:val="22"/>
                </w:rPr>
                <m:t>η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)</m:t>
              </m:r>
              <m:sSub>
                <m:e>
                  <m:r>
                    <m:rPr>
                      <m:sty m:val="i"/>
                    </m:rPr>
                    <w:rPr>
                      <w:rFonts w:ascii="Cambria Math" w:hAnsi="Cambria Math"/>
                      <w:sz w:val="22"/>
                    </w:rPr>
                    <m:t>u</m:t>
                  </m:r>
                </m:e>
                <m:sub>
                  <m:box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</w:rPr>
                        <m:t>00</m:t>
                      </m:r>
                    </m:e>
                  </m:box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+</m:t>
              </m:r>
              <m:r>
                <m:rPr>
                  <m:sty m:val="i"/>
                </m:rPr>
                <w:rPr>
                  <w:rFonts w:ascii="Cambria Math" w:hAnsi="Cambria Math"/>
                  <w:sz w:val="22"/>
                </w:rPr>
                <m:t>ξ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−</m:t>
              </m:r>
              <m:r>
                <m:rPr>
                  <m:sty m:val="i"/>
                </m:rPr>
                <w:rPr>
                  <w:rFonts w:ascii="Cambria Math" w:hAnsi="Cambria Math"/>
                  <w:sz w:val="22"/>
                </w:rPr>
                <m:t>η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)</m:t>
              </m:r>
              <m:sSub>
                <m:e>
                  <m:r>
                    <m:rPr>
                      <m:sty m:val="i"/>
                    </m:rPr>
                    <w:rPr>
                      <w:rFonts w:ascii="Cambria Math" w:hAnsi="Cambria Math"/>
                      <w:sz w:val="22"/>
                    </w:rPr>
                    <m:t>u</m:t>
                  </m:r>
                </m:e>
                <m:sub>
                  <m:box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</w:rPr>
                        <m:t>10</m:t>
                      </m:r>
                    </m:e>
                  </m:box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−</m:t>
              </m:r>
              <m:r>
                <m:rPr>
                  <m:sty m:val="i"/>
                </m:rPr>
                <w:rPr>
                  <w:rFonts w:ascii="Cambria Math" w:hAnsi="Cambria Math"/>
                  <w:sz w:val="22"/>
                </w:rPr>
                <m:t>ξ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)</m:t>
              </m:r>
              <m:r>
                <m:rPr>
                  <m:sty m:val="i"/>
                </m:rPr>
                <w:rPr>
                  <w:rFonts w:ascii="Cambria Math" w:hAnsi="Cambria Math"/>
                  <w:sz w:val="22"/>
                </w:rPr>
                <m:t>η</m:t>
              </m:r>
              <m:sSub>
                <m:e>
                  <m:r>
                    <m:rPr>
                      <m:sty m:val="i"/>
                    </m:rPr>
                    <w:rPr>
                      <w:rFonts w:ascii="Cambria Math" w:hAnsi="Cambria Math"/>
                      <w:sz w:val="22"/>
                    </w:rPr>
                    <m:t>u</m:t>
                  </m:r>
                </m:e>
                <m:sub>
                  <m:box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</w:rPr>
                        <m:t>01</m:t>
                      </m:r>
                    </m:e>
                  </m:box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+</m:t>
              </m:r>
              <m:r>
                <m:rPr>
                  <m:sty m:val="i"/>
                </m:rPr>
                <w:rPr>
                  <w:rFonts w:ascii="Cambria Math" w:hAnsi="Cambria Math"/>
                  <w:sz w:val="22"/>
                </w:rPr>
                <m:t>ξ</m:t>
              </m:r>
              <m:r>
                <m:rPr>
                  <m:sty m:val="i"/>
                </m:rPr>
                <w:rPr>
                  <w:rFonts w:ascii="Cambria Math" w:hAnsi="Cambria Math"/>
                  <w:sz w:val="22"/>
                </w:rPr>
                <m:t>η</m:t>
              </m:r>
              <m:sSub>
                <m:e>
                  <m:r>
                    <m:rPr>
                      <m:sty m:val="i"/>
                    </m:rPr>
                    <w:rPr>
                      <w:rFonts w:ascii="Cambria Math" w:hAnsi="Cambria Math"/>
                      <w:sz w:val="22"/>
                    </w:rPr>
                    <m:t>u</m:t>
                  </m:r>
                </m:e>
                <m:sub>
                  <m:box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</w:rPr>
                        <m:t>11</m:t>
                      </m:r>
                    </m:e>
                  </m:box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.</m:t>
              </m:r>
            </m:e>
          </m:box>
        </m:oMath>
      </m:oMathPara>
    </w:p>
    <w:p>
      <w:pPr/>
      <w:r>
        <w:rPr>
          <w:b w:val="0"/>
          <w:i w:val="0"/>
        </w:rPr>
        <w:t xml:space="preserve">Поэтому совпадение значения ближайшего узла со значением точки </w:t>
      </w:r>
      <w:r>
        <w:rPr>
          <w:b/>
          <w:i w:val="0"/>
        </w:rPr>
        <w:t>не означает</w:t>
      </w:r>
      <w:r>
        <w:rPr>
          <w:b w:val="0"/>
          <w:i w:val="0"/>
        </w:rPr>
        <w:t xml:space="preserve">, что поверхность проходит через точку в ее действительных координатах. Штраф с </w:t>
      </w:r>
      <w:r>
        <w:rPr>
          <w:rFonts w:ascii="Consolas" w:hAnsi="Consolas"/>
          <w:b w:val="0"/>
          <w:i w:val="0"/>
          <w:sz w:val="20"/>
        </w:rPr>
        <w:t>finalPointStrength</w:t>
      </w:r>
      <w:r>
        <w:rPr>
          <w:b w:val="0"/>
          <w:i w:val="0"/>
        </w:rPr>
        <w:t xml:space="preserve"> приближает </w:t>
      </w:r>
      <m:oMath>
        <m:box>
          <m:e>
            <m:sSubSup>
              <m:e>
                <m:r>
                  <m:rPr>
                    <m:sty m:val="i"/>
                  </m:rPr>
                  <w:rPr>
                    <w:rFonts w:ascii="Cambria Math" w:hAnsi="Cambria Math"/>
                    <w:sz w:val="22"/>
                  </w:rPr>
                  <m:t>c</m:t>
                </m:r>
              </m:e>
              <m:sub>
                <m:r>
                  <m:rPr>
                    <m:sty m:val="i"/>
                  </m:rPr>
                  <w:rPr>
                    <w:rFonts w:ascii="Cambria Math" w:hAnsi="Cambria Math"/>
                    <w:sz w:val="22"/>
                  </w:rPr>
                  <m:t>i</m:t>
                </m:r>
              </m:sub>
              <m:sup>
                <m:box>
                  <m:e>
                    <m:r>
                      <m:rPr>
                        <m:scr m:val="sans-serif"/>
                        <m:sty m:val="i"/>
                      </m:rPr>
                      <w:rPr>
                        <w:rFonts w:ascii="Cambria Math" w:hAnsi="Cambria Math"/>
                        <w:sz w:val="22"/>
                      </w:rPr>
                      <m:t>T</m:t>
                    </m:r>
                  </m:e>
                </m:box>
              </m:sup>
            </m:sSubSup>
            <m:r>
              <m:rPr>
                <m:sty m:val="b"/>
              </m:rPr>
              <w:rPr>
                <w:rFonts w:ascii="Cambria Math" w:hAnsi="Cambria Math"/>
                <w:sz w:val="22"/>
              </w:rPr>
              <m:t>u</m:t>
            </m:r>
          </m:e>
        </m:box>
      </m:oMath>
      <w:r>
        <w:rPr>
          <w:b w:val="0"/>
          <w:i w:val="0"/>
        </w:rPr>
        <w:t xml:space="preserve"> к </w:t>
      </w:r>
      <m:oMath>
        <m:box>
          <m:e>
            <m:sSub>
              <m:e>
                <m:r>
                  <m:rPr>
                    <m:sty m:val="i"/>
                  </m:rPr>
                  <w:rPr>
                    <w:rFonts w:ascii="Cambria Math" w:hAnsi="Cambria Math"/>
                    <w:sz w:val="22"/>
                  </w:rPr>
                  <m:t>z</m:t>
                </m:r>
              </m:e>
              <m:sub>
                <m:r>
                  <m:rPr>
                    <m:sty m:val="i"/>
                  </m:rPr>
                  <w:rPr>
                    <w:rFonts w:ascii="Cambria Math" w:hAnsi="Cambria Math"/>
                    <w:sz w:val="22"/>
                  </w:rPr>
                  <m:t>i</m:t>
                </m:r>
              </m:sub>
            </m:sSub>
          </m:e>
        </m:box>
      </m:oMath>
      <w:r>
        <w:rPr>
          <w:b w:val="0"/>
          <w:i w:val="0"/>
        </w:rPr>
        <w:t>, но при конечном коэффициенте остается мягким.</w:t>
      </w:r>
    </w:p>
    <w:p>
      <w:pPr/>
      <w:r>
        <w:rPr>
          <w:b w:val="0"/>
          <w:i w:val="0"/>
        </w:rPr>
        <w:t xml:space="preserve">Если </w:t>
      </w:r>
      <w:r>
        <w:rPr>
          <w:rFonts w:ascii="Consolas" w:hAnsi="Consolas"/>
          <w:b w:val="0"/>
          <w:i w:val="0"/>
          <w:sz w:val="20"/>
        </w:rPr>
        <w:t>enforceExactControls = true</w:t>
      </w:r>
      <w:r>
        <w:rPr>
          <w:b w:val="0"/>
          <w:i w:val="0"/>
        </w:rPr>
        <w:t xml:space="preserve">, после основного решения выполняется отдельная коррекция. Обозначив через </w:t>
      </w:r>
      <m:oMath>
        <m:box>
          <m:e>
            <m:r>
              <m:rPr>
                <m:sty m:val="i"/>
              </m:rPr>
              <w:rPr>
                <w:rFonts w:ascii="Cambria Math" w:hAnsi="Cambria Math"/>
                <w:sz w:val="22"/>
              </w:rPr>
              <m:t>C</m:t>
            </m:r>
          </m:e>
        </m:box>
      </m:oMath>
      <w:r>
        <w:rPr>
          <w:b w:val="0"/>
          <w:i w:val="0"/>
        </w:rPr>
        <w:t xml:space="preserve"> матрицу строк </w:t>
      </w:r>
      <m:oMath>
        <m:box>
          <m:e>
            <m:sSubSup>
              <m:e>
                <m:r>
                  <m:rPr>
                    <m:sty m:val="i"/>
                  </m:rPr>
                  <w:rPr>
                    <w:rFonts w:ascii="Cambria Math" w:hAnsi="Cambria Math"/>
                    <w:sz w:val="22"/>
                  </w:rPr>
                  <m:t>c</m:t>
                </m:r>
              </m:e>
              <m:sub>
                <m:r>
                  <m:rPr>
                    <m:sty m:val="i"/>
                  </m:rPr>
                  <w:rPr>
                    <w:rFonts w:ascii="Cambria Math" w:hAnsi="Cambria Math"/>
                    <w:sz w:val="22"/>
                  </w:rPr>
                  <m:t>i</m:t>
                </m:r>
              </m:sub>
              <m:sup>
                <m:box>
                  <m:e>
                    <m:r>
                      <m:rPr>
                        <m:scr m:val="sans-serif"/>
                        <m:sty m:val="i"/>
                      </m:rPr>
                      <w:rPr>
                        <w:rFonts w:ascii="Cambria Math" w:hAnsi="Cambria Math"/>
                        <w:sz w:val="22"/>
                      </w:rPr>
                      <m:t>T</m:t>
                    </m:r>
                  </m:e>
                </m:box>
              </m:sup>
            </m:sSubSup>
          </m:e>
        </m:box>
      </m:oMath>
      <w:r>
        <w:rPr>
          <w:b w:val="0"/>
          <w:i w:val="0"/>
        </w:rPr>
        <w:t xml:space="preserve">, а через </w:t>
      </w:r>
      <m:oMath>
        <m:box>
          <m:e>
            <m:r>
              <m:rPr>
                <m:sty m:val="b"/>
              </m:rPr>
              <w:rPr>
                <w:rFonts w:ascii="Cambria Math" w:hAnsi="Cambria Math"/>
                <w:sz w:val="22"/>
              </w:rPr>
              <m:t>d</m:t>
            </m:r>
          </m:e>
        </m:box>
      </m:oMath>
      <w:r>
        <w:rPr>
          <w:b w:val="0"/>
          <w:i w:val="0"/>
        </w:rPr>
        <w:t xml:space="preserve"> значения точек, получаем:</w:t>
      </w:r>
    </w:p>
    <w:p>
      <w:pPr>
        <w:keepLines/>
        <w:spacing w:before="100" w:after="160" w:line="240" w:lineRule="auto"/>
        <w:jc w:val="center"/>
      </w:pPr>
      <m:oMathPara>
        <m:oMathParaPr>
          <m:jc m:val="center"/>
        </m:oMathParaPr>
        <m:oMath>
          <m:box>
            <m:e>
              <m:r>
                <m:rPr>
                  <m:sty m:val="b"/>
                </m:rPr>
                <w:rPr>
                  <w:rFonts w:ascii="Cambria Math" w:hAnsi="Cambria Math"/>
                  <w:sz w:val="22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  <w:sz w:val="22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−</m:t>
              </m:r>
              <m:r>
                <m:rPr>
                  <m:sty m:val="i"/>
                </m:rPr>
                <w:rPr>
                  <w:rFonts w:ascii="Cambria Math" w:hAnsi="Cambria Math"/>
                  <w:sz w:val="22"/>
                </w:rPr>
                <m:t>C</m:t>
              </m:r>
              <m:r>
                <m:rPr>
                  <m:sty m:val="b"/>
                </m:rPr>
                <w:rPr>
                  <w:rFonts w:ascii="Cambria Math" w:hAnsi="Cambria Math"/>
                  <w:sz w:val="22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,</m:t>
              </m:r>
              <m:r>
                <w:rPr>
                  <w:rFonts w:ascii="Cambria Math" w:hAnsi="Cambria Math"/>
                  <w:sz w:val="22"/>
                </w:rPr>
                <m:t/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(</m:t>
              </m:r>
              <m:r>
                <m:rPr>
                  <m:sty m:val="i"/>
                </m:rPr>
                <w:rPr>
                  <w:rFonts w:ascii="Cambria Math" w:hAnsi="Cambria Math"/>
                  <w:sz w:val="22"/>
                </w:rPr>
                <m:t>C</m:t>
              </m:r>
              <m:sSup>
                <m:e>
                  <m:r>
                    <m:rPr>
                      <m:sty m:val="i"/>
                    </m:rPr>
                    <w:rPr>
                      <w:rFonts w:ascii="Cambria Math" w:hAnsi="Cambria Math"/>
                      <w:sz w:val="22"/>
                    </w:rPr>
                    <m:t>C</m:t>
                  </m:r>
                </m:e>
                <m:sup>
                  <m:box>
                    <m:e>
                      <m:r>
                        <m:rPr>
                          <m:scr m:val="sans-serif"/>
                          <m:sty m:val="i"/>
                        </m:rPr>
                        <w:rPr>
                          <w:rFonts w:ascii="Cambria Math" w:hAnsi="Cambria Math"/>
                          <w:sz w:val="22"/>
                        </w:rPr>
                        <m:t>T</m:t>
                      </m:r>
                    </m:e>
                  </m:box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)</m:t>
              </m:r>
              <m:r>
                <m:rPr>
                  <m:sty m:val="bi"/>
                </m:rPr>
                <w:rPr>
                  <w:rFonts w:ascii="Cambria Math" w:hAnsi="Cambria Math"/>
                  <w:sz w:val="22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  <w:sz w:val="22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,</m:t>
              </m:r>
              <m:r>
                <w:rPr>
                  <w:rFonts w:ascii="Cambria Math" w:hAnsi="Cambria Math"/>
                  <w:sz w:val="22"/>
                </w:rPr>
                <m:t/>
              </m:r>
              <m:sSub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2"/>
                    </w:rPr>
                    <m:t>u</m:t>
                  </m:r>
                </m:e>
                <m:sub>
                  <m:box>
                    <m:e>
                      <m:box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</w:rPr>
                            <m:t>f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</w:rPr>
                            <m:t>i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</w:rPr>
                            <m:t>n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</w:rPr>
                            <m:t>a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</w:rPr>
                            <m:t>l</m:t>
                          </m:r>
                        </m:e>
                      </m:box>
                    </m:e>
                  </m:box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  <w:sz w:val="22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+</m:t>
              </m:r>
              <m:sSup>
                <m:e>
                  <m:r>
                    <m:rPr>
                      <m:sty m:val="i"/>
                    </m:rPr>
                    <w:rPr>
                      <w:rFonts w:ascii="Cambria Math" w:hAnsi="Cambria Math"/>
                      <w:sz w:val="22"/>
                    </w:rPr>
                    <m:t>C</m:t>
                  </m:r>
                </m:e>
                <m:sup>
                  <m:box>
                    <m:e>
                      <m:r>
                        <m:rPr>
                          <m:scr m:val="sans-serif"/>
                          <m:sty m:val="i"/>
                        </m:rPr>
                        <w:rPr>
                          <w:rFonts w:ascii="Cambria Math" w:hAnsi="Cambria Math"/>
                          <w:sz w:val="22"/>
                        </w:rPr>
                        <m:t>T</m:t>
                      </m:r>
                    </m:e>
                  </m:box>
                </m:sup>
              </m:sSup>
              <m:r>
                <m:rPr>
                  <m:sty m:val="bi"/>
                </m:rPr>
                <w:rPr>
                  <w:rFonts w:ascii="Cambria Math" w:hAnsi="Cambria Math"/>
                  <w:sz w:val="22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.</m:t>
              </m:r>
            </m:e>
          </m:box>
        </m:oMath>
      </m:oMathPara>
    </w:p>
    <w:p>
      <w:pPr/>
      <w:r>
        <w:rPr>
          <w:b w:val="0"/>
          <w:i w:val="0"/>
        </w:rPr>
        <w:t xml:space="preserve">Это коррекция с минимальной евклидовой нормой изменения узлов среди решений линейных равенств. Она выполняется отдельным PCG в пространстве контрольных точек. </w:t>
      </w:r>
      <w:r>
        <w:rPr>
          <w:b/>
          <w:i w:val="0"/>
        </w:rPr>
        <w:t>Это не повторное минимизирование всего функционала кривизны с жесткими ограничениями.</w:t>
      </w:r>
    </w:p>
    <w:p>
      <w:pPr/>
      <w:r>
        <w:rPr>
          <w:b w:val="0"/>
          <w:i w:val="0"/>
        </w:rPr>
        <w:t>Под «точной» привязкой код понимает достижение абсолютного порога ошибки, а не математически нулевую ошибку. Эффективный порог равен</w:t>
      </w:r>
    </w:p>
    <w:p>
      <w:pPr>
        <w:keepLines/>
        <w:spacing w:before="100" w:after="160" w:line="240" w:lineRule="auto"/>
        <w:jc w:val="center"/>
      </w:pPr>
      <m:oMathPara>
        <m:oMathParaPr>
          <m:jc m:val="center"/>
        </m:oMathParaPr>
        <m:oMath>
          <m:box>
            <m:e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max</m:t>
              </m:r>
              <m:r>
                <w:rPr>
                  <w:rFonts w:ascii="Cambria Math" w:hAnsi="Cambria Math"/>
                  <w:sz w:val="22"/>
                </w:rPr>
                <m:t/>
              </m:r>
              <m:box>
                <m:e>
                  <m:d>
                    <m:dPr>
                      <m:begChr m:val="("/>
                      <m:endChr m:val=")"/>
                    </m:dPr>
                    <m:e>
                      <m:box>
                        <m:e>
                          <m:r>
                            <m:rPr>
                              <m:scr m:val="monospace"/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</w:rPr>
                            <m:t>controlTolerance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</w:rPr>
                            <m:t>,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</w:rPr>
                            <m:t>64</m:t>
                          </m:r>
                          <m:r>
                            <w:rPr>
                              <w:rFonts w:ascii="Cambria Math" w:hAnsi="Cambria Math"/>
                              <w:sz w:val="22"/>
                            </w:rPr>
                            <m:t/>
                          </m:r>
                          <m:sSub>
                            <m:e>
                              <m:r>
                                <m:rPr>
                                  <m:sty m:val="i"/>
                                </m:rPr>
                                <w:rPr>
                                  <w:rFonts w:ascii="Cambria Math" w:hAnsi="Cambria Math"/>
                                  <w:sz w:val="22"/>
                                </w:rPr>
                                <m:t>ε</m:t>
                              </m:r>
                            </m:e>
                            <m:sub>
                              <m:box>
                                <m:e>
                                  <m:box>
                                    <m:e>
                                      <m:r>
                                        <m:rPr>
                                          <m:scr m:val="monospace"/>
                                          <m:sty m:val="i"/>
                                        </m:rPr>
                                        <w:rPr>
                                          <w:rFonts w:ascii="Cambria Math" w:hAnsi="Cambria Math"/>
                                          <w:sz w:val="22"/>
                                        </w:rPr>
                                        <m:t>q</m:t>
                                      </m:r>
                                      <m:r>
                                        <m:rPr>
                                          <m:scr m:val="monospace"/>
                                          <m:sty m:val="i"/>
                                        </m:rPr>
                                        <w:rPr>
                                          <w:rFonts w:ascii="Cambria Math" w:hAnsi="Cambria Math"/>
                                          <w:sz w:val="22"/>
                                        </w:rPr>
                                        <m:t>r</m:t>
                                      </m:r>
                                      <m:r>
                                        <m:rPr>
                                          <m:scr m:val="monospace"/>
                                          <m:sty m:val="i"/>
                                        </m:rPr>
                                        <w:rPr>
                                          <w:rFonts w:ascii="Cambria Math" w:hAnsi="Cambria Math"/>
                                          <w:sz w:val="22"/>
                                        </w:rPr>
                                        <m:t>e</m:t>
                                      </m:r>
                                      <m:r>
                                        <m:rPr>
                                          <m:scr m:val="monospace"/>
                                          <m:sty m:val="i"/>
                                        </m:rPr>
                                        <w:rPr>
                                          <w:rFonts w:ascii="Cambria Math" w:hAnsi="Cambria Math"/>
                                          <w:sz w:val="22"/>
                                        </w:rPr>
                                        <m:t>a</m:t>
                                      </m:r>
                                      <m:r>
                                        <m:rPr>
                                          <m:scr m:val="monospace"/>
                                          <m:sty m:val="i"/>
                                        </m:rPr>
                                        <w:rPr>
                                          <w:rFonts w:ascii="Cambria Math" w:hAnsi="Cambria Math"/>
                                          <w:sz w:val="22"/>
                                        </w:rPr>
                                        <m:t>l</m:t>
                                      </m:r>
                                    </m:e>
                                  </m:box>
                                </m:e>
                              </m:box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</w:rPr>
                            <m:t>max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</w:rPr>
                            <m:t>(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</w:rPr>
                            <m:t>1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</w:rPr>
                            <m:t>,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2"/>
                                </w:rPr>
                                <m:t>max</m:t>
                              </m:r>
                            </m:e>
                            <m:sub>
                              <m:r>
                                <m:rPr>
                                  <m:sty m:val="i"/>
                                </m:rPr>
                                <w:rPr>
                                  <w:rFonts w:ascii="Cambria Math" w:hAnsi="Cambria Math"/>
                                  <w:sz w:val="22"/>
                                </w:rP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</w:rPr>
                            <m:t>|</m:t>
                          </m:r>
                          <m:sSub>
                            <m:e>
                              <m:r>
                                <m:rPr>
                                  <m:sty m:val="i"/>
                                </m:rPr>
                                <w:rPr>
                                  <w:rFonts w:ascii="Cambria Math" w:hAnsi="Cambria Math"/>
                                  <w:sz w:val="22"/>
                                </w:rPr>
                                <m:t>z</m:t>
                              </m:r>
                            </m:e>
                            <m:sub>
                              <m:r>
                                <m:rPr>
                                  <m:sty m:val="i"/>
                                </m:rPr>
                                <w:rPr>
                                  <w:rFonts w:ascii="Cambria Math" w:hAnsi="Cambria Math"/>
                                  <w:sz w:val="22"/>
                                </w:rP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</w:rPr>
                            <m:t>|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</w:rPr>
                            <m:t>)</m:t>
                          </m:r>
                        </m:e>
                      </m:box>
                    </m:e>
                  </m:d>
                </m:e>
              </m:box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.</m:t>
              </m:r>
            </m:e>
          </m:box>
        </m:oMath>
      </m:oMathPara>
    </w:p>
    <w:p>
      <w:pPr/>
      <w:r>
        <w:rPr>
          <w:b w:val="0"/>
          <w:i w:val="0"/>
        </w:rPr>
        <w:t xml:space="preserve">После преобразования результата в публичный тип </w:t>
      </w:r>
      <w:r>
        <w:rPr>
          <w:rFonts w:ascii="Consolas" w:hAnsi="Consolas"/>
          <w:b w:val="0"/>
          <w:i w:val="0"/>
          <w:sz w:val="20"/>
        </w:rPr>
        <w:t>qreal</w:t>
      </w:r>
      <w:r>
        <w:rPr>
          <w:b w:val="0"/>
          <w:i w:val="0"/>
        </w:rPr>
        <w:t xml:space="preserve"> ошибка в точках измеряется вновь. Если ограничения несовместимы с разрешением сетки или точность теряется, метод выдает исключение.</w:t>
      </w:r>
    </w:p>
    <w:p>
      <w:pPr>
        <w:pStyle w:val="Heading2"/>
      </w:pPr>
      <w:r>
        <w:rPr>
          <w:b w:val="0"/>
          <w:i w:val="0"/>
        </w:rPr>
        <w:t>На чем основан алгоритм</w:t>
      </w:r>
    </w:p>
    <w:p>
      <w:pPr/>
      <w:r>
        <w:rPr>
          <w:b/>
          <w:i w:val="0"/>
        </w:rPr>
        <w:t>Основа постановки</w:t>
      </w:r>
      <w:r>
        <w:rPr>
          <w:b w:val="0"/>
          <w:i w:val="0"/>
        </w:rPr>
        <w:t xml:space="preserve"> — многоуровневое уточнение, передача влияния точек на близкие узлы, прогноз по производным и сглаживание кривизны. Эти элементы встречаются в опубликованных описаниях Convergent Gridding / Convergent Interpolation. Патент EP4073555B1, §0091–0095, руководство Schlumberger CPS-3, глава 25.</w:t>
      </w:r>
    </w:p>
    <w:p>
      <w:pPr/>
      <w:r>
        <w:rPr>
          <w:b/>
          <w:i w:val="0"/>
        </w:rPr>
        <w:t>Основа сглаживания</w:t>
      </w:r>
      <w:r>
        <w:rPr>
          <w:b w:val="0"/>
          <w:i w:val="0"/>
        </w:rPr>
        <w:t xml:space="preserve"> — метод минимальной кривизны. Работа Briggs выводит разностную постановку из принципа минимальной суммарной кривизны. Связь этого класса методов с гладкими поверхностями и возможными нежелательными колебаниями подробно обсуждают Smith и Wessel. Их вариант с натяжением приведен для математического контекста: </w:t>
      </w:r>
      <w:r>
        <w:rPr>
          <w:b/>
          <w:i w:val="0"/>
        </w:rPr>
        <w:t>параметра натяжения в данном коде нет</w:t>
      </w:r>
      <w:r>
        <w:rPr>
          <w:b w:val="0"/>
          <w:i w:val="0"/>
        </w:rPr>
        <w:t>. Briggs, 1974, Smith и Wessel, 1990.</w:t>
      </w:r>
    </w:p>
    <w:p>
      <w:pPr/>
      <w:r>
        <w:rPr>
          <w:b/>
          <w:i w:val="0"/>
        </w:rPr>
        <w:t>Основа конкретной программы</w:t>
      </w:r>
      <w:r>
        <w:rPr>
          <w:b w:val="0"/>
          <w:i w:val="0"/>
        </w:rPr>
        <w:t xml:space="preserve"> — собственная явная численная конструкция, видимая в исходном коде: гауссовы веса Snap, указанный дискретный функционал, положительный </w:t>
      </w:r>
      <w:r>
        <w:rPr>
          <w:rFonts w:ascii="Consolas" w:hAnsi="Consolas"/>
          <w:b w:val="0"/>
          <w:i w:val="0"/>
          <w:sz w:val="20"/>
        </w:rPr>
        <w:t>priorWeight</w:t>
      </w:r>
      <w:r>
        <w:rPr>
          <w:b w:val="0"/>
          <w:i w:val="0"/>
        </w:rPr>
        <w:t>, решение матрично свободным PCG и отдельная финальная проекция на контрольные значения. Открытые описания подтверждают общую схему, но не устанавливают, что Petrel использует именно эти коэффициенты, формулы весов и решатели.</w:t>
      </w:r>
    </w:p>
    <w:p>
      <w:pPr>
        <w:pStyle w:val="Heading2"/>
      </w:pPr>
      <w:r>
        <w:rPr>
          <w:b w:val="0"/>
          <w:i w:val="0"/>
        </w:rPr>
        <w:t>Источники и их роль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28"/>
        <w:gridCol w:w="3345"/>
        <w:gridCol w:w="2665"/>
      </w:tblGrid>
      <w:tr>
        <w:trPr>
          <w:cantSplit/>
          <w:tblHeader/>
        </w:trPr>
        <w:tc>
          <w:tcPr>
            <w:tcW w:type="dxa" w:w="362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EAEA"/>
          </w:tcPr>
          <w:p>
            <w:pPr>
              <w:spacing w:after="60" w:line="252" w:lineRule="auto"/>
            </w:pPr>
            <w:r>
              <w:rPr>
                <w:b/>
                <w:i w:val="0"/>
                <w:sz w:val="20"/>
              </w:rPr>
              <w:t>Источник</w:t>
            </w:r>
          </w:p>
        </w:tc>
        <w:tc>
          <w:tcPr>
            <w:tcW w:type="dxa" w:w="3345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EAEA"/>
          </w:tcPr>
          <w:p>
            <w:pPr>
              <w:spacing w:after="60" w:line="252" w:lineRule="auto"/>
            </w:pPr>
            <w:r>
              <w:rPr>
                <w:b/>
                <w:i w:val="0"/>
                <w:sz w:val="20"/>
              </w:rPr>
              <w:t>Что подтверждает</w:t>
            </w:r>
          </w:p>
        </w:tc>
        <w:tc>
          <w:tcPr>
            <w:tcW w:type="dxa" w:w="2665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EAEA"/>
          </w:tcPr>
          <w:p>
            <w:pPr>
              <w:spacing w:after="60" w:line="252" w:lineRule="auto"/>
            </w:pPr>
            <w:r>
              <w:rPr>
                <w:b/>
                <w:i w:val="0"/>
                <w:sz w:val="20"/>
              </w:rPr>
              <w:t>Ограничение источника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52" w:lineRule="auto"/>
            </w:pPr>
            <w:r>
              <w:rPr>
                <w:b w:val="0"/>
                <w:i w:val="0"/>
                <w:sz w:val="20"/>
              </w:rPr>
              <w:t xml:space="preserve">Schlumberger, </w:t>
            </w:r>
            <w:r>
              <w:rPr>
                <w:b w:val="0"/>
                <w:i/>
                <w:sz w:val="20"/>
              </w:rPr>
              <w:t>CPS-3 Convergent Algorithm Overview</w:t>
            </w:r>
          </w:p>
        </w:tc>
        <w:tc>
          <w:tcPr>
            <w:tcW w:type="dxa" w:w="3345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52" w:lineRule="auto"/>
            </w:pPr>
            <w:r>
              <w:rPr>
                <w:b w:val="0"/>
                <w:i w:val="0"/>
                <w:sz w:val="20"/>
              </w:rPr>
              <w:t>Историческое описание итераций от грубой сетки к подробной, уменьшающееся число Snap-узлов, сглаживание и перенос по ряду Тейлора</w:t>
            </w:r>
          </w:p>
        </w:tc>
        <w:tc>
          <w:tcPr>
            <w:tcW w:type="dxa" w:w="2665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52" w:lineRule="auto"/>
            </w:pPr>
            <w:r>
              <w:rPr>
                <w:b w:val="0"/>
                <w:i w:val="0"/>
                <w:sz w:val="20"/>
              </w:rPr>
              <w:t>Это руководство CPS-3; его параметры нельзя автоматически считать параметрами Petrel или данного кода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52" w:lineRule="auto"/>
            </w:pPr>
            <w:r>
              <w:rPr>
                <w:b w:val="0"/>
                <w:i w:val="0"/>
                <w:sz w:val="20"/>
              </w:rPr>
              <w:t>EP4073555B1, §0091–0095</w:t>
            </w:r>
          </w:p>
        </w:tc>
        <w:tc>
          <w:tcPr>
            <w:tcW w:type="dxa" w:w="3345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52" w:lineRule="auto"/>
            </w:pPr>
            <w:r>
              <w:rPr>
                <w:b w:val="0"/>
                <w:i w:val="0"/>
                <w:sz w:val="20"/>
              </w:rPr>
              <w:t>Описание Refine → Snap → Smooth применительно к Petrel 2016.3 и роли constrained biharmonic smoothing</w:t>
            </w:r>
          </w:p>
        </w:tc>
        <w:tc>
          <w:tcPr>
            <w:tcW w:type="dxa" w:w="2665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52" w:lineRule="auto"/>
            </w:pPr>
            <w:r>
              <w:rPr>
                <w:b w:val="0"/>
                <w:i w:val="0"/>
                <w:sz w:val="20"/>
              </w:rPr>
              <w:t>Патент описывает этапы, но не раскрывает все детали реализации решателя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52" w:lineRule="auto"/>
            </w:pPr>
            <w:r>
              <w:rPr>
                <w:b w:val="0"/>
                <w:i w:val="0"/>
                <w:sz w:val="20"/>
              </w:rPr>
              <w:t xml:space="preserve">USGS, McDonald, </w:t>
            </w:r>
            <w:r>
              <w:rPr>
                <w:b w:val="0"/>
                <w:i/>
                <w:sz w:val="20"/>
              </w:rPr>
              <w:t>Computer-Aided Structure-Contour Mapping</w:t>
            </w:r>
            <w:r>
              <w:rPr>
                <w:b w:val="0"/>
                <w:i w:val="0"/>
                <w:sz w:val="20"/>
              </w:rPr>
              <w:t>, 2002</w:t>
            </w:r>
          </w:p>
        </w:tc>
        <w:tc>
          <w:tcPr>
            <w:tcW w:type="dxa" w:w="3345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52" w:lineRule="auto"/>
            </w:pPr>
            <w:r>
              <w:rPr>
                <w:b w:val="0"/>
                <w:i w:val="0"/>
                <w:sz w:val="20"/>
              </w:rPr>
              <w:t>Независимое историческое описание применения convergent gridding и ссылка на Haecker, 1992</w:t>
            </w:r>
          </w:p>
        </w:tc>
        <w:tc>
          <w:tcPr>
            <w:tcW w:type="dxa" w:w="2665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52" w:lineRule="auto"/>
            </w:pPr>
            <w:r>
              <w:rPr>
                <w:b w:val="0"/>
                <w:i w:val="0"/>
                <w:sz w:val="20"/>
              </w:rPr>
              <w:t>Это описание применения, а не спецификация исходного кода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52" w:lineRule="auto"/>
            </w:pPr>
            <w:r>
              <w:rPr>
                <w:b w:val="0"/>
                <w:i w:val="0"/>
                <w:sz w:val="20"/>
              </w:rPr>
              <w:t xml:space="preserve">Briggs, </w:t>
            </w:r>
            <w:r>
              <w:rPr>
                <w:b w:val="0"/>
                <w:i/>
                <w:sz w:val="20"/>
              </w:rPr>
              <w:t>Machine contouring using minimum curvature</w:t>
            </w:r>
            <w:r>
              <w:rPr>
                <w:b w:val="0"/>
                <w:i w:val="0"/>
                <w:sz w:val="20"/>
              </w:rPr>
              <w:t>, 1974</w:t>
            </w:r>
          </w:p>
        </w:tc>
        <w:tc>
          <w:tcPr>
            <w:tcW w:type="dxa" w:w="3345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52" w:lineRule="auto"/>
            </w:pPr>
            <w:r>
              <w:rPr>
                <w:b w:val="0"/>
                <w:i w:val="0"/>
                <w:sz w:val="20"/>
              </w:rPr>
              <w:t>Математическое основание сглаживания по минимальной кривизне</w:t>
            </w:r>
          </w:p>
        </w:tc>
        <w:tc>
          <w:tcPr>
            <w:tcW w:type="dxa" w:w="2665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52" w:lineRule="auto"/>
            </w:pPr>
            <w:r>
              <w:rPr>
                <w:b w:val="0"/>
                <w:i w:val="0"/>
                <w:sz w:val="20"/>
              </w:rPr>
              <w:t>Не описывает весь алгоритм Convergent Interpolation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52" w:lineRule="auto"/>
            </w:pPr>
          </w:p>
        </w:tc>
        <w:tc>
          <w:tcPr>
            <w:tcW w:type="dxa" w:w="3345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52" w:lineRule="auto"/>
            </w:pPr>
            <w:r>
              <w:rPr>
                <w:b w:val="0"/>
                <w:i w:val="0"/>
                <w:sz w:val="20"/>
              </w:rPr>
              <w:t xml:space="preserve">Точные формулы весов, критерии остановки, коррекцию в точках и ограничения </w:t>
            </w:r>
            <w:r>
              <w:rPr>
                <w:b/>
                <w:i w:val="0"/>
                <w:sz w:val="20"/>
              </w:rPr>
              <w:t>рассматриваемой реализации</w:t>
            </w:r>
          </w:p>
        </w:tc>
        <w:tc>
          <w:tcPr>
            <w:tcW w:type="dxa" w:w="2665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52" w:lineRule="auto"/>
            </w:pPr>
            <w:r>
              <w:rPr>
                <w:b w:val="0"/>
                <w:i w:val="0"/>
                <w:sz w:val="20"/>
              </w:rPr>
              <w:t>Сам по себе не доказывает тождество коммерческим реализациям</w:t>
            </w:r>
          </w:p>
        </w:tc>
      </w:tr>
    </w:tbl>
    <w:p>
      <w:pPr/>
      <w:r>
        <w:rPr>
          <w:b w:val="0"/>
          <w:i w:val="0"/>
        </w:rPr>
        <w:t xml:space="preserve">Историческая статья M. A. Haecker, </w:t>
      </w:r>
      <w:r>
        <w:rPr>
          <w:b w:val="0"/>
          <w:i/>
        </w:rPr>
        <w:t>Convergent gridding: A new approach to surface reconstruction</w:t>
      </w:r>
      <w:r>
        <w:rPr>
          <w:b w:val="0"/>
          <w:i w:val="0"/>
        </w:rPr>
        <w:t xml:space="preserve">, </w:t>
      </w:r>
      <w:r>
        <w:rPr>
          <w:b/>
          <w:i w:val="0"/>
        </w:rPr>
        <w:t>Geobyte 7(3), 48–53 (1992)</w:t>
      </w:r>
      <w:r>
        <w:rPr>
          <w:b w:val="0"/>
          <w:i w:val="0"/>
        </w:rPr>
        <w:t xml:space="preserve"> указана в библиографии USGS. Ее полный текст здесь не использовался, поэтому конкретные формулы данной программы ей не приписываются.</w:t>
      </w:r>
    </w:p>
    <w:p>
      <w:pPr>
        <w:pageBreakBefore/>
      </w:pPr>
      <w:r>
        <w:rPr>
          <w:b w:val="0"/>
          <w:i w:val="0"/>
        </w:rPr>
        <w:t>Разработано приложение для автоматической корреляции скважин по данным ГИС и переноса стратиграфических маркеров. Реализация находится в одном файле — [idtw_gui.py](C:/Users/rybac/OneDrive/Документы/Work/idtw_gui.py). Ниже приведён отчёт по текущему коду.</w:t>
      </w:r>
    </w:p>
    <w:p>
      <w:pPr>
        <w:pStyle w:val="Heading2"/>
      </w:pPr>
      <w:r>
        <w:rPr>
          <w:b/>
          <w:i w:val="0"/>
        </w:rPr>
        <w:t>1. Цель и результат работы</w:t>
      </w:r>
    </w:p>
    <w:p>
      <w:pPr/>
      <w:r>
        <w:rPr>
          <w:b w:val="0"/>
          <w:i w:val="0"/>
        </w:rPr>
        <w:t>Основная задача приложения — построить соответствие между глубинами двух скважин по форме каротажных кривых и использовать его для прогнозирования положения маркеров в целевой скважине.</w:t>
      </w:r>
    </w:p>
    <w:p>
      <w:pPr/>
      <w:r>
        <w:rPr>
          <w:b w:val="0"/>
          <w:i w:val="0"/>
        </w:rPr>
        <w:t>Реализованы:</w:t>
      </w:r>
    </w:p>
    <w:p>
      <w:pPr>
        <w:pStyle w:val="ListBullet"/>
        <w:spacing w:after="60"/>
      </w:pPr>
      <w:r>
        <w:rPr>
          <w:b w:val="0"/>
          <w:i w:val="0"/>
        </w:rPr>
        <w:t xml:space="preserve">загрузка нескольких LAS-файлов и таблицы </w:t>
      </w:r>
      <w:r>
        <w:rPr>
          <w:rFonts w:ascii="Consolas" w:hAnsi="Consolas"/>
          <w:b w:val="0"/>
          <w:i w:val="0"/>
          <w:sz w:val="20"/>
        </w:rPr>
        <w:t>markers.xlsx</w:t>
      </w:r>
      <w:r>
        <w:rPr>
          <w:b w:val="0"/>
          <w:i w:val="0"/>
        </w:rPr>
        <w:t>;</w:t>
      </w:r>
    </w:p>
    <w:p>
      <w:pPr>
        <w:pStyle w:val="ListBullet"/>
        <w:spacing w:after="60"/>
      </w:pPr>
      <w:r>
        <w:rPr>
          <w:b w:val="0"/>
          <w:i w:val="0"/>
        </w:rPr>
        <w:t>парная корреляция по одной или нескольким общим кривым;</w:t>
      </w:r>
    </w:p>
    <w:p>
      <w:pPr>
        <w:pStyle w:val="ListBullet"/>
        <w:spacing w:after="60"/>
      </w:pPr>
      <w:r>
        <w:rPr>
          <w:b w:val="0"/>
          <w:i w:val="0"/>
        </w:rPr>
        <w:t>автоматический выбор интервалов по маркерам опорной скважины;</w:t>
      </w:r>
    </w:p>
    <w:p>
      <w:pPr>
        <w:pStyle w:val="ListBullet"/>
        <w:spacing w:after="60"/>
      </w:pPr>
      <w:r>
        <w:rPr>
          <w:b w:val="0"/>
          <w:i w:val="0"/>
        </w:rPr>
        <w:t>последовательная корреляция набора скважин с ручным изменением порядка через drag-and-drop;</w:t>
      </w:r>
    </w:p>
    <w:p>
      <w:pPr>
        <w:pStyle w:val="ListBullet"/>
        <w:spacing w:after="60"/>
      </w:pPr>
      <w:r>
        <w:rPr>
          <w:b w:val="0"/>
          <w:i w:val="0"/>
        </w:rPr>
        <w:t>многовариантный расчёт с выбором согласованного решения;</w:t>
      </w:r>
    </w:p>
    <w:p>
      <w:pPr>
        <w:pStyle w:val="ListBullet"/>
        <w:spacing w:after="60"/>
      </w:pPr>
      <w:r>
        <w:rPr>
          <w:b w:val="0"/>
          <w:i w:val="0"/>
        </w:rPr>
        <w:t>подбор параметров по известным маркерам;</w:t>
      </w:r>
    </w:p>
    <w:p>
      <w:pPr>
        <w:pStyle w:val="ListBullet"/>
        <w:spacing w:after="60"/>
      </w:pPr>
      <w:r>
        <w:rPr>
          <w:b w:val="0"/>
          <w:i w:val="0"/>
        </w:rPr>
        <w:t>диагностика неоднозначных результатов;</w:t>
      </w:r>
    </w:p>
    <w:p>
      <w:pPr>
        <w:pStyle w:val="ListBullet"/>
        <w:spacing w:after="60"/>
      </w:pPr>
      <w:r>
        <w:rPr>
          <w:b w:val="0"/>
          <w:i w:val="0"/>
        </w:rPr>
        <w:t>интерактивное отображение кривых и линий соответствия маркеров;</w:t>
      </w:r>
    </w:p>
    <w:p>
      <w:pPr>
        <w:pStyle w:val="ListBullet"/>
        <w:spacing w:after="60"/>
      </w:pPr>
      <w:r>
        <w:rPr>
          <w:b w:val="0"/>
          <w:i w:val="0"/>
        </w:rPr>
        <w:t>ручное исправление прогнозов с историей изменений;</w:t>
      </w:r>
    </w:p>
    <w:p>
      <w:pPr>
        <w:pStyle w:val="ListBullet"/>
        <w:spacing w:after="60"/>
      </w:pPr>
      <w:r>
        <w:rPr>
          <w:b w:val="0"/>
          <w:i w:val="0"/>
        </w:rPr>
        <w:t>сохранение проекта, результатов и настроек.</w:t>
      </w:r>
    </w:p>
    <w:p>
      <w:pPr/>
      <w:r>
        <w:rPr>
          <w:b w:val="0"/>
          <w:i w:val="0"/>
        </w:rPr>
        <w:t xml:space="preserve">Интерфейс построен на </w:t>
      </w:r>
      <w:r>
        <w:rPr>
          <w:rFonts w:ascii="Consolas" w:hAnsi="Consolas"/>
          <w:b w:val="0"/>
          <w:i w:val="0"/>
          <w:sz w:val="20"/>
        </w:rPr>
        <w:t>tkinter</w:t>
      </w:r>
      <w:r>
        <w:rPr>
          <w:b w:val="0"/>
          <w:i w:val="0"/>
        </w:rPr>
        <w:t xml:space="preserve"> и </w:t>
      </w:r>
      <w:r>
        <w:rPr>
          <w:rFonts w:ascii="Consolas" w:hAnsi="Consolas"/>
          <w:b w:val="0"/>
          <w:i w:val="0"/>
          <w:sz w:val="20"/>
        </w:rPr>
        <w:t>ttk</w:t>
      </w:r>
      <w:r>
        <w:rPr>
          <w:b w:val="0"/>
          <w:i w:val="0"/>
        </w:rPr>
        <w:t xml:space="preserve">, графики — на </w:t>
      </w:r>
      <w:r>
        <w:rPr>
          <w:rFonts w:ascii="Consolas" w:hAnsi="Consolas"/>
          <w:b w:val="0"/>
          <w:i w:val="0"/>
          <w:sz w:val="20"/>
        </w:rPr>
        <w:t>Canvas</w:t>
      </w:r>
      <w:r>
        <w:rPr>
          <w:b w:val="0"/>
          <w:i w:val="0"/>
        </w:rPr>
        <w:t xml:space="preserve">. Расчёты выполняются в фоновом потоке с отображением прогресса и возможностью отмены. Дополнительные библиотеки: </w:t>
      </w:r>
      <w:r>
        <w:rPr>
          <w:rFonts w:ascii="Consolas" w:hAnsi="Consolas"/>
          <w:b w:val="0"/>
          <w:i w:val="0"/>
          <w:sz w:val="20"/>
        </w:rPr>
        <w:t>NumPy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20"/>
        </w:rPr>
        <w:t>pandas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20"/>
        </w:rPr>
        <w:t>openpyxl</w:t>
      </w:r>
      <w:r>
        <w:rPr>
          <w:b w:val="0"/>
          <w:i w:val="0"/>
        </w:rPr>
        <w:t>.</w:t>
      </w:r>
    </w:p>
    <w:p>
      <w:pPr>
        <w:pStyle w:val="Heading2"/>
      </w:pPr>
      <w:r>
        <w:rPr>
          <w:b/>
          <w:i w:val="0"/>
        </w:rPr>
        <w:t>2. Входные данные и их подготовка</w:t>
      </w:r>
    </w:p>
    <w:p>
      <w:pPr/>
      <w:r>
        <w:rPr>
          <w:b w:val="0"/>
          <w:i w:val="0"/>
        </w:rPr>
        <w:t xml:space="preserve">Для LAS используется встроенный в приложение код парсера </w:t>
      </w:r>
      <w:r>
        <w:rPr>
          <w:rFonts w:ascii="Consolas" w:hAnsi="Consolas"/>
          <w:b w:val="0"/>
          <w:i w:val="0"/>
          <w:sz w:val="20"/>
        </w:rPr>
        <w:t>bzlmnop/lasfile</w:t>
      </w:r>
      <w:r>
        <w:rPr>
          <w:b w:val="0"/>
          <w:i w:val="0"/>
        </w:rPr>
        <w:t>, указанного при постановке задачи.</w:t>
      </w:r>
    </w:p>
    <w:p>
      <w:pPr/>
      <w:r>
        <w:rPr>
          <w:b w:val="0"/>
          <w:i w:val="0"/>
        </w:rPr>
        <w:t xml:space="preserve">При загрузке выполняются проверка структуры файла, поиск столбца глубины, обработка значений </w:t>
      </w:r>
      <w:r>
        <w:rPr>
          <w:rFonts w:ascii="Consolas" w:hAnsi="Consolas"/>
          <w:b w:val="0"/>
          <w:i w:val="0"/>
          <w:sz w:val="20"/>
        </w:rPr>
        <w:t>NULL</w:t>
      </w:r>
      <w:r>
        <w:rPr>
          <w:b w:val="0"/>
          <w:i w:val="0"/>
        </w:rPr>
        <w:t>, сортировка по глубине и проверка дубликатов MD. Глубины в футах переводятся в метры:</w:t>
      </w:r>
    </w:p>
    <w:p>
      <w:pPr>
        <w:keepLines/>
        <w:spacing w:before="100" w:after="160" w:line="240" w:lineRule="auto"/>
        <w:jc w:val="center"/>
      </w:pPr>
      <m:oMathPara>
        <m:oMathParaPr>
          <m:jc m:val="center"/>
        </m:oMathParaPr>
        <m:oMath>
          <m:box>
            <m:e>
              <m:sSub>
                <m:e>
                  <m:r>
                    <m:rPr>
                      <m:sty m:val="i"/>
                    </m:rPr>
                    <w:rPr>
                      <w:rFonts w:ascii="Cambria Math" w:hAnsi="Cambria Math"/>
                      <w:sz w:val="22"/>
                    </w:rPr>
                    <m:t>z</m:t>
                  </m:r>
                </m:e>
                <m:sub>
                  <m:box>
                    <m:e>
                      <m:box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</w:rPr>
                            <m:t>м</m:t>
                          </m:r>
                        </m:e>
                      </m:box>
                    </m:e>
                  </m:box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0</m:t>
              </m:r>
              <m:box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,</m:t>
                  </m:r>
                </m:e>
              </m:box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3048</m:t>
              </m:r>
              <m:sSub>
                <m:e>
                  <m:r>
                    <m:rPr>
                      <m:sty m:val="i"/>
                    </m:rPr>
                    <w:rPr>
                      <w:rFonts w:ascii="Cambria Math" w:hAnsi="Cambria Math"/>
                      <w:sz w:val="22"/>
                    </w:rPr>
                    <m:t>z</m:t>
                  </m:r>
                </m:e>
                <m:sub>
                  <m:box>
                    <m:e>
                      <m:box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</w:rPr>
                            <m:t>f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</w:rPr>
                            <m:t>t</m:t>
                          </m:r>
                        </m:e>
                      </m:box>
                    </m:e>
                  </m:box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.</m:t>
              </m:r>
            </m:e>
          </m:box>
        </m:oMath>
      </m:oMathPara>
    </w:p>
    <w:p>
      <w:pPr/>
      <w:r>
        <w:rPr>
          <w:b w:val="0"/>
          <w:i w:val="0"/>
        </w:rPr>
        <w:t>Таблица маркеров содержит столбцы:</w:t>
      </w:r>
    </w:p>
    <w:p>
      <w:pPr/>
      <w:r>
        <w:rPr>
          <w:rFonts w:ascii="Consolas" w:hAnsi="Consolas"/>
          <w:b w:val="0"/>
          <w:i w:val="0"/>
          <w:sz w:val="20"/>
        </w:rPr>
        <w:t>Маркер, Скважина, UWI, MD, X, Y, Z</w:t>
      </w:r>
      <w:r>
        <w:rPr>
          <w:b w:val="0"/>
          <w:i w:val="0"/>
        </w:rPr>
        <w:t>.</w:t>
      </w:r>
    </w:p>
    <w:p>
      <w:pPr/>
      <w:r>
        <w:rPr>
          <w:b w:val="0"/>
          <w:i w:val="0"/>
        </w:rPr>
        <w:t xml:space="preserve">Основной идентификатор скважины — UWI. При отсутствии UWI используется имя скважины. Координаты </w:t>
      </w:r>
      <m:oMath>
        <m:box>
          <m:e>
            <m:r>
              <m:rPr>
                <m:sty m:val="i"/>
              </m:rPr>
              <w:rPr>
                <w:rFonts w:ascii="Cambria Math" w:hAnsi="Cambria Math"/>
                <w:sz w:val="22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sz w:val="22"/>
              </w:rPr>
              <m:t>,</m:t>
            </m:r>
            <m:r>
              <m:rPr>
                <m:sty m:val="i"/>
              </m:rPr>
              <w:rPr>
                <w:rFonts w:ascii="Cambria Math" w:hAnsi="Cambria Math"/>
                <w:sz w:val="22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  <w:sz w:val="22"/>
              </w:rPr>
              <m:t>,</m:t>
            </m:r>
            <m:r>
              <m:rPr>
                <m:sty m:val="i"/>
              </m:rPr>
              <w:rPr>
                <w:rFonts w:ascii="Cambria Math" w:hAnsi="Cambria Math"/>
                <w:sz w:val="22"/>
              </w:rPr>
              <m:t>Z</m:t>
            </m:r>
          </m:e>
        </m:box>
      </m:oMath>
      <w:r>
        <w:rPr>
          <w:b w:val="0"/>
          <w:i w:val="0"/>
        </w:rPr>
        <w:t xml:space="preserve"> сохраняются, но в текущей версии не входят в функцию корреляции. Расчёт выполняется по измеренной глубине MD.</w:t>
      </w:r>
    </w:p>
    <w:p>
      <w:pPr/>
      <w:r>
        <w:rPr>
          <w:b w:val="0"/>
          <w:i w:val="0"/>
        </w:rPr>
        <w:t>Кривые пересчитываются на равномерные расчётные сетки. Между соседними допустимыми отсчётами используется линейная интерполяция:</w:t>
      </w:r>
    </w:p>
    <w:p>
      <w:pPr>
        <w:keepLines/>
        <w:spacing w:before="100" w:after="160" w:line="240" w:lineRule="auto"/>
        <w:jc w:val="center"/>
      </w:pPr>
      <m:oMathPara>
        <m:oMathParaPr>
          <m:jc m:val="center"/>
        </m:oMathParaPr>
        <m:oMath>
          <m:box>
            <m:e>
              <m:r>
                <m:rPr>
                  <m:sty m:val="i"/>
                </m:rPr>
                <w:rPr>
                  <w:rFonts w:ascii="Cambria Math" w:hAnsi="Cambria Math"/>
                  <w:sz w:val="22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(</m:t>
              </m:r>
              <m:r>
                <m:rPr>
                  <m:sty m:val="i"/>
                </m:rPr>
                <w:rPr>
                  <w:rFonts w:ascii="Cambria Math" w:hAnsi="Cambria Math"/>
                  <w:sz w:val="22"/>
                </w:rPr>
                <m:t>z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)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=</m:t>
              </m:r>
              <m:sSub>
                <m:e>
                  <m:r>
                    <m:rPr>
                      <m:sty m:val="i"/>
                    </m:rPr>
                    <w:rPr>
                      <w:rFonts w:ascii="Cambria Math" w:hAnsi="Cambria Math"/>
                      <w:sz w:val="22"/>
                    </w:rPr>
                    <m:t>x</m:t>
                  </m:r>
                </m:e>
                <m:sub>
                  <m:r>
                    <m:rPr>
                      <m:sty m:val="i"/>
                    </m:rPr>
                    <w:rPr>
                      <w:rFonts w:ascii="Cambria Math" w:hAnsi="Cambria Math"/>
                      <w:sz w:val="22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+</m:t>
              </m:r>
              <m:f>
                <m:num>
                  <m:box>
                    <m:e>
                      <m:r>
                        <m:rPr>
                          <m:sty m:val="i"/>
                        </m:rPr>
                        <w:rPr>
                          <w:rFonts w:ascii="Cambria Math" w:hAnsi="Cambria Math"/>
                          <w:sz w:val="22"/>
                        </w:rPr>
                        <m:t>z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</w:rPr>
                        <m:t>−</m:t>
                      </m:r>
                      <m:sSub>
                        <m:e>
                          <m:r>
                            <m:rPr>
                              <m:sty m:val="i"/>
                            </m:rPr>
                            <w:rPr>
                              <w:rFonts w:ascii="Cambria Math" w:hAnsi="Cambria Math"/>
                              <w:sz w:val="22"/>
                            </w:rPr>
                            <m:t>z</m:t>
                          </m:r>
                        </m:e>
                        <m:sub>
                          <m:r>
                            <m:rPr>
                              <m:sty m:val="i"/>
                            </m:rPr>
                            <w:rPr>
                              <w:rFonts w:ascii="Cambria Math" w:hAnsi="Cambria Math"/>
                              <w:sz w:val="22"/>
                            </w:rPr>
                            <m:t>a</m:t>
                          </m:r>
                        </m:sub>
                      </m:sSub>
                    </m:e>
                  </m:box>
                </m:num>
                <m:den>
                  <m:box>
                    <m:e>
                      <m:sSub>
                        <m:e>
                          <m:r>
                            <m:rPr>
                              <m:sty m:val="i"/>
                            </m:rPr>
                            <w:rPr>
                              <w:rFonts w:ascii="Cambria Math" w:hAnsi="Cambria Math"/>
                              <w:sz w:val="22"/>
                            </w:rPr>
                            <m:t>z</m:t>
                          </m:r>
                        </m:e>
                        <m:sub>
                          <m:r>
                            <m:rPr>
                              <m:sty m:val="i"/>
                            </m:rPr>
                            <w:rPr>
                              <w:rFonts w:ascii="Cambria Math" w:hAnsi="Cambria Math"/>
                              <w:sz w:val="22"/>
                            </w:rP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</w:rPr>
                        <m:t>−</m:t>
                      </m:r>
                      <m:sSub>
                        <m:e>
                          <m:r>
                            <m:rPr>
                              <m:sty m:val="i"/>
                            </m:rPr>
                            <w:rPr>
                              <w:rFonts w:ascii="Cambria Math" w:hAnsi="Cambria Math"/>
                              <w:sz w:val="22"/>
                            </w:rPr>
                            <m:t>z</m:t>
                          </m:r>
                        </m:e>
                        <m:sub>
                          <m:r>
                            <m:rPr>
                              <m:sty m:val="i"/>
                            </m:rPr>
                            <w:rPr>
                              <w:rFonts w:ascii="Cambria Math" w:hAnsi="Cambria Math"/>
                              <w:sz w:val="22"/>
                            </w:rPr>
                            <m:t>a</m:t>
                          </m:r>
                        </m:sub>
                      </m:sSub>
                    </m:e>
                  </m:box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(</m:t>
              </m:r>
              <m:sSub>
                <m:e>
                  <m:r>
                    <m:rPr>
                      <m:sty m:val="i"/>
                    </m:rPr>
                    <w:rPr>
                      <w:rFonts w:ascii="Cambria Math" w:hAnsi="Cambria Math"/>
                      <w:sz w:val="22"/>
                    </w:rPr>
                    <m:t>x</m:t>
                  </m:r>
                </m:e>
                <m:sub>
                  <m:r>
                    <m:rPr>
                      <m:sty m:val="i"/>
                    </m:rPr>
                    <w:rPr>
                      <w:rFonts w:ascii="Cambria Math" w:hAnsi="Cambria Math"/>
                      <w:sz w:val="22"/>
                    </w:rPr>
                    <m:t>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−</m:t>
              </m:r>
              <m:sSub>
                <m:e>
                  <m:r>
                    <m:rPr>
                      <m:sty m:val="i"/>
                    </m:rPr>
                    <w:rPr>
                      <w:rFonts w:ascii="Cambria Math" w:hAnsi="Cambria Math"/>
                      <w:sz w:val="22"/>
                    </w:rPr>
                    <m:t>x</m:t>
                  </m:r>
                </m:e>
                <m:sub>
                  <m:r>
                    <m:rPr>
                      <m:sty m:val="i"/>
                    </m:rPr>
                    <w:rPr>
                      <w:rFonts w:ascii="Cambria Math" w:hAnsi="Cambria Math"/>
                      <w:sz w:val="22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)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.</m:t>
              </m:r>
            </m:e>
          </m:box>
        </m:oMath>
      </m:oMathPara>
    </w:p>
    <w:p>
      <w:pPr/>
      <w:r>
        <w:rPr>
          <w:b w:val="0"/>
          <w:i w:val="0"/>
        </w:rPr>
        <w:t>Интерполяция разрешена только при наличии данных с обеих сторон и допустимой длине промежутка. Пропуски и крупные разрывы сохраняются, включая разрывы, которые могла бы скрыть более грубая расчётная сетка.</w:t>
      </w:r>
    </w:p>
    <w:p>
      <w:pPr/>
      <w:r>
        <w:rPr>
          <w:b w:val="0"/>
          <w:i w:val="0"/>
        </w:rPr>
        <w:t xml:space="preserve">Количество отсчётов ограничивается параметром </w:t>
      </w:r>
      <w:r>
        <w:rPr>
          <w:rFonts w:ascii="Consolas" w:hAnsi="Consolas"/>
          <w:b w:val="0"/>
          <w:i w:val="0"/>
          <w:sz w:val="20"/>
        </w:rPr>
        <w:t>max_points</w:t>
      </w:r>
      <w:r>
        <w:rPr>
          <w:b w:val="0"/>
          <w:i w:val="0"/>
        </w:rPr>
        <w:t>. Поэтому фактический шаг может быть больше заданного; приложение показывает это в статистике.</w:t>
      </w:r>
    </w:p>
    <w:p>
      <w:pPr>
        <w:pStyle w:val="Heading2"/>
      </w:pPr>
      <w:r>
        <w:rPr>
          <w:b/>
          <w:i w:val="0"/>
        </w:rPr>
        <w:t>3. Нормировка каротажных кривых</w:t>
      </w:r>
    </w:p>
    <w:p>
      <w:pPr/>
      <w:r>
        <w:rPr>
          <w:b w:val="0"/>
          <w:i w:val="0"/>
        </w:rPr>
        <w:t>Для уменьшения влияния масштаба и постоянного смещения используется независимая робастная нормировка каждой кривой в каждой скважине:</w:t>
      </w:r>
    </w:p>
    <w:p>
      <w:pPr>
        <w:keepLines/>
        <w:spacing w:before="100" w:after="160" w:line="240" w:lineRule="auto"/>
        <w:jc w:val="center"/>
      </w:pPr>
      <m:oMathPara>
        <m:oMathParaPr>
          <m:jc m:val="center"/>
        </m:oMathParaPr>
        <m:oMath>
          <m:box>
            <m:e>
              <m:sSub>
                <m:e>
                  <m:acc>
                    <m:accPr>
                      <m:chr m:val="~"/>
                    </m:accPr>
                    <m:e>
                      <m:box>
                        <m:e>
                          <m:r>
                            <m:rPr>
                              <m:sty m:val="i"/>
                            </m:rPr>
                            <w:rPr>
                              <w:rFonts w:ascii="Cambria Math" w:hAnsi="Cambria Math"/>
                              <w:sz w:val="22"/>
                            </w:rPr>
                            <m:t>x</m:t>
                          </m:r>
                        </m:e>
                      </m:box>
                    </m:e>
                  </m:acc>
                </m:e>
                <m:sub>
                  <m:r>
                    <m:rPr>
                      <m:sty m:val="i"/>
                    </m:rPr>
                    <w:rPr>
                      <w:rFonts w:ascii="Cambria Math" w:hAnsi="Cambria Math"/>
                      <w:sz w:val="22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=</m:t>
              </m:r>
              <m:f>
                <m:num>
                  <m:box>
                    <m:e>
                      <m:sSub>
                        <m:e>
                          <m:r>
                            <m:rPr>
                              <m:sty m:val="i"/>
                            </m:rPr>
                            <w:rPr>
                              <w:rFonts w:ascii="Cambria Math" w:hAnsi="Cambria Math"/>
                              <w:sz w:val="22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i"/>
                            </m:rPr>
                            <w:rPr>
                              <w:rFonts w:ascii="Cambria Math" w:hAnsi="Cambria Math"/>
                              <w:sz w:val="22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</w:rPr>
                        <m:t>−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</w:rPr>
                        <m:t>median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</w:rPr>
                        <m:t>(</m:t>
                      </m:r>
                      <m:r>
                        <m:rPr>
                          <m:sty m:val="i"/>
                        </m:rPr>
                        <w:rPr>
                          <w:rFonts w:ascii="Cambria Math" w:hAnsi="Cambria Math"/>
                          <w:sz w:val="22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</w:rPr>
                        <m:t>)</m:t>
                      </m:r>
                    </m:e>
                  </m:box>
                </m:num>
                <m:den>
                  <m:box>
                    <m:e>
                      <m:box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</w:rPr>
                            <m:t>I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</w:rPr>
                            <m:t>Q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</w:rPr>
                            <m:t>R</m:t>
                          </m:r>
                        </m:e>
                      </m:box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</w:rPr>
                        <m:t>(</m:t>
                      </m:r>
                      <m:r>
                        <m:rPr>
                          <m:sty m:val="i"/>
                        </m:rPr>
                        <w:rPr>
                          <w:rFonts w:ascii="Cambria Math" w:hAnsi="Cambria Math"/>
                          <w:sz w:val="22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</w:rPr>
                        <m:t>)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</w:rPr>
                        <m:t>/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</w:rPr>
                        <m:t>1</m:t>
                      </m:r>
                      <m:box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</w:rPr>
                            <m:t>,</m:t>
                          </m:r>
                        </m:e>
                      </m:box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</w:rPr>
                        <m:t>349</m:t>
                      </m:r>
                    </m:e>
                  </m:box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,</m:t>
              </m:r>
            </m:e>
          </m:box>
        </m:oMath>
      </m:oMathPara>
    </w:p>
    <w:p>
      <w:pPr/>
      <w:r>
        <w:rPr>
          <w:b w:val="0"/>
          <w:i w:val="0"/>
        </w:rPr>
        <w:t>где</w:t>
      </w:r>
    </w:p>
    <w:p>
      <w:pPr>
        <w:keepLines/>
        <w:spacing w:before="100" w:after="160" w:line="240" w:lineRule="auto"/>
        <w:jc w:val="center"/>
      </w:pPr>
      <m:oMathPara>
        <m:oMathParaPr>
          <m:jc m:val="center"/>
        </m:oMathParaPr>
        <m:oMath>
          <m:box>
            <m:e>
              <m:box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Q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R</m:t>
                  </m:r>
                </m:e>
              </m:box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(</m:t>
              </m:r>
              <m:r>
                <m:rPr>
                  <m:sty m:val="i"/>
                </m:rPr>
                <w:rPr>
                  <w:rFonts w:ascii="Cambria Math" w:hAnsi="Cambria Math"/>
                  <w:sz w:val="22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)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=</m:t>
              </m:r>
              <m:sSub>
                <m:e>
                  <m:r>
                    <m:rPr>
                      <m:sty m:val="i"/>
                    </m:rPr>
                    <w:rPr>
                      <w:rFonts w:ascii="Cambria Math" w:hAnsi="Cambria Math"/>
                      <w:sz w:val="22"/>
                    </w:rPr>
                    <m:t>Q</m:t>
                  </m:r>
                </m:e>
                <m:sub>
                  <m:box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</w:rPr>
                        <m:t>0.75</m:t>
                      </m:r>
                    </m:e>
                  </m:box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(</m:t>
              </m:r>
              <m:r>
                <m:rPr>
                  <m:sty m:val="i"/>
                </m:rPr>
                <w:rPr>
                  <w:rFonts w:ascii="Cambria Math" w:hAnsi="Cambria Math"/>
                  <w:sz w:val="22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)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−</m:t>
              </m:r>
              <m:sSub>
                <m:e>
                  <m:r>
                    <m:rPr>
                      <m:sty m:val="i"/>
                    </m:rPr>
                    <w:rPr>
                      <w:rFonts w:ascii="Cambria Math" w:hAnsi="Cambria Math"/>
                      <w:sz w:val="22"/>
                    </w:rPr>
                    <m:t>Q</m:t>
                  </m:r>
                </m:e>
                <m:sub>
                  <m:box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</w:rPr>
                        <m:t>0.25</m:t>
                      </m:r>
                    </m:e>
                  </m:box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(</m:t>
              </m:r>
              <m:r>
                <m:rPr>
                  <m:sty m:val="i"/>
                </m:rPr>
                <w:rPr>
                  <w:rFonts w:ascii="Cambria Math" w:hAnsi="Cambria Math"/>
                  <w:sz w:val="22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)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.</m:t>
              </m:r>
            </m:e>
          </m:box>
        </m:oMath>
      </m:oMathPara>
    </w:p>
    <w:p>
      <w:pPr/>
      <w:r>
        <w:rPr>
          <w:b w:val="0"/>
          <w:i w:val="0"/>
        </w:rPr>
        <w:t>Если межквартильный размах практически равен нулю, используется стандартное отклонение. Постоянные кривые отклоняются как неинформативные.</w:t>
      </w:r>
    </w:p>
    <w:p>
      <w:pPr/>
      <w:r>
        <w:rPr>
          <w:b w:val="0"/>
          <w:i w:val="0"/>
        </w:rPr>
        <w:t>Нормировку можно отключить. При включённой нормировке алгоритм преимущественно сравнивает форму кривых; абсолютные уровни каротажных показаний частично теряют значение.</w:t>
      </w:r>
    </w:p>
    <w:p>
      <w:pPr>
        <w:pStyle w:val="Heading2"/>
      </w:pPr>
      <w:r>
        <w:rPr>
          <w:b/>
          <w:i w:val="0"/>
        </w:rPr>
        <w:t>4. Аналитический сигнал и мера semblance</w:t>
      </w:r>
    </w:p>
    <w:p>
      <w:pPr/>
      <w:r>
        <w:rPr>
          <w:b w:val="0"/>
          <w:i w:val="0"/>
        </w:rPr>
        <w:t>В реализованном варианте IDTW локальное сходство рассчитывается по аналитическим сигналам. Для действительной каротажной кривой:</w:t>
      </w:r>
    </w:p>
    <w:p>
      <w:pPr>
        <w:keepLines/>
        <w:spacing w:before="100" w:after="160" w:line="240" w:lineRule="auto"/>
        <w:jc w:val="center"/>
      </w:pPr>
      <m:oMathPara>
        <m:oMathParaPr>
          <m:jc m:val="center"/>
        </m:oMathParaPr>
        <m:oMath>
          <m:box>
            <m:e>
              <m:r>
                <m:rPr>
                  <m:sty m:val="i"/>
                </m:rPr>
                <w:rPr>
                  <w:rFonts w:ascii="Cambria Math" w:hAnsi="Cambria Math"/>
                  <w:sz w:val="22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(</m:t>
              </m:r>
              <m:r>
                <m:rPr>
                  <m:sty m:val="i"/>
                </m:rPr>
                <w:rPr>
                  <w:rFonts w:ascii="Cambria Math" w:hAnsi="Cambria Math"/>
                  <w:sz w:val="22"/>
                </w:rPr>
                <m:t>z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)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=</m:t>
              </m:r>
              <m:acc>
                <m:accPr>
                  <m:chr m:val="~"/>
                </m:accPr>
                <m:e>
                  <m:box>
                    <m:e>
                      <m:r>
                        <m:rPr>
                          <m:sty m:val="i"/>
                        </m:rPr>
                        <w:rPr>
                          <w:rFonts w:ascii="Cambria Math" w:hAnsi="Cambria Math"/>
                          <w:sz w:val="22"/>
                        </w:rPr>
                        <m:t>x</m:t>
                      </m:r>
                    </m:e>
                  </m:box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(</m:t>
              </m:r>
              <m:r>
                <m:rPr>
                  <m:sty m:val="i"/>
                </m:rPr>
                <w:rPr>
                  <w:rFonts w:ascii="Cambria Math" w:hAnsi="Cambria Math"/>
                  <w:sz w:val="22"/>
                </w:rPr>
                <m:t>z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)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+</m:t>
              </m:r>
              <m:r>
                <m:rPr>
                  <m:sty m:val="i"/>
                </m:rPr>
                <w:rPr>
                  <w:rFonts w:ascii="Cambria Math" w:hAnsi="Cambria Math"/>
                  <w:sz w:val="22"/>
                </w:rPr>
                <m:t>i</m:t>
              </m:r>
              <m:r>
                <w:rPr>
                  <w:rFonts w:ascii="Cambria Math" w:hAnsi="Cambria Math"/>
                  <w:sz w:val="22"/>
                </w:rPr>
                <m:t/>
              </m:r>
              <m:r>
                <m:rPr>
                  <m:sty m:val="i"/>
                </m:rPr>
                <w:rPr>
                  <w:rFonts w:ascii="Cambria Math" w:hAnsi="Cambria Math"/>
                  <w:sz w:val="22"/>
                </w:rPr>
                <m:t>ℋ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{</m:t>
              </m:r>
              <m:acc>
                <m:accPr>
                  <m:chr m:val="~"/>
                </m:accPr>
                <m:e>
                  <m:box>
                    <m:e>
                      <m:r>
                        <m:rPr>
                          <m:sty m:val="i"/>
                        </m:rPr>
                        <w:rPr>
                          <w:rFonts w:ascii="Cambria Math" w:hAnsi="Cambria Math"/>
                          <w:sz w:val="22"/>
                        </w:rPr>
                        <m:t>x</m:t>
                      </m:r>
                    </m:e>
                  </m:box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}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(</m:t>
              </m:r>
              <m:r>
                <m:rPr>
                  <m:sty m:val="i"/>
                </m:rPr>
                <w:rPr>
                  <w:rFonts w:ascii="Cambria Math" w:hAnsi="Cambria Math"/>
                  <w:sz w:val="22"/>
                </w:rPr>
                <m:t>z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)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,</m:t>
              </m:r>
            </m:e>
          </m:box>
        </m:oMath>
      </m:oMathPara>
    </w:p>
    <w:p>
      <w:pPr/>
      <w:r>
        <w:rPr>
          <w:b w:val="0"/>
          <w:i w:val="0"/>
        </w:rPr>
        <w:t xml:space="preserve">где </w:t>
      </w:r>
      <m:oMath>
        <m:box>
          <m:e>
            <m:r>
              <m:rPr>
                <m:sty m:val="i"/>
              </m:rPr>
              <w:rPr>
                <w:rFonts w:ascii="Cambria Math" w:hAnsi="Cambria Math"/>
                <w:sz w:val="22"/>
              </w:rPr>
              <m:t>ℋ</m:t>
            </m:r>
          </m:e>
        </m:box>
      </m:oMath>
      <w:r>
        <w:rPr>
          <w:b w:val="0"/>
          <w:i w:val="0"/>
        </w:rPr>
        <w:t xml:space="preserve"> — преобразование Гильберта.</w:t>
      </w:r>
    </w:p>
    <w:p>
      <w:pPr/>
      <w:r>
        <w:rPr>
          <w:b w:val="0"/>
          <w:i w:val="0"/>
        </w:rPr>
        <w:t>Вычисление выполняется через FFT:</w:t>
      </w:r>
    </w:p>
    <w:p>
      <w:pPr>
        <w:keepLines/>
        <w:spacing w:before="100" w:after="160" w:line="240" w:lineRule="auto"/>
        <w:jc w:val="center"/>
      </w:pPr>
      <m:oMathPara>
        <m:oMathParaPr>
          <m:jc m:val="center"/>
        </m:oMathParaPr>
        <m:oMath>
          <m:box>
            <m:e>
              <m:r>
                <m:rPr>
                  <m:sty m:val="i"/>
                </m:rPr>
                <w:rPr>
                  <w:rFonts w:ascii="Cambria Math" w:hAnsi="Cambria Math"/>
                  <w:sz w:val="22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IFFT</m:t>
              </m:r>
              <m:box>
                <m:e>
                  <m:d>
                    <m:dPr>
                      <m:begChr m:val="["/>
                      <m:endChr m:val="]"/>
                    </m:dPr>
                    <m:e>
                      <m:box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</w:rPr>
                            <m:t>FFT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</w:rPr>
                            <m:t>(</m:t>
                          </m:r>
                          <m:acc>
                            <m:accPr>
                              <m:chr m:val="~"/>
                            </m:accPr>
                            <m:e>
                              <m:box>
                                <m:e>
                                  <m:r>
                                    <m:rPr>
                                      <m:sty m:val="i"/>
                                    </m:rPr>
                                    <w:rPr>
                                      <w:rFonts w:ascii="Cambria Math" w:hAnsi="Cambria Math"/>
                                      <w:sz w:val="22"/>
                                    </w:rPr>
                                    <m:t>x</m:t>
                                  </m:r>
                                </m:e>
                              </m:box>
                            </m:e>
                          </m:acc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</w:rPr>
                            <m:t>)</m:t>
                          </m:r>
                          <m:r>
                            <w:rPr>
                              <w:rFonts w:ascii="Cambria Math" w:hAnsi="Cambria Math"/>
                              <w:sz w:val="22"/>
                            </w:rPr>
                            <m:t/>
                          </m:r>
                          <m:r>
                            <m:rPr>
                              <m:sty m:val="i"/>
                            </m:rPr>
                            <w:rPr>
                              <w:rFonts w:ascii="Cambria Math" w:hAnsi="Cambria Math"/>
                              <w:sz w:val="22"/>
                            </w:rPr>
                            <m:t>h</m:t>
                          </m:r>
                        </m:e>
                      </m:box>
                    </m:e>
                  </m:d>
                </m:e>
              </m:box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.</m:t>
              </m:r>
            </m:e>
          </m:box>
        </m:oMath>
      </m:oMathPara>
    </w:p>
    <w:p>
      <w:pPr/>
      <w:r>
        <w:rPr>
          <w:b w:val="0"/>
          <w:i w:val="0"/>
        </w:rPr>
        <w:t xml:space="preserve">Частотная маска </w:t>
      </w:r>
      <m:oMath>
        <m:box>
          <m:e>
            <m:r>
              <m:rPr>
                <m:sty m:val="i"/>
              </m:rPr>
              <w:rPr>
                <w:rFonts w:ascii="Cambria Math" w:hAnsi="Cambria Math"/>
                <w:sz w:val="22"/>
              </w:rPr>
              <m:t>h</m:t>
            </m:r>
          </m:e>
        </m:box>
      </m:oMath>
      <w:r>
        <w:rPr>
          <w:b w:val="0"/>
          <w:i w:val="0"/>
        </w:rPr>
        <w:t xml:space="preserve"> удваивает положительные частоты, обнуляет отрицательные и сохраняет постоянную составляющую; для чётной длины сохраняется также частота Найквиста.</w:t>
      </w:r>
    </w:p>
    <w:p>
      <w:pPr/>
      <w:r>
        <w:rPr>
          <w:b w:val="0"/>
          <w:i w:val="0"/>
        </w:rPr>
        <w:t>Каждый непрерывный участок данных обрабатывается отдельно. По краям используется зеркальное дополнение, уменьшающее краевые искажения.</w:t>
      </w:r>
    </w:p>
    <w:p>
      <w:pPr/>
      <w:r>
        <w:rPr>
          <w:b w:val="0"/>
          <w:i w:val="0"/>
        </w:rPr>
        <w:t xml:space="preserve">Для одной кривой локальная стоимость сопоставления отсчётов </w:t>
      </w:r>
      <m:oMath>
        <m:box>
          <m:e>
            <m:r>
              <m:rPr>
                <m:sty m:val="i"/>
              </m:rPr>
              <w:rPr>
                <w:rFonts w:ascii="Cambria Math" w:hAnsi="Cambria Math"/>
                <w:sz w:val="22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sz w:val="22"/>
              </w:rPr>
              <m:t>,</m:t>
            </m:r>
            <m:r>
              <m:rPr>
                <m:sty m:val="i"/>
              </m:rPr>
              <w:rPr>
                <w:rFonts w:ascii="Cambria Math" w:hAnsi="Cambria Math"/>
                <w:sz w:val="22"/>
              </w:rPr>
              <m:t>j</m:t>
            </m:r>
          </m:e>
        </m:box>
      </m:oMath>
      <w:r>
        <w:rPr>
          <w:b w:val="0"/>
          <w:i w:val="0"/>
        </w:rPr>
        <w:t xml:space="preserve"> равна:</w:t>
      </w:r>
    </w:p>
    <w:p>
      <w:pPr>
        <w:keepLines/>
        <w:spacing w:before="100" w:after="160" w:line="240" w:lineRule="auto"/>
        <w:jc w:val="center"/>
      </w:pPr>
      <m:oMathPara>
        <m:oMathParaPr>
          <m:jc m:val="center"/>
        </m:oMathParaPr>
        <m:oMath>
          <m:box>
            <m:e>
              <m:sSub>
                <m:e>
                  <m:r>
                    <m:rPr>
                      <m:sty m:val="i"/>
                    </m:rPr>
                    <w:rPr>
                      <w:rFonts w:ascii="Cambria Math" w:hAnsi="Cambria Math"/>
                      <w:sz w:val="22"/>
                    </w:rPr>
                    <m:t>d</m:t>
                  </m:r>
                </m:e>
                <m:sub>
                  <m:r>
                    <m:rPr>
                      <m:sty m:val="i"/>
                    </m:rPr>
                    <w:rPr>
                      <w:rFonts w:ascii="Cambria Math" w:hAnsi="Cambria Math"/>
                      <w:sz w:val="22"/>
                    </w:rPr>
                    <m:t>c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(</m:t>
              </m:r>
              <m:r>
                <m:rPr>
                  <m:sty m:val="i"/>
                </m:rPr>
                <w:rPr>
                  <w:rFonts w:ascii="Cambria Math" w:hAnsi="Cambria Math"/>
                  <w:sz w:val="22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,</m:t>
              </m:r>
              <m:r>
                <m:rPr>
                  <m:sty m:val="i"/>
                </m:rPr>
                <w:rPr>
                  <w:rFonts w:ascii="Cambria Math" w:hAnsi="Cambria Math"/>
                  <w:sz w:val="22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)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=</m:t>
              </m:r>
              <m:f>
                <m:num>
                  <m:box>
                    <m:e>
                      <m:box>
                        <m:e>
                          <m:nary>
                            <m:naryPr>
                              <m:chr m:val="∑"/>
                              <m:limLoc m:val="undOvr"/>
                            </m:naryPr>
                            <m:sub>
                              <m:box>
                                <m:e>
                                  <m:r>
                                    <m:rPr>
                                      <m:sty m:val="i"/>
                                    </m:rPr>
                                    <w:rPr>
                                      <w:rFonts w:ascii="Cambria Math" w:hAnsi="Cambria Math"/>
                                      <w:sz w:val="22"/>
                                    </w:rPr>
                                    <m:t>u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22"/>
                                    </w:rPr>
                                    <m:t>=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22"/>
                                    </w:rPr>
                                    <m:t>−</m:t>
                                  </m:r>
                                  <m:r>
                                    <m:rPr>
                                      <m:sty m:val="i"/>
                                    </m:rPr>
                                    <w:rPr>
                                      <w:rFonts w:ascii="Cambria Math" w:hAnsi="Cambria Math"/>
                                      <w:sz w:val="22"/>
                                    </w:rPr>
                                    <m:t>K</m:t>
                                  </m:r>
                                </m:e>
                              </m:box>
                            </m:sub>
                            <m:sup>
                              <m:box>
                                <m:e>
                                  <m:r>
                                    <m:rPr>
                                      <m:sty m:val="i"/>
                                    </m:rPr>
                                    <w:rPr>
                                      <w:rFonts w:ascii="Cambria Math" w:hAnsi="Cambria Math"/>
                                      <w:sz w:val="22"/>
                                    </w:rPr>
                                    <m:t>K</m:t>
                                  </m:r>
                                </m:e>
                              </m:box>
                            </m:sup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2"/>
                                </w:rPr>
                                <m:t>|</m:t>
                              </m:r>
                              <m:sSub>
                                <m:e>
                                  <m:r>
                                    <m:rPr>
                                      <m:sty m:val="i"/>
                                    </m:rPr>
                                    <w:rPr>
                                      <w:rFonts w:ascii="Cambria Math" w:hAnsi="Cambria Math"/>
                                      <w:sz w:val="22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m:rPr>
                                      <m:sty m:val="i"/>
                                    </m:rPr>
                                    <w:rPr>
                                      <w:rFonts w:ascii="Cambria Math" w:hAnsi="Cambria Math"/>
                                      <w:sz w:val="22"/>
                                    </w:rPr>
                                    <m:t>c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2"/>
                                </w:rPr>
                                <m:t>(</m:t>
                              </m:r>
                              <m:r>
                                <m:rPr>
                                  <m:sty m:val="i"/>
                                </m:rPr>
                                <w:rPr>
                                  <w:rFonts w:ascii="Cambria Math" w:hAnsi="Cambria Math"/>
                                  <w:sz w:val="22"/>
                                </w:rP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2"/>
                                </w:rPr>
                                <m:t>+</m:t>
                              </m:r>
                              <m:r>
                                <m:rPr>
                                  <m:sty m:val="i"/>
                                </m:rPr>
                                <w:rPr>
                                  <w:rFonts w:ascii="Cambria Math" w:hAnsi="Cambria Math"/>
                                  <w:sz w:val="22"/>
                                </w:rPr>
                                <m:t>u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2"/>
                                </w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2"/>
                                </w:rPr>
                                <m:t>−</m:t>
                              </m:r>
                              <m:sSub>
                                <m:e>
                                  <m:r>
                                    <m:rPr>
                                      <m:sty m:val="i"/>
                                    </m:rPr>
                                    <w:rPr>
                                      <w:rFonts w:ascii="Cambria Math" w:hAnsi="Cambria Math"/>
                                      <w:sz w:val="22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m:rPr>
                                      <m:sty m:val="i"/>
                                    </m:rPr>
                                    <w:rPr>
                                      <w:rFonts w:ascii="Cambria Math" w:hAnsi="Cambria Math"/>
                                      <w:sz w:val="22"/>
                                    </w:rPr>
                                    <m:t>c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2"/>
                                </w:rPr>
                                <m:t>(</m:t>
                              </m:r>
                              <m:r>
                                <m:rPr>
                                  <m:sty m:val="i"/>
                                </m:rPr>
                                <w:rPr>
                                  <w:rFonts w:ascii="Cambria Math" w:hAnsi="Cambria Math"/>
                                  <w:sz w:val="22"/>
                                </w:rP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2"/>
                                </w:rPr>
                                <m:t>+</m:t>
                              </m:r>
                              <m:r>
                                <m:rPr>
                                  <m:sty m:val="i"/>
                                </m:rPr>
                                <w:rPr>
                                  <w:rFonts w:ascii="Cambria Math" w:hAnsi="Cambria Math"/>
                                  <w:sz w:val="22"/>
                                </w:rPr>
                                <m:t>u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2"/>
                                </w:rPr>
                                <m:t>)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22"/>
                                    </w:rPr>
                                    <m:t>|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22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</m:nary>
                        </m:e>
                      </m:box>
                    </m:e>
                  </m:box>
                </m:num>
                <m:den>
                  <m:box>
                    <m:e>
                      <m:box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</w:rPr>
                            <m:t>2</m:t>
                          </m:r>
                          <m:nary>
                            <m:naryPr>
                              <m:chr m:val="∑"/>
                              <m:limLoc m:val="undOvr"/>
                            </m:naryPr>
                            <m:sub>
                              <m:box>
                                <m:e>
                                  <m:r>
                                    <m:rPr>
                                      <m:sty m:val="i"/>
                                    </m:rPr>
                                    <w:rPr>
                                      <w:rFonts w:ascii="Cambria Math" w:hAnsi="Cambria Math"/>
                                      <w:sz w:val="22"/>
                                    </w:rPr>
                                    <m:t>u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22"/>
                                    </w:rPr>
                                    <m:t>=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22"/>
                                    </w:rPr>
                                    <m:t>−</m:t>
                                  </m:r>
                                  <m:r>
                                    <m:rPr>
                                      <m:sty m:val="i"/>
                                    </m:rPr>
                                    <w:rPr>
                                      <w:rFonts w:ascii="Cambria Math" w:hAnsi="Cambria Math"/>
                                      <w:sz w:val="22"/>
                                    </w:rPr>
                                    <m:t>K</m:t>
                                  </m:r>
                                </m:e>
                              </m:box>
                            </m:sub>
                            <m:sup>
                              <m:box>
                                <m:e>
                                  <m:r>
                                    <m:rPr>
                                      <m:sty m:val="i"/>
                                    </m:rPr>
                                    <w:rPr>
                                      <w:rFonts w:ascii="Cambria Math" w:hAnsi="Cambria Math"/>
                                      <w:sz w:val="22"/>
                                    </w:rPr>
                                    <m:t>K</m:t>
                                  </m:r>
                                </m:e>
                              </m:box>
                            </m:sup>
                            <m:e>
                              <m:box>
                                <m:e>
                                  <m:d>
                                    <m:dPr>
                                      <m:begChr m:val="("/>
                                      <m:endChr m:val=")"/>
                                    </m:dPr>
                                    <m:e>
                                      <m:box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2"/>
                                            </w:rPr>
                                            <m:t>|</m:t>
                                          </m:r>
                                          <m:sSub>
                                            <m:e>
                                              <m:r>
                                                <m:rPr>
                                                  <m:sty m:val="i"/>
                                                </m:rPr>
                                                <w:rPr>
                                                  <w:rFonts w:ascii="Cambria Math" w:hAnsi="Cambria Math"/>
                                                  <w:sz w:val="22"/>
                                                </w:rPr>
                                                <m:t>a</m:t>
                                              </m:r>
                                            </m:e>
                                            <m:sub>
                                              <m:r>
                                                <m:rPr>
                                                  <m:sty m:val="i"/>
                                                </m:rPr>
                                                <w:rPr>
                                                  <w:rFonts w:ascii="Cambria Math" w:hAnsi="Cambria Math"/>
                                                  <w:sz w:val="22"/>
                                                </w:rPr>
                                                <m:t>c</m:t>
                                              </m:r>
                                            </m:sub>
                                          </m:s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2"/>
                                            </w:rPr>
                                            <m:t>(</m:t>
                                          </m:r>
                                          <m:r>
                                            <m:rPr>
                                              <m:sty m:val="i"/>
                                            </m:rPr>
                                            <w:rPr>
                                              <w:rFonts w:ascii="Cambria Math" w:hAnsi="Cambria Math"/>
                                              <w:sz w:val="22"/>
                                            </w:rPr>
                                            <m:t>i</m:t>
                                          </m:r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2"/>
                                            </w:rPr>
                                            <m:t>+</m:t>
                                          </m:r>
                                          <m:r>
                                            <m:rPr>
                                              <m:sty m:val="i"/>
                                            </m:rPr>
                                            <w:rPr>
                                              <w:rFonts w:ascii="Cambria Math" w:hAnsi="Cambria Math"/>
                                              <w:sz w:val="22"/>
                                            </w:rPr>
                                            <m:t>u</m:t>
                                          </m:r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2"/>
                                            </w:rPr>
                                            <m:t>)</m:t>
                                          </m:r>
                                          <m:sSup>
                                            <m:e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rFonts w:ascii="Cambria Math" w:hAnsi="Cambria Math"/>
                                                  <w:sz w:val="22"/>
                                                </w:rPr>
                                                <m:t>|</m:t>
                                              </m:r>
                                            </m:e>
                                            <m:sup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rFonts w:ascii="Cambria Math" w:hAnsi="Cambria Math"/>
                                                  <w:sz w:val="22"/>
                                                </w:rPr>
                                                <m:t>2</m:t>
                                              </m:r>
                                            </m:sup>
                                          </m:sSup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2"/>
                                            </w:rPr>
                                            <m:t>+</m:t>
                                          </m:r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2"/>
                                            </w:rPr>
                                            <m:t>|</m:t>
                                          </m:r>
                                          <m:sSub>
                                            <m:e>
                                              <m:r>
                                                <m:rPr>
                                                  <m:sty m:val="i"/>
                                                </m:rPr>
                                                <w:rPr>
                                                  <w:rFonts w:ascii="Cambria Math" w:hAnsi="Cambria Math"/>
                                                  <w:sz w:val="22"/>
                                                </w:rPr>
                                                <m:t>b</m:t>
                                              </m:r>
                                            </m:e>
                                            <m:sub>
                                              <m:r>
                                                <m:rPr>
                                                  <m:sty m:val="i"/>
                                                </m:rPr>
                                                <w:rPr>
                                                  <w:rFonts w:ascii="Cambria Math" w:hAnsi="Cambria Math"/>
                                                  <w:sz w:val="22"/>
                                                </w:rPr>
                                                <m:t>c</m:t>
                                              </m:r>
                                            </m:sub>
                                          </m:s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2"/>
                                            </w:rPr>
                                            <m:t>(</m:t>
                                          </m:r>
                                          <m:r>
                                            <m:rPr>
                                              <m:sty m:val="i"/>
                                            </m:rPr>
                                            <w:rPr>
                                              <w:rFonts w:ascii="Cambria Math" w:hAnsi="Cambria Math"/>
                                              <w:sz w:val="22"/>
                                            </w:rPr>
                                            <m:t>j</m:t>
                                          </m:r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2"/>
                                            </w:rPr>
                                            <m:t>+</m:t>
                                          </m:r>
                                          <m:r>
                                            <m:rPr>
                                              <m:sty m:val="i"/>
                                            </m:rPr>
                                            <w:rPr>
                                              <w:rFonts w:ascii="Cambria Math" w:hAnsi="Cambria Math"/>
                                              <w:sz w:val="22"/>
                                            </w:rPr>
                                            <m:t>u</m:t>
                                          </m:r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2"/>
                                            </w:rPr>
                                            <m:t>)</m:t>
                                          </m:r>
                                          <m:sSup>
                                            <m:e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rFonts w:ascii="Cambria Math" w:hAnsi="Cambria Math"/>
                                                  <w:sz w:val="22"/>
                                                </w:rPr>
                                                <m:t>|</m:t>
                                              </m:r>
                                            </m:e>
                                            <m:sup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rFonts w:ascii="Cambria Math" w:hAnsi="Cambria Math"/>
                                                  <w:sz w:val="22"/>
                                                </w:rPr>
                                                <m:t>2</m:t>
                                              </m:r>
                                            </m:sup>
                                          </m:sSup>
                                        </m:e>
                                      </m:box>
                                    </m:e>
                                  </m:d>
                                </m:e>
                              </m:box>
                            </m:e>
                          </m:nary>
                        </m:e>
                      </m:box>
                    </m:e>
                  </m:box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.</m:t>
              </m:r>
            </m:e>
          </m:box>
        </m:oMath>
      </m:oMathPara>
    </w:p>
    <w:p>
      <w:pPr/>
      <w:r>
        <w:rPr>
          <w:b w:val="0"/>
          <w:i w:val="0"/>
        </w:rPr>
        <w:t xml:space="preserve">Здесь </w:t>
      </w:r>
      <m:oMath>
        <m:box>
          <m:e>
            <m:r>
              <m:rPr>
                <m:sty m:val="i"/>
              </m:rPr>
              <w:rPr>
                <w:rFonts w:ascii="Cambria Math" w:hAnsi="Cambria Math"/>
                <w:sz w:val="22"/>
              </w:rPr>
              <m:t>K</m:t>
            </m:r>
          </m:e>
        </m:box>
      </m:oMath>
      <w:r>
        <w:rPr>
          <w:b w:val="0"/>
          <w:i w:val="0"/>
        </w:rPr>
        <w:t xml:space="preserve"> — полуокно сравнения в отсчётах расчётной сетки. Полная длина окна составляет </w:t>
      </w:r>
      <m:oMath>
        <m:box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>2</m:t>
            </m:r>
            <m:r>
              <m:rPr>
                <m:sty m:val="i"/>
              </m:rPr>
              <w:rPr>
                <w:rFonts w:ascii="Cambria Math" w:hAnsi="Cambria Math"/>
                <w:sz w:val="22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  <w:sz w:val="22"/>
              </w:rPr>
              <m:t>+</m:t>
            </m:r>
            <m:r>
              <m:rPr>
                <m:sty m:val="p"/>
              </m:rPr>
              <w:rPr>
                <w:rFonts w:ascii="Cambria Math" w:hAnsi="Cambria Math"/>
                <w:sz w:val="22"/>
              </w:rPr>
              <m:t>1</m:t>
            </m:r>
          </m:e>
        </m:box>
      </m:oMath>
      <w:r>
        <w:rPr>
          <w:b w:val="0"/>
          <w:i w:val="0"/>
        </w:rPr>
        <w:t>.</w:t>
      </w:r>
    </w:p>
    <w:p>
      <w:pPr/>
      <w:r>
        <w:rPr>
          <w:b w:val="0"/>
          <w:i w:val="0"/>
        </w:rPr>
        <w:t>Соответствующая мера сходства:</w:t>
      </w:r>
    </w:p>
    <w:p>
      <w:pPr>
        <w:keepLines/>
        <w:spacing w:before="100" w:after="160" w:line="240" w:lineRule="auto"/>
        <w:jc w:val="center"/>
      </w:pPr>
      <m:oMathPara>
        <m:oMathParaPr>
          <m:jc m:val="center"/>
        </m:oMathParaPr>
        <m:oMath>
          <m:box>
            <m:e>
              <m:sSub>
                <m:e>
                  <m:r>
                    <m:rPr>
                      <m:sty m:val="i"/>
                    </m:rPr>
                    <w:rPr>
                      <w:rFonts w:ascii="Cambria Math" w:hAnsi="Cambria Math"/>
                      <w:sz w:val="22"/>
                    </w:rPr>
                    <m:t>S</m:t>
                  </m:r>
                </m:e>
                <m:sub>
                  <m:r>
                    <m:rPr>
                      <m:sty m:val="i"/>
                    </m:rPr>
                    <w:rPr>
                      <w:rFonts w:ascii="Cambria Math" w:hAnsi="Cambria Math"/>
                      <w:sz w:val="22"/>
                    </w:rPr>
                    <m:t>c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(</m:t>
              </m:r>
              <m:r>
                <m:rPr>
                  <m:sty m:val="i"/>
                </m:rPr>
                <w:rPr>
                  <w:rFonts w:ascii="Cambria Math" w:hAnsi="Cambria Math"/>
                  <w:sz w:val="22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,</m:t>
              </m:r>
              <m:r>
                <m:rPr>
                  <m:sty m:val="i"/>
                </m:rPr>
                <w:rPr>
                  <w:rFonts w:ascii="Cambria Math" w:hAnsi="Cambria Math"/>
                  <w:sz w:val="22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)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−</m:t>
              </m:r>
              <m:sSub>
                <m:e>
                  <m:r>
                    <m:rPr>
                      <m:sty m:val="i"/>
                    </m:rPr>
                    <w:rPr>
                      <w:rFonts w:ascii="Cambria Math" w:hAnsi="Cambria Math"/>
                      <w:sz w:val="22"/>
                    </w:rPr>
                    <m:t>d</m:t>
                  </m:r>
                </m:e>
                <m:sub>
                  <m:r>
                    <m:rPr>
                      <m:sty m:val="i"/>
                    </m:rPr>
                    <w:rPr>
                      <w:rFonts w:ascii="Cambria Math" w:hAnsi="Cambria Math"/>
                      <w:sz w:val="22"/>
                    </w:rPr>
                    <m:t>c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(</m:t>
              </m:r>
              <m:r>
                <m:rPr>
                  <m:sty m:val="i"/>
                </m:rPr>
                <w:rPr>
                  <w:rFonts w:ascii="Cambria Math" w:hAnsi="Cambria Math"/>
                  <w:sz w:val="22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,</m:t>
              </m:r>
              <m:r>
                <m:rPr>
                  <m:sty m:val="i"/>
                </m:rPr>
                <w:rPr>
                  <w:rFonts w:ascii="Cambria Math" w:hAnsi="Cambria Math"/>
                  <w:sz w:val="22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)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=</m:t>
              </m:r>
              <m:f>
                <m:num>
                  <m:box>
                    <m:e>
                      <m:box>
                        <m:e>
                          <m:nary>
                            <m:naryPr>
                              <m:chr m:val="∑"/>
                              <m:limLoc m:val="undOvr"/>
                            </m:naryPr>
                            <m:sub>
                              <m:box>
                                <m:e>
                                  <m:r>
                                    <m:rPr>
                                      <m:sty m:val="i"/>
                                    </m:rPr>
                                    <w:rPr>
                                      <w:rFonts w:ascii="Cambria Math" w:hAnsi="Cambria Math"/>
                                      <w:sz w:val="22"/>
                                    </w:rPr>
                                    <m:t>u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22"/>
                                    </w:rPr>
                                    <m:t>=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22"/>
                                    </w:rPr>
                                    <m:t>−</m:t>
                                  </m:r>
                                  <m:r>
                                    <m:rPr>
                                      <m:sty m:val="i"/>
                                    </m:rPr>
                                    <w:rPr>
                                      <w:rFonts w:ascii="Cambria Math" w:hAnsi="Cambria Math"/>
                                      <w:sz w:val="22"/>
                                    </w:rPr>
                                    <m:t>K</m:t>
                                  </m:r>
                                </m:e>
                              </m:box>
                            </m:sub>
                            <m:sup>
                              <m:box>
                                <m:e>
                                  <m:r>
                                    <m:rPr>
                                      <m:sty m:val="i"/>
                                    </m:rPr>
                                    <w:rPr>
                                      <w:rFonts w:ascii="Cambria Math" w:hAnsi="Cambria Math"/>
                                      <w:sz w:val="22"/>
                                    </w:rPr>
                                    <m:t>K</m:t>
                                  </m:r>
                                </m:e>
                              </m:box>
                            </m:sup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2"/>
                                </w:rPr>
                                <m:t>|</m:t>
                              </m:r>
                              <m:sSub>
                                <m:e>
                                  <m:r>
                                    <m:rPr>
                                      <m:sty m:val="i"/>
                                    </m:rPr>
                                    <w:rPr>
                                      <w:rFonts w:ascii="Cambria Math" w:hAnsi="Cambria Math"/>
                                      <w:sz w:val="22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m:rPr>
                                      <m:sty m:val="i"/>
                                    </m:rPr>
                                    <w:rPr>
                                      <w:rFonts w:ascii="Cambria Math" w:hAnsi="Cambria Math"/>
                                      <w:sz w:val="22"/>
                                    </w:rPr>
                                    <m:t>c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2"/>
                                </w:rPr>
                                <m:t>(</m:t>
                              </m:r>
                              <m:r>
                                <m:rPr>
                                  <m:sty m:val="i"/>
                                </m:rPr>
                                <w:rPr>
                                  <w:rFonts w:ascii="Cambria Math" w:hAnsi="Cambria Math"/>
                                  <w:sz w:val="22"/>
                                </w:rP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2"/>
                                </w:rPr>
                                <m:t>+</m:t>
                              </m:r>
                              <m:r>
                                <m:rPr>
                                  <m:sty m:val="i"/>
                                </m:rPr>
                                <w:rPr>
                                  <w:rFonts w:ascii="Cambria Math" w:hAnsi="Cambria Math"/>
                                  <w:sz w:val="22"/>
                                </w:rPr>
                                <m:t>u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2"/>
                                </w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2"/>
                                </w:rPr>
                                <m:t>+</m:t>
                              </m:r>
                              <m:sSub>
                                <m:e>
                                  <m:r>
                                    <m:rPr>
                                      <m:sty m:val="i"/>
                                    </m:rPr>
                                    <w:rPr>
                                      <w:rFonts w:ascii="Cambria Math" w:hAnsi="Cambria Math"/>
                                      <w:sz w:val="22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m:rPr>
                                      <m:sty m:val="i"/>
                                    </m:rPr>
                                    <w:rPr>
                                      <w:rFonts w:ascii="Cambria Math" w:hAnsi="Cambria Math"/>
                                      <w:sz w:val="22"/>
                                    </w:rPr>
                                    <m:t>c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2"/>
                                </w:rPr>
                                <m:t>(</m:t>
                              </m:r>
                              <m:r>
                                <m:rPr>
                                  <m:sty m:val="i"/>
                                </m:rPr>
                                <w:rPr>
                                  <w:rFonts w:ascii="Cambria Math" w:hAnsi="Cambria Math"/>
                                  <w:sz w:val="22"/>
                                </w:rP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2"/>
                                </w:rPr>
                                <m:t>+</m:t>
                              </m:r>
                              <m:r>
                                <m:rPr>
                                  <m:sty m:val="i"/>
                                </m:rPr>
                                <w:rPr>
                                  <w:rFonts w:ascii="Cambria Math" w:hAnsi="Cambria Math"/>
                                  <w:sz w:val="22"/>
                                </w:rPr>
                                <m:t>u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2"/>
                                </w:rPr>
                                <m:t>)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22"/>
                                    </w:rPr>
                                    <m:t>|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22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</m:nary>
                        </m:e>
                      </m:box>
                    </m:e>
                  </m:box>
                </m:num>
                <m:den>
                  <m:box>
                    <m:e>
                      <m:box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</w:rPr>
                            <m:t>2</m:t>
                          </m:r>
                          <m:nary>
                            <m:naryPr>
                              <m:chr m:val="∑"/>
                              <m:limLoc m:val="undOvr"/>
                            </m:naryPr>
                            <m:sub>
                              <m:box>
                                <m:e>
                                  <m:r>
                                    <m:rPr>
                                      <m:sty m:val="i"/>
                                    </m:rPr>
                                    <w:rPr>
                                      <w:rFonts w:ascii="Cambria Math" w:hAnsi="Cambria Math"/>
                                      <w:sz w:val="22"/>
                                    </w:rPr>
                                    <m:t>u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22"/>
                                    </w:rPr>
                                    <m:t>=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22"/>
                                    </w:rPr>
                                    <m:t>−</m:t>
                                  </m:r>
                                  <m:r>
                                    <m:rPr>
                                      <m:sty m:val="i"/>
                                    </m:rPr>
                                    <w:rPr>
                                      <w:rFonts w:ascii="Cambria Math" w:hAnsi="Cambria Math"/>
                                      <w:sz w:val="22"/>
                                    </w:rPr>
                                    <m:t>K</m:t>
                                  </m:r>
                                </m:e>
                              </m:box>
                            </m:sub>
                            <m:sup>
                              <m:box>
                                <m:e>
                                  <m:r>
                                    <m:rPr>
                                      <m:sty m:val="i"/>
                                    </m:rPr>
                                    <w:rPr>
                                      <w:rFonts w:ascii="Cambria Math" w:hAnsi="Cambria Math"/>
                                      <w:sz w:val="22"/>
                                    </w:rPr>
                                    <m:t>K</m:t>
                                  </m:r>
                                </m:e>
                              </m:box>
                            </m:sup>
                            <m:e>
                              <m:box>
                                <m:e>
                                  <m:d>
                                    <m:dPr>
                                      <m:begChr m:val="("/>
                                      <m:endChr m:val=")"/>
                                    </m:dPr>
                                    <m:e>
                                      <m:box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2"/>
                                            </w:rPr>
                                            <m:t>|</m:t>
                                          </m:r>
                                          <m:sSub>
                                            <m:e>
                                              <m:r>
                                                <m:rPr>
                                                  <m:sty m:val="i"/>
                                                </m:rPr>
                                                <w:rPr>
                                                  <w:rFonts w:ascii="Cambria Math" w:hAnsi="Cambria Math"/>
                                                  <w:sz w:val="22"/>
                                                </w:rPr>
                                                <m:t>a</m:t>
                                              </m:r>
                                            </m:e>
                                            <m:sub>
                                              <m:r>
                                                <m:rPr>
                                                  <m:sty m:val="i"/>
                                                </m:rPr>
                                                <w:rPr>
                                                  <w:rFonts w:ascii="Cambria Math" w:hAnsi="Cambria Math"/>
                                                  <w:sz w:val="22"/>
                                                </w:rPr>
                                                <m:t>c</m:t>
                                              </m:r>
                                            </m:sub>
                                          </m:s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2"/>
                                            </w:rPr>
                                            <m:t>(</m:t>
                                          </m:r>
                                          <m:r>
                                            <m:rPr>
                                              <m:sty m:val="i"/>
                                            </m:rPr>
                                            <w:rPr>
                                              <w:rFonts w:ascii="Cambria Math" w:hAnsi="Cambria Math"/>
                                              <w:sz w:val="22"/>
                                            </w:rPr>
                                            <m:t>i</m:t>
                                          </m:r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2"/>
                                            </w:rPr>
                                            <m:t>+</m:t>
                                          </m:r>
                                          <m:r>
                                            <m:rPr>
                                              <m:sty m:val="i"/>
                                            </m:rPr>
                                            <w:rPr>
                                              <w:rFonts w:ascii="Cambria Math" w:hAnsi="Cambria Math"/>
                                              <w:sz w:val="22"/>
                                            </w:rPr>
                                            <m:t>u</m:t>
                                          </m:r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2"/>
                                            </w:rPr>
                                            <m:t>)</m:t>
                                          </m:r>
                                          <m:sSup>
                                            <m:e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rFonts w:ascii="Cambria Math" w:hAnsi="Cambria Math"/>
                                                  <w:sz w:val="22"/>
                                                </w:rPr>
                                                <m:t>|</m:t>
                                              </m:r>
                                            </m:e>
                                            <m:sup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rFonts w:ascii="Cambria Math" w:hAnsi="Cambria Math"/>
                                                  <w:sz w:val="22"/>
                                                </w:rPr>
                                                <m:t>2</m:t>
                                              </m:r>
                                            </m:sup>
                                          </m:sSup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2"/>
                                            </w:rPr>
                                            <m:t>+</m:t>
                                          </m:r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2"/>
                                            </w:rPr>
                                            <m:t>|</m:t>
                                          </m:r>
                                          <m:sSub>
                                            <m:e>
                                              <m:r>
                                                <m:rPr>
                                                  <m:sty m:val="i"/>
                                                </m:rPr>
                                                <w:rPr>
                                                  <w:rFonts w:ascii="Cambria Math" w:hAnsi="Cambria Math"/>
                                                  <w:sz w:val="22"/>
                                                </w:rPr>
                                                <m:t>b</m:t>
                                              </m:r>
                                            </m:e>
                                            <m:sub>
                                              <m:r>
                                                <m:rPr>
                                                  <m:sty m:val="i"/>
                                                </m:rPr>
                                                <w:rPr>
                                                  <w:rFonts w:ascii="Cambria Math" w:hAnsi="Cambria Math"/>
                                                  <w:sz w:val="22"/>
                                                </w:rPr>
                                                <m:t>c</m:t>
                                              </m:r>
                                            </m:sub>
                                          </m:s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2"/>
                                            </w:rPr>
                                            <m:t>(</m:t>
                                          </m:r>
                                          <m:r>
                                            <m:rPr>
                                              <m:sty m:val="i"/>
                                            </m:rPr>
                                            <w:rPr>
                                              <w:rFonts w:ascii="Cambria Math" w:hAnsi="Cambria Math"/>
                                              <w:sz w:val="22"/>
                                            </w:rPr>
                                            <m:t>j</m:t>
                                          </m:r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2"/>
                                            </w:rPr>
                                            <m:t>+</m:t>
                                          </m:r>
                                          <m:r>
                                            <m:rPr>
                                              <m:sty m:val="i"/>
                                            </m:rPr>
                                            <w:rPr>
                                              <w:rFonts w:ascii="Cambria Math" w:hAnsi="Cambria Math"/>
                                              <w:sz w:val="22"/>
                                            </w:rPr>
                                            <m:t>u</m:t>
                                          </m:r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2"/>
                                            </w:rPr>
                                            <m:t>)</m:t>
                                          </m:r>
                                          <m:sSup>
                                            <m:e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rFonts w:ascii="Cambria Math" w:hAnsi="Cambria Math"/>
                                                  <w:sz w:val="22"/>
                                                </w:rPr>
                                                <m:t>|</m:t>
                                              </m:r>
                                            </m:e>
                                            <m:sup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rFonts w:ascii="Cambria Math" w:hAnsi="Cambria Math"/>
                                                  <w:sz w:val="22"/>
                                                </w:rPr>
                                                <m:t>2</m:t>
                                              </m:r>
                                            </m:sup>
                                          </m:sSup>
                                        </m:e>
                                      </m:box>
                                    </m:e>
                                  </m:d>
                                </m:e>
                              </m:box>
                            </m:e>
                          </m:nary>
                        </m:e>
                      </m:box>
                    </m:e>
                  </m:box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.</m:t>
              </m:r>
            </m:e>
          </m:box>
        </m:oMath>
      </m:oMathPara>
    </w:p>
    <w:p>
      <w:pPr/>
      <w:r>
        <w:rPr>
          <w:b w:val="0"/>
          <w:i w:val="0"/>
        </w:rPr>
        <w:t xml:space="preserve">Для допустимых окон </w:t>
      </w:r>
      <m:oMath>
        <m:box>
          <m:e>
            <m:sSub>
              <m:e>
                <m:r>
                  <m:rPr>
                    <m:sty m:val="i"/>
                  </m:rPr>
                  <w:rPr>
                    <w:rFonts w:ascii="Cambria Math" w:hAnsi="Cambria Math"/>
                    <w:sz w:val="22"/>
                  </w:rPr>
                  <m:t>S</m:t>
                </m:r>
              </m:e>
              <m:sub>
                <m:r>
                  <m:rPr>
                    <m:sty m:val="i"/>
                  </m:rPr>
                  <w:rPr>
                    <w:rFonts w:ascii="Cambria Math" w:hAnsi="Cambria Math"/>
                    <w:sz w:val="22"/>
                  </w:rPr>
                  <m:t>c</m:t>
                </m:r>
              </m:sub>
            </m:sSub>
          </m:e>
        </m:box>
      </m:oMath>
      <w:r>
        <w:rPr>
          <w:b w:val="0"/>
          <w:i w:val="0"/>
        </w:rPr>
        <w:t xml:space="preserve"> находится в диапазоне от 0 до 1. Чем больше значение, тем выше сходство. Окно с нулевой суммарной энергией признаётся недопустимым.</w:t>
      </w:r>
    </w:p>
    <w:p>
      <w:pPr/>
      <w:r>
        <w:rPr>
          <w:b w:val="0"/>
          <w:i w:val="0"/>
        </w:rPr>
        <w:t>При использовании нескольких кривых стоимость усредняется с равными весами по доступным каналам:</w:t>
      </w:r>
    </w:p>
    <w:p>
      <w:pPr>
        <w:keepLines/>
        <w:spacing w:before="100" w:after="160" w:line="240" w:lineRule="auto"/>
        <w:jc w:val="center"/>
      </w:pPr>
      <m:oMathPara>
        <m:oMathParaPr>
          <m:jc m:val="center"/>
        </m:oMathParaPr>
        <m:oMath>
          <m:box>
            <m:e>
              <m:r>
                <m:rPr>
                  <m:sty m:val="i"/>
                </m:rPr>
                <w:rPr>
                  <w:rFonts w:ascii="Cambria Math" w:hAnsi="Cambria Math"/>
                  <w:sz w:val="22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(</m:t>
              </m:r>
              <m:r>
                <m:rPr>
                  <m:sty m:val="i"/>
                </m:rPr>
                <w:rPr>
                  <w:rFonts w:ascii="Cambria Math" w:hAnsi="Cambria Math"/>
                  <w:sz w:val="22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,</m:t>
              </m:r>
              <m:r>
                <m:rPr>
                  <m:sty m:val="i"/>
                </m:rPr>
                <w:rPr>
                  <w:rFonts w:ascii="Cambria Math" w:hAnsi="Cambria Math"/>
                  <w:sz w:val="22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)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=</m:t>
              </m:r>
              <m:f>
                <m:num>
                  <m:box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</w:rPr>
                        <m:t>1</m:t>
                      </m:r>
                    </m:e>
                  </m:box>
                </m:num>
                <m:den>
                  <m:box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</w:rPr>
                        <m:t>|</m:t>
                      </m:r>
                      <m:sSub>
                        <m:e>
                          <m:r>
                            <m:rPr>
                              <m:scr m:val="script"/>
                              <m:sty m:val="i"/>
                            </m:rPr>
                            <w:rPr>
                              <w:rFonts w:ascii="Cambria Math" w:hAnsi="Cambria Math"/>
                              <w:sz w:val="22"/>
                            </w:rPr>
                            <m:t>C</m:t>
                          </m:r>
                        </m:e>
                        <m:sub>
                          <m:box>
                            <m:e>
                              <m:r>
                                <m:rPr>
                                  <m:sty m:val="i"/>
                                </m:rPr>
                                <w:rPr>
                                  <w:rFonts w:ascii="Cambria Math" w:hAnsi="Cambria Math"/>
                                  <w:sz w:val="22"/>
                                </w:rPr>
                                <m:t>i</m:t>
                              </m:r>
                              <m:r>
                                <m:rPr>
                                  <m:sty m:val="i"/>
                                </m:rPr>
                                <w:rPr>
                                  <w:rFonts w:ascii="Cambria Math" w:hAnsi="Cambria Math"/>
                                  <w:sz w:val="22"/>
                                </w:rPr>
                                <m:t>j</m:t>
                              </m:r>
                            </m:e>
                          </m:box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</w:rPr>
                        <m:t>|</m:t>
                      </m:r>
                    </m:e>
                  </m:box>
                </m:den>
              </m:f>
              <m:nary>
                <m:naryPr>
                  <m:chr m:val="∑"/>
                  <m:limLoc m:val="undOvr"/>
                </m:naryPr>
                <m:sub>
                  <m:box>
                    <m:e>
                      <m:r>
                        <m:rPr>
                          <m:sty m:val="i"/>
                        </m:rPr>
                        <w:rPr>
                          <w:rFonts w:ascii="Cambria Math" w:hAnsi="Cambria Math"/>
                          <w:sz w:val="22"/>
                        </w:rPr>
                        <m:t>c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</w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i"/>
                            </m:rPr>
                            <w:rPr>
                              <w:rFonts w:ascii="Cambria Math" w:hAnsi="Cambria Math"/>
                              <w:sz w:val="22"/>
                            </w:rPr>
                            <m:t>C</m:t>
                          </m:r>
                        </m:e>
                        <m:sub>
                          <m:box>
                            <m:e>
                              <m:r>
                                <m:rPr>
                                  <m:sty m:val="i"/>
                                </m:rPr>
                                <w:rPr>
                                  <w:rFonts w:ascii="Cambria Math" w:hAnsi="Cambria Math"/>
                                  <w:sz w:val="22"/>
                                </w:rPr>
                                <m:t>i</m:t>
                              </m:r>
                              <m:r>
                                <m:rPr>
                                  <m:sty m:val="i"/>
                                </m:rPr>
                                <w:rPr>
                                  <w:rFonts w:ascii="Cambria Math" w:hAnsi="Cambria Math"/>
                                  <w:sz w:val="22"/>
                                </w:rPr>
                                <m:t>j</m:t>
                              </m:r>
                            </m:e>
                          </m:box>
                        </m:sub>
                      </m:sSub>
                    </m:e>
                  </m:box>
                </m:sub>
                <m:sup/>
                <m:e>
                  <m:sSub>
                    <m:e>
                      <m:r>
                        <m:rPr>
                          <m:sty m:val="i"/>
                        </m:rPr>
                        <w:rPr>
                          <w:rFonts w:ascii="Cambria Math" w:hAnsi="Cambria Math"/>
                          <w:sz w:val="22"/>
                        </w:rPr>
                        <m:t>d</m:t>
                      </m:r>
                    </m:e>
                    <m:sub>
                      <m:r>
                        <m:rPr>
                          <m:sty m:val="i"/>
                        </m:rPr>
                        <w:rPr>
                          <w:rFonts w:ascii="Cambria Math" w:hAnsi="Cambria Math"/>
                          <w:sz w:val="22"/>
                        </w:rPr>
                        <m:t>c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(</m:t>
                  </m:r>
                  <m:r>
                    <m:rPr>
                      <m:sty m:val="i"/>
                    </m:rPr>
                    <w:rPr>
                      <w:rFonts w:ascii="Cambria Math" w:hAnsi="Cambria Math"/>
                      <w:sz w:val="22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,</m:t>
                  </m:r>
                  <m:r>
                    <m:rPr>
                      <m:sty m:val="i"/>
                    </m:rPr>
                    <w:rPr>
                      <w:rFonts w:ascii="Cambria Math" w:hAnsi="Cambria Math"/>
                      <w:sz w:val="22"/>
                    </w:rPr>
                    <m:t>j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)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.</m:t>
                  </m:r>
                </m:e>
              </m:nary>
            </m:e>
          </m:box>
        </m:oMath>
      </m:oMathPara>
    </w:p>
    <w:p>
      <w:pPr/>
      <w:r>
        <w:rPr>
          <w:b w:val="0"/>
          <w:i w:val="0"/>
        </w:rPr>
        <w:t xml:space="preserve">Канал участвует в сравнении только при наличии полного окна данных в обеих скважинах. Если ни одного допустимого канала нет, ячейке назначается стоимость </w:t>
      </w:r>
      <m:oMath>
        <m:box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>1</m:t>
            </m:r>
            <m:box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>,</m:t>
                </m:r>
              </m:e>
            </m:box>
            <m:r>
              <m:rPr>
                <m:sty m:val="p"/>
              </m:rPr>
              <w:rPr>
                <w:rFonts w:ascii="Cambria Math" w:hAnsi="Cambria Math"/>
                <w:sz w:val="22"/>
              </w:rPr>
              <m:t>25</m:t>
            </m:r>
          </m:e>
        </m:box>
      </m:oMath>
      <w:r>
        <w:rPr>
          <w:b w:val="0"/>
          <w:i w:val="0"/>
        </w:rPr>
        <w:t>.</w:t>
      </w:r>
    </w:p>
    <w:p>
      <w:pPr/>
      <w:r>
        <w:rPr>
          <w:b w:val="0"/>
          <w:i w:val="0"/>
        </w:rPr>
        <w:t xml:space="preserve">Semblance здесь является мерой сходства сигналов. Значение </w:t>
      </w:r>
      <m:oMath>
        <m:box>
          <m:e>
            <m:r>
              <m:rPr>
                <m:sty m:val="i"/>
              </m:rPr>
              <w:rPr>
                <w:rFonts w:ascii="Cambria Math" w:hAnsi="Cambria Math"/>
                <w:sz w:val="22"/>
              </w:rPr>
              <m:t>S</m:t>
            </m:r>
            <m:r>
              <m:rPr>
                <m:sty m:val="p"/>
              </m:rPr>
              <w:rPr>
                <w:rFonts w:ascii="Cambria Math" w:hAnsi="Cambria Math"/>
                <w:sz w:val="22"/>
              </w:rPr>
              <m:t>=</m:t>
            </m:r>
            <m:r>
              <m:rPr>
                <m:sty m:val="p"/>
              </m:rPr>
              <w:rPr>
                <w:rFonts w:ascii="Cambria Math" w:hAnsi="Cambria Math"/>
                <w:sz w:val="22"/>
              </w:rPr>
              <m:t>0</m:t>
            </m:r>
            <m:box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>,</m:t>
                </m:r>
              </m:e>
            </m:box>
            <m:r>
              <m:rPr>
                <m:sty m:val="p"/>
              </m:rPr>
              <w:rPr>
                <w:rFonts w:ascii="Cambria Math" w:hAnsi="Cambria Math"/>
                <w:sz w:val="22"/>
              </w:rPr>
              <m:t>8</m:t>
            </m:r>
          </m:e>
        </m:box>
      </m:oMath>
      <w:r>
        <w:rPr>
          <w:b w:val="0"/>
          <w:i w:val="0"/>
        </w:rPr>
        <w:t xml:space="preserve"> не означает 80%-ную вероятность правильного геологического соответствия.</w:t>
      </w:r>
    </w:p>
    <w:p>
      <w:pPr>
        <w:pStyle w:val="Heading2"/>
      </w:pPr>
      <w:r>
        <w:rPr>
          <w:b/>
          <w:i w:val="0"/>
        </w:rPr>
        <w:t>5. Поиск соответствия методом динамического программирования</w:t>
      </w:r>
    </w:p>
    <w:p>
      <w:pPr/>
      <w:r>
        <w:rPr>
          <w:b w:val="0"/>
          <w:i w:val="0"/>
        </w:rPr>
        <w:t>После расчёта локальных стоимостей строится монотонный путь через матрицу соответствий.</w:t>
      </w:r>
    </w:p>
    <w:p>
      <w:pPr/>
      <w:r>
        <w:rPr>
          <w:b w:val="0"/>
          <w:i w:val="0"/>
        </w:rPr>
        <w:t>Накопленная стоимость вычисляется по рекуррентной формуле:</w:t>
      </w:r>
    </w:p>
    <w:p>
      <w:pPr>
        <w:keepLines/>
        <w:spacing w:before="100" w:after="160" w:line="240" w:lineRule="auto"/>
        <w:jc w:val="center"/>
      </w:pPr>
      <m:oMathPara>
        <m:oMathParaPr>
          <m:jc m:val="center"/>
        </m:oMathParaPr>
        <m:oMath>
          <m:box>
            <m:e>
              <m:r>
                <m:rPr>
                  <m:sty m:val="i"/>
                </m:rPr>
                <w:rPr>
                  <w:rFonts w:ascii="Cambria Math" w:hAnsi="Cambria Math"/>
                  <w:sz w:val="22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(</m:t>
              </m:r>
              <m:r>
                <m:rPr>
                  <m:sty m:val="i"/>
                </m:rPr>
                <w:rPr>
                  <w:rFonts w:ascii="Cambria Math" w:hAnsi="Cambria Math"/>
                  <w:sz w:val="22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,</m:t>
              </m:r>
              <m:r>
                <m:rPr>
                  <m:sty m:val="i"/>
                </m:rPr>
                <w:rPr>
                  <w:rFonts w:ascii="Cambria Math" w:hAnsi="Cambria Math"/>
                  <w:sz w:val="22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)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=</m:t>
              </m:r>
              <m:r>
                <m:rPr>
                  <m:sty m:val="i"/>
                </m:rPr>
                <w:rPr>
                  <w:rFonts w:ascii="Cambria Math" w:hAnsi="Cambria Math"/>
                  <w:sz w:val="22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(</m:t>
              </m:r>
              <m:r>
                <m:rPr>
                  <m:sty m:val="i"/>
                </m:rPr>
                <w:rPr>
                  <w:rFonts w:ascii="Cambria Math" w:hAnsi="Cambria Math"/>
                  <w:sz w:val="22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,</m:t>
              </m:r>
              <m:r>
                <m:rPr>
                  <m:sty m:val="i"/>
                </m:rPr>
                <w:rPr>
                  <w:rFonts w:ascii="Cambria Math" w:hAnsi="Cambria Math"/>
                  <w:sz w:val="22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)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min</m:t>
              </m:r>
              <m:box>
                <m:e>
                  <m:d>
                    <m:dPr>
                      <m:begChr m:val="{"/>
                      <m:endChr m:val=""/>
                    </m:dPr>
                    <m:e>
                      <m:box>
                        <m:e>
                          <m:m>
                            <m:mr>
                              <m:e>
                                <m:box>
                                  <m:e>
                                    <m:r>
                                      <m:rPr>
                                        <m:sty m:val="i"/>
                                      </m:rPr>
                                      <w:rPr>
                                        <w:rFonts w:ascii="Cambria Math" w:hAnsi="Cambria Math"/>
                                        <w:sz w:val="22"/>
                                      </w:rPr>
                                      <m:t>D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22"/>
                                      </w:rPr>
                                      <m:t>(</m:t>
                                    </m:r>
                                    <m:r>
                                      <m:rPr>
                                        <m:sty m:val="i"/>
                                      </m:rPr>
                                      <w:rPr>
                                        <w:rFonts w:ascii="Cambria Math" w:hAnsi="Cambria Math"/>
                                        <w:sz w:val="22"/>
                                      </w:rPr>
                                      <m:t>i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22"/>
                                      </w:rPr>
                                      <m:t>−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22"/>
                                      </w:rPr>
                                      <m:t>1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22"/>
                                      </w:rPr>
                                      <m:t>,</m:t>
                                    </m:r>
                                    <m:r>
                                      <m:rPr>
                                        <m:sty m:val="i"/>
                                      </m:rPr>
                                      <w:rPr>
                                        <w:rFonts w:ascii="Cambria Math" w:hAnsi="Cambria Math"/>
                                        <w:sz w:val="22"/>
                                      </w:rPr>
                                      <m:t>j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22"/>
                                      </w:rPr>
                                      <m:t>−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22"/>
                                      </w:rPr>
                                      <m:t>1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22"/>
                                      </w:rPr>
                                      <m:t>)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22"/>
                                      </w:rPr>
                                      <m:t>,</m:t>
                                    </m:r>
                                  </m:e>
                                </m:box>
                              </m:e>
                            </m:mr>
                            <m:mr>
                              <m:e>
                                <m:box>
                                  <m:e>
                                    <m:r>
                                      <m:rPr>
                                        <m:sty m:val="i"/>
                                      </m:rPr>
                                      <w:rPr>
                                        <w:rFonts w:ascii="Cambria Math" w:hAnsi="Cambria Math"/>
                                        <w:sz w:val="22"/>
                                      </w:rPr>
                                      <m:t>D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22"/>
                                      </w:rPr>
                                      <m:t>(</m:t>
                                    </m:r>
                                    <m:r>
                                      <m:rPr>
                                        <m:sty m:val="i"/>
                                      </m:rPr>
                                      <w:rPr>
                                        <w:rFonts w:ascii="Cambria Math" w:hAnsi="Cambria Math"/>
                                        <w:sz w:val="22"/>
                                      </w:rPr>
                                      <m:t>i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22"/>
                                      </w:rPr>
                                      <m:t>−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22"/>
                                      </w:rPr>
                                      <m:t>1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22"/>
                                      </w:rPr>
                                      <m:t>,</m:t>
                                    </m:r>
                                    <m:r>
                                      <m:rPr>
                                        <m:sty m:val="i"/>
                                      </m:rPr>
                                      <w:rPr>
                                        <w:rFonts w:ascii="Cambria Math" w:hAnsi="Cambria Math"/>
                                        <w:sz w:val="22"/>
                                      </w:rPr>
                                      <m:t>j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22"/>
                                      </w:rPr>
                                      <m:t>)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22"/>
                                      </w:rPr>
                                      <m:t>+</m:t>
                                    </m:r>
                                    <m:r>
                                      <m:rPr>
                                        <m:sty m:val="i"/>
                                      </m:rPr>
                                      <w:rPr>
                                        <w:rFonts w:ascii="Cambria Math" w:hAnsi="Cambria Math"/>
                                        <w:sz w:val="22"/>
                                      </w:rPr>
                                      <m:t>λ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22"/>
                                      </w:rPr>
                                      <m:t>,</m:t>
                                    </m:r>
                                  </m:e>
                                </m:box>
                              </m:e>
                            </m:mr>
                            <m:mr>
                              <m:e>
                                <m:box>
                                  <m:e>
                                    <m:r>
                                      <m:rPr>
                                        <m:sty m:val="i"/>
                                      </m:rPr>
                                      <w:rPr>
                                        <w:rFonts w:ascii="Cambria Math" w:hAnsi="Cambria Math"/>
                                        <w:sz w:val="22"/>
                                      </w:rPr>
                                      <m:t>D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22"/>
                                      </w:rPr>
                                      <m:t>(</m:t>
                                    </m:r>
                                    <m:r>
                                      <m:rPr>
                                        <m:sty m:val="i"/>
                                      </m:rPr>
                                      <w:rPr>
                                        <w:rFonts w:ascii="Cambria Math" w:hAnsi="Cambria Math"/>
                                        <w:sz w:val="22"/>
                                      </w:rPr>
                                      <m:t>i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22"/>
                                      </w:rPr>
                                      <m:t>,</m:t>
                                    </m:r>
                                    <m:r>
                                      <m:rPr>
                                        <m:sty m:val="i"/>
                                      </m:rPr>
                                      <w:rPr>
                                        <w:rFonts w:ascii="Cambria Math" w:hAnsi="Cambria Math"/>
                                        <w:sz w:val="22"/>
                                      </w:rPr>
                                      <m:t>j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22"/>
                                      </w:rPr>
                                      <m:t>−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22"/>
                                      </w:rPr>
                                      <m:t>1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22"/>
                                      </w:rPr>
                                      <m:t>)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22"/>
                                      </w:rPr>
                                      <m:t>+</m:t>
                                    </m:r>
                                    <m:r>
                                      <m:rPr>
                                        <m:sty m:val="i"/>
                                      </m:rPr>
                                      <w:rPr>
                                        <w:rFonts w:ascii="Cambria Math" w:hAnsi="Cambria Math"/>
                                        <w:sz w:val="22"/>
                                      </w:rPr>
                                      <m:t>λ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22"/>
                                      </w:rPr>
                                      <m:t>,</m:t>
                                    </m:r>
                                  </m:e>
                                </m:box>
                              </m:e>
                            </m:mr>
                          </m:m>
                        </m:e>
                      </m:box>
                    </m:e>
                  </m:d>
                </m:e>
              </m:box>
            </m:e>
          </m:box>
        </m:oMath>
      </m:oMathPara>
    </w:p>
    <w:p>
      <w:pPr/>
      <w:r>
        <w:rPr>
          <w:b w:val="0"/>
          <w:i w:val="0"/>
        </w:rPr>
        <w:t xml:space="preserve">где </w:t>
      </w:r>
      <m:oMath>
        <m:box>
          <m:e>
            <m:r>
              <m:rPr>
                <m:sty m:val="i"/>
              </m:rPr>
              <w:rPr>
                <w:rFonts w:ascii="Cambria Math" w:hAnsi="Cambria Math"/>
                <w:sz w:val="22"/>
              </w:rPr>
              <m:t>λ</m:t>
            </m:r>
          </m:e>
        </m:box>
      </m:oMath>
      <w:r>
        <w:rPr>
          <w:b w:val="0"/>
          <w:i w:val="0"/>
        </w:rPr>
        <w:t xml:space="preserve"> — штраф за недиагональный шаг.</w:t>
      </w:r>
    </w:p>
    <w:p>
      <w:pPr/>
      <w:r>
        <w:rPr>
          <w:b w:val="0"/>
          <w:i w:val="0"/>
        </w:rPr>
        <w:t>Диагональный шаг сопоставляет следующие отсчёты обеих скважин. Горизонтальный и вертикальный шаги позволяют локально растягивать или сжимать соответствие по глубине. Штраф уменьшает склонность пути к избыточной деформации.</w:t>
      </w:r>
    </w:p>
    <w:p>
      <w:pPr/>
      <w:r>
        <w:rPr>
          <w:b w:val="0"/>
          <w:i w:val="0"/>
        </w:rPr>
        <w:t>При равенстве стоимостей предпочтение отдаётся диагональному переходу, что обеспечивает воспроизводимость результата.</w:t>
      </w:r>
    </w:p>
    <w:p>
      <w:pPr/>
      <w:r>
        <w:rPr>
          <w:b w:val="0"/>
          <w:i w:val="0"/>
        </w:rPr>
        <w:t>Поиск ограничен полосой вокруг линейного соответствия концов интервалов:</w:t>
      </w:r>
    </w:p>
    <w:p>
      <w:pPr>
        <w:keepLines/>
        <w:spacing w:before="100" w:after="160" w:line="240" w:lineRule="auto"/>
        <w:jc w:val="center"/>
      </w:pPr>
      <m:oMathPara>
        <m:oMathParaPr>
          <m:jc m:val="center"/>
        </m:oMathParaPr>
        <m:oMath>
          <m:box>
            <m:e>
              <m:sSub>
                <m:e>
                  <m:r>
                    <m:rPr>
                      <m:sty m:val="i"/>
                    </m:rPr>
                    <w:rPr>
                      <w:rFonts w:ascii="Cambria Math" w:hAnsi="Cambria Math"/>
                      <w:sz w:val="22"/>
                    </w:rPr>
                    <m:t>z</m:t>
                  </m:r>
                </m:e>
                <m:sub>
                  <m:box>
                    <m:e>
                      <m:box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</w:rPr>
                            <m:t>l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</w:rPr>
                            <m:t>i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</w:rPr>
                            <m:t>n</m:t>
                          </m:r>
                        </m:e>
                      </m:box>
                    </m:e>
                  </m:box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(</m:t>
              </m:r>
              <m:r>
                <m:rPr>
                  <m:sty m:val="i"/>
                </m:rPr>
                <w:rPr>
                  <w:rFonts w:ascii="Cambria Math" w:hAnsi="Cambria Math"/>
                  <w:sz w:val="22"/>
                </w:rPr>
                <m:t>z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)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=</m:t>
              </m:r>
              <m:sSubSup>
                <m:e>
                  <m:r>
                    <m:rPr>
                      <m:sty m:val="i"/>
                    </m:rPr>
                    <w:rPr>
                      <w:rFonts w:ascii="Cambria Math" w:hAnsi="Cambria Math"/>
                      <w:sz w:val="22"/>
                    </w:rPr>
                    <m:t>z</m:t>
                  </m:r>
                </m:e>
                <m:sub>
                  <m:box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</w:rPr>
                        <m:t>min</m:t>
                      </m:r>
                    </m:e>
                  </m:box>
                </m:sub>
                <m:sup>
                  <m:r>
                    <m:rPr>
                      <m:sty m:val="i"/>
                    </m:rPr>
                    <w:rPr>
                      <w:rFonts w:ascii="Cambria Math" w:hAnsi="Cambria Math"/>
                      <w:sz w:val="22"/>
                    </w:rPr>
                    <m:t>t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+</m:t>
              </m:r>
              <m:f>
                <m:num>
                  <m:box>
                    <m:e>
                      <m:r>
                        <m:rPr>
                          <m:sty m:val="i"/>
                        </m:rPr>
                        <w:rPr>
                          <w:rFonts w:ascii="Cambria Math" w:hAnsi="Cambria Math"/>
                          <w:sz w:val="22"/>
                        </w:rPr>
                        <m:t>z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</w:rPr>
                        <m:t>−</m:t>
                      </m:r>
                      <m:sSubSup>
                        <m:e>
                          <m:r>
                            <m:rPr>
                              <m:sty m:val="i"/>
                            </m:rPr>
                            <w:rPr>
                              <w:rFonts w:ascii="Cambria Math" w:hAnsi="Cambria Math"/>
                              <w:sz w:val="22"/>
                            </w:rPr>
                            <m:t>z</m:t>
                          </m:r>
                        </m:e>
                        <m:sub>
                          <m:box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2"/>
                                </w:rPr>
                                <m:t>min</m:t>
                              </m:r>
                            </m:e>
                          </m:box>
                        </m:sub>
                        <m:sup>
                          <m:r>
                            <m:rPr>
                              <m:sty m:val="i"/>
                            </m:rPr>
                            <w:rPr>
                              <w:rFonts w:ascii="Cambria Math" w:hAnsi="Cambria Math"/>
                              <w:sz w:val="22"/>
                            </w:rPr>
                            <m:t>r</m:t>
                          </m:r>
                        </m:sup>
                      </m:sSubSup>
                    </m:e>
                  </m:box>
                </m:num>
                <m:den>
                  <m:box>
                    <m:e>
                      <m:sSubSup>
                        <m:e>
                          <m:r>
                            <m:rPr>
                              <m:sty m:val="i"/>
                            </m:rPr>
                            <w:rPr>
                              <w:rFonts w:ascii="Cambria Math" w:hAnsi="Cambria Math"/>
                              <w:sz w:val="22"/>
                            </w:rPr>
                            <m:t>z</m:t>
                          </m:r>
                        </m:e>
                        <m:sub>
                          <m:box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2"/>
                                </w:rPr>
                                <m:t>max</m:t>
                              </m:r>
                            </m:e>
                          </m:box>
                        </m:sub>
                        <m:sup>
                          <m:r>
                            <m:rPr>
                              <m:sty m:val="i"/>
                            </m:rPr>
                            <w:rPr>
                              <w:rFonts w:ascii="Cambria Math" w:hAnsi="Cambria Math"/>
                              <w:sz w:val="22"/>
                            </w:rPr>
                            <m:t>r</m:t>
                          </m:r>
                        </m:sup>
                      </m:sSub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</w:rPr>
                        <m:t>−</m:t>
                      </m:r>
                      <m:sSubSup>
                        <m:e>
                          <m:r>
                            <m:rPr>
                              <m:sty m:val="i"/>
                            </m:rPr>
                            <w:rPr>
                              <w:rFonts w:ascii="Cambria Math" w:hAnsi="Cambria Math"/>
                              <w:sz w:val="22"/>
                            </w:rPr>
                            <m:t>z</m:t>
                          </m:r>
                        </m:e>
                        <m:sub>
                          <m:box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2"/>
                                </w:rPr>
                                <m:t>min</m:t>
                              </m:r>
                            </m:e>
                          </m:box>
                        </m:sub>
                        <m:sup>
                          <m:r>
                            <m:rPr>
                              <m:sty m:val="i"/>
                            </m:rPr>
                            <w:rPr>
                              <w:rFonts w:ascii="Cambria Math" w:hAnsi="Cambria Math"/>
                              <w:sz w:val="22"/>
                            </w:rPr>
                            <m:t>r</m:t>
                          </m:r>
                        </m:sup>
                      </m:sSubSup>
                    </m:e>
                  </m:box>
                </m:den>
              </m:f>
              <m:box>
                <m:e>
                  <m:d>
                    <m:dPr>
                      <m:begChr m:val="("/>
                      <m:endChr m:val=")"/>
                    </m:dPr>
                    <m:e>
                      <m:box>
                        <m:e>
                          <m:sSubSup>
                            <m:e>
                              <m:r>
                                <m:rPr>
                                  <m:sty m:val="i"/>
                                </m:rPr>
                                <w:rPr>
                                  <w:rFonts w:ascii="Cambria Math" w:hAnsi="Cambria Math"/>
                                  <w:sz w:val="22"/>
                                </w:rPr>
                                <m:t>z</m:t>
                              </m:r>
                            </m:e>
                            <m:sub>
                              <m:box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22"/>
                                    </w:rPr>
                                    <m:t>max</m:t>
                                  </m:r>
                                </m:e>
                              </m:box>
                            </m:sub>
                            <m:sup>
                              <m:r>
                                <m:rPr>
                                  <m:sty m:val="i"/>
                                </m:rPr>
                                <w:rPr>
                                  <w:rFonts w:ascii="Cambria Math" w:hAnsi="Cambria Math"/>
                                  <w:sz w:val="22"/>
                                </w:rPr>
                                <m:t>t</m:t>
                              </m:r>
                            </m:sup>
                          </m:sSub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</w:rPr>
                            <m:t>−</m:t>
                          </m:r>
                          <m:sSubSup>
                            <m:e>
                              <m:r>
                                <m:rPr>
                                  <m:sty m:val="i"/>
                                </m:rPr>
                                <w:rPr>
                                  <w:rFonts w:ascii="Cambria Math" w:hAnsi="Cambria Math"/>
                                  <w:sz w:val="22"/>
                                </w:rPr>
                                <m:t>z</m:t>
                              </m:r>
                            </m:e>
                            <m:sub>
                              <m:box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22"/>
                                    </w:rPr>
                                    <m:t>min</m:t>
                                  </m:r>
                                </m:e>
                              </m:box>
                            </m:sub>
                            <m:sup>
                              <m:r>
                                <m:rPr>
                                  <m:sty m:val="i"/>
                                </m:rPr>
                                <w:rPr>
                                  <w:rFonts w:ascii="Cambria Math" w:hAnsi="Cambria Math"/>
                                  <w:sz w:val="22"/>
                                </w:rPr>
                                <m:t>t</m:t>
                              </m:r>
                            </m:sup>
                          </m:sSubSup>
                        </m:e>
                      </m:box>
                    </m:e>
                  </m:d>
                </m:e>
              </m:box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.</m:t>
              </m:r>
            </m:e>
          </m:box>
        </m:oMath>
      </m:oMathPara>
    </w:p>
    <w:p>
      <w:pPr/>
      <w:r>
        <w:rPr>
          <w:b w:val="0"/>
          <w:i w:val="0"/>
        </w:rPr>
        <w:t>Ширина полосы задаётся в метрах целевой скважины и переводится в индексы её сетки.</w:t>
      </w:r>
    </w:p>
    <w:p>
      <w:pPr/>
      <w:r>
        <w:rPr>
          <w:b w:val="0"/>
          <w:i w:val="0"/>
        </w:rPr>
        <w:t>Начало и конец пути фиксированы: первая точка опорного интервала сопоставляется первой точке целевого, последняя — последней. Следовательно, выбор интервалов влияет на результат, особенно возле их границ.</w:t>
      </w:r>
    </w:p>
    <w:p>
      <w:pPr>
        <w:pStyle w:val="Heading2"/>
      </w:pPr>
      <w:r>
        <w:rPr>
          <w:b/>
          <w:i w:val="0"/>
        </w:rPr>
        <w:t>6. Перенос маркеров</w:t>
      </w:r>
    </w:p>
    <w:p>
      <w:pPr/>
      <w:r>
        <w:rPr>
          <w:b w:val="0"/>
          <w:i w:val="0"/>
        </w:rPr>
        <w:t xml:space="preserve">По найденному пути </w:t>
      </w:r>
      <m:oMath>
        <m:box>
          <m:e>
            <m:r>
              <m:rPr>
                <m:sty m:val="i"/>
              </m:rPr>
              <w:rPr>
                <w:rFonts w:ascii="Cambria Math" w:hAnsi="Cambria Math"/>
                <w:sz w:val="22"/>
              </w:rPr>
              <m:t>P</m:t>
            </m:r>
          </m:e>
        </m:box>
      </m:oMath>
      <w:r>
        <w:rPr>
          <w:b w:val="0"/>
          <w:i w:val="0"/>
        </w:rPr>
        <w:t xml:space="preserve"> строится функция соответствия глубин:</w:t>
      </w:r>
    </w:p>
    <w:p>
      <w:pPr>
        <w:keepLines/>
        <w:spacing w:before="100" w:after="160" w:line="240" w:lineRule="auto"/>
        <w:jc w:val="center"/>
      </w:pPr>
      <m:oMathPara>
        <m:oMathParaPr>
          <m:jc m:val="center"/>
        </m:oMathParaPr>
        <m:oMath>
          <m:box>
            <m:e>
              <m:r>
                <m:rPr>
                  <m:sty m:val="i"/>
                </m:rPr>
                <w:rPr>
                  <w:rFonts w:ascii="Cambria Math" w:hAnsi="Cambria Math"/>
                  <w:sz w:val="22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(</m:t>
              </m:r>
              <m:sSubSup>
                <m:e>
                  <m:r>
                    <m:rPr>
                      <m:sty m:val="i"/>
                    </m:rPr>
                    <w:rPr>
                      <w:rFonts w:ascii="Cambria Math" w:hAnsi="Cambria Math"/>
                      <w:sz w:val="22"/>
                    </w:rPr>
                    <m:t>z</m:t>
                  </m:r>
                </m:e>
                <m:sub>
                  <m:r>
                    <m:rPr>
                      <m:sty m:val="i"/>
                    </m:rPr>
                    <w:rPr>
                      <w:rFonts w:ascii="Cambria Math" w:hAnsi="Cambria Math"/>
                      <w:sz w:val="22"/>
                    </w:rPr>
                    <m:t>i</m:t>
                  </m:r>
                </m:sub>
                <m:sup>
                  <m:r>
                    <m:rPr>
                      <m:sty m:val="i"/>
                    </m:rPr>
                    <w:rPr>
                      <w:rFonts w:ascii="Cambria Math" w:hAnsi="Cambria Math"/>
                      <w:sz w:val="22"/>
                    </w:rPr>
                    <m:t>r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)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median</m:t>
              </m:r>
              <m:box>
                <m:e>
                  <m:d>
                    <m:dPr>
                      <m:begChr m:val="{"/>
                      <m:endChr m:val="}"/>
                    </m:dPr>
                    <m:e>
                      <m:box>
                        <m:e>
                          <m:sSubSup>
                            <m:e>
                              <m:r>
                                <m:rPr>
                                  <m:sty m:val="i"/>
                                </m:rPr>
                                <w:rPr>
                                  <w:rFonts w:ascii="Cambria Math" w:hAnsi="Cambria Math"/>
                                  <w:sz w:val="22"/>
                                </w:rPr>
                                <m:t>z</m:t>
                              </m:r>
                            </m:e>
                            <m:sub>
                              <m:r>
                                <m:rPr>
                                  <m:sty m:val="i"/>
                                </m:rPr>
                                <w:rPr>
                                  <w:rFonts w:ascii="Cambria Math" w:hAnsi="Cambria Math"/>
                                  <w:sz w:val="22"/>
                                </w:rPr>
                                <m:t>j</m:t>
                              </m:r>
                            </m:sub>
                            <m:sup>
                              <m:r>
                                <m:rPr>
                                  <m:sty m:val="i"/>
                                </m:rPr>
                                <w:rPr>
                                  <w:rFonts w:ascii="Cambria Math" w:hAnsi="Cambria Math"/>
                                  <w:sz w:val="22"/>
                                </w:rPr>
                                <m:t>t</m:t>
                              </m:r>
                            </m:sup>
                          </m:sSubSup>
                          <m:r>
                            <m:rPr>
                              <m:sty m:val="i"/>
                            </m:rPr>
                            <w:rPr>
                              <w:rFonts w:ascii="Cambria Math" w:hAnsi="Cambria Math"/>
                              <w:sz w:val="22"/>
                            </w:rPr>
                            <m:t>: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</w:rPr>
                            <m:t>(</m:t>
                          </m:r>
                          <m:r>
                            <m:rPr>
                              <m:sty m:val="i"/>
                            </m:rPr>
                            <w:rPr>
                              <w:rFonts w:ascii="Cambria Math" w:hAnsi="Cambria Math"/>
                              <w:sz w:val="22"/>
                            </w:rPr>
                            <m:t>i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</w:rPr>
                            <m:t>,</m:t>
                          </m:r>
                          <m:r>
                            <m:rPr>
                              <m:sty m:val="i"/>
                            </m:rPr>
                            <w:rPr>
                              <w:rFonts w:ascii="Cambria Math" w:hAnsi="Cambria Math"/>
                              <w:sz w:val="22"/>
                            </w:rPr>
                            <m:t>j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</w:rPr>
                            <m:t>)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</w:rPr>
                            <m:t>∈</m:t>
                          </m:r>
                          <m:r>
                            <m:rPr>
                              <m:sty m:val="i"/>
                            </m:rPr>
                            <w:rPr>
                              <w:rFonts w:ascii="Cambria Math" w:hAnsi="Cambria Math"/>
                              <w:sz w:val="22"/>
                            </w:rPr>
                            <m:t>P</m:t>
                          </m:r>
                        </m:e>
                      </m:box>
                    </m:e>
                  </m:d>
                </m:e>
              </m:box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.</m:t>
              </m:r>
            </m:e>
          </m:box>
        </m:oMath>
      </m:oMathPara>
    </w:p>
    <w:p>
      <w:pPr/>
      <w:r>
        <w:rPr>
          <w:b w:val="0"/>
          <w:i w:val="0"/>
        </w:rPr>
        <w:t>Если одному отсчёту опорной скважины соответствуют несколько отсчётов целевой, используется медиана их глубин.</w:t>
      </w:r>
    </w:p>
    <w:p>
      <w:pPr/>
      <w:r>
        <w:rPr>
          <w:b w:val="0"/>
          <w:i w:val="0"/>
        </w:rPr>
        <w:t xml:space="preserve">Для маркера с глубиной </w:t>
      </w:r>
      <m:oMath>
        <m:box>
          <m:e>
            <m:sSubSup>
              <m:e>
                <m:r>
                  <m:rPr>
                    <m:sty m:val="i"/>
                  </m:rPr>
                  <w:rPr>
                    <w:rFonts w:ascii="Cambria Math" w:hAnsi="Cambria Math"/>
                    <w:sz w:val="22"/>
                  </w:rPr>
                  <m:t>m</m:t>
                </m:r>
              </m:e>
              <m:sub>
                <m:r>
                  <m:rPr>
                    <m:sty m:val="i"/>
                  </m:rPr>
                  <w:rPr>
                    <w:rFonts w:ascii="Cambria Math" w:hAnsi="Cambria Math"/>
                    <w:sz w:val="22"/>
                  </w:rPr>
                  <m:t>k</m:t>
                </m:r>
              </m:sub>
              <m:sup>
                <m:r>
                  <m:rPr>
                    <m:sty m:val="i"/>
                  </m:rPr>
                  <w:rPr>
                    <w:rFonts w:ascii="Cambria Math" w:hAnsi="Cambria Math"/>
                    <w:sz w:val="22"/>
                  </w:rPr>
                  <m:t>r</m:t>
                </m:r>
              </m:sup>
            </m:sSubSup>
          </m:e>
        </m:box>
      </m:oMath>
      <w:r>
        <w:rPr>
          <w:b w:val="0"/>
          <w:i w:val="0"/>
        </w:rPr>
        <w:t xml:space="preserve"> прогноз определяется интерполяцией:</w:t>
      </w:r>
    </w:p>
    <w:p>
      <w:pPr>
        <w:keepLines/>
        <w:spacing w:before="100" w:after="160" w:line="240" w:lineRule="auto"/>
        <w:jc w:val="center"/>
      </w:pPr>
      <m:oMathPara>
        <m:oMathParaPr>
          <m:jc m:val="center"/>
        </m:oMathParaPr>
        <m:oMath>
          <m:box>
            <m:e>
              <m:sSubSup>
                <m:e>
                  <m:limUpp>
                    <m:e>
                      <m:r>
                        <m:rPr>
                          <m:sty m:val="i"/>
                        </m:rPr>
                        <w:rPr>
                          <w:rFonts w:ascii="Cambria Math" w:hAnsi="Cambria Math"/>
                          <w:sz w:val="22"/>
                        </w:rPr>
                        <m:t>m</m:t>
                      </m:r>
                    </m:e>
                    <m:li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</w:rPr>
                        <m:t>^</m:t>
                      </m:r>
                    </m:lim>
                  </m:limUpp>
                </m:e>
                <m:sub>
                  <m:r>
                    <m:rPr>
                      <m:sty m:val="i"/>
                    </m:rPr>
                    <w:rPr>
                      <w:rFonts w:ascii="Cambria Math" w:hAnsi="Cambria Math"/>
                      <w:sz w:val="22"/>
                    </w:rPr>
                    <m:t>k</m:t>
                  </m:r>
                </m:sub>
                <m:sup>
                  <m:r>
                    <m:rPr>
                      <m:sty m:val="i"/>
                    </m:rPr>
                    <w:rPr>
                      <w:rFonts w:ascii="Cambria Math" w:hAnsi="Cambria Math"/>
                      <w:sz w:val="22"/>
                    </w:rPr>
                    <m:t>t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=</m:t>
              </m:r>
              <m:r>
                <m:rPr>
                  <m:sty m:val="i"/>
                </m:rPr>
                <w:rPr>
                  <w:rFonts w:ascii="Cambria Math" w:hAnsi="Cambria Math"/>
                  <w:sz w:val="22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(</m:t>
              </m:r>
              <m:sSubSup>
                <m:e>
                  <m:r>
                    <m:rPr>
                      <m:sty m:val="i"/>
                    </m:rPr>
                    <w:rPr>
                      <w:rFonts w:ascii="Cambria Math" w:hAnsi="Cambria Math"/>
                      <w:sz w:val="22"/>
                    </w:rPr>
                    <m:t>m</m:t>
                  </m:r>
                </m:e>
                <m:sub>
                  <m:r>
                    <m:rPr>
                      <m:sty m:val="i"/>
                    </m:rPr>
                    <w:rPr>
                      <w:rFonts w:ascii="Cambria Math" w:hAnsi="Cambria Math"/>
                      <w:sz w:val="22"/>
                    </w:rPr>
                    <m:t>k</m:t>
                  </m:r>
                </m:sub>
                <m:sup>
                  <m:r>
                    <m:rPr>
                      <m:sty m:val="i"/>
                    </m:rPr>
                    <w:rPr>
                      <w:rFonts w:ascii="Cambria Math" w:hAnsi="Cambria Math"/>
                      <w:sz w:val="22"/>
                    </w:rPr>
                    <m:t>r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)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.</m:t>
              </m:r>
            </m:e>
          </m:box>
        </m:oMath>
      </m:oMathPara>
    </w:p>
    <w:p>
      <w:pPr/>
      <w:r>
        <w:rPr>
          <w:b w:val="0"/>
          <w:i w:val="0"/>
        </w:rPr>
        <w:t>Перед выдачей прогноза проверяются наличие исходных данных, поддержка интерполяции, допустимость окна semblance и локальная изменчивость кривых.</w:t>
      </w:r>
    </w:p>
    <w:p>
      <w:pPr/>
      <w:r>
        <w:rPr>
          <w:b w:val="0"/>
          <w:i w:val="0"/>
        </w:rPr>
        <w:t>Маркеры выполняют разные функции: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12"/>
        <w:gridCol w:w="5726"/>
      </w:tblGrid>
      <w:tr>
        <w:trPr>
          <w:cantSplit/>
          <w:tblHeader/>
        </w:trPr>
        <w:tc>
          <w:tcPr>
            <w:tcW w:type="dxa" w:w="391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EAEA"/>
          </w:tcPr>
          <w:p>
            <w:pPr>
              <w:spacing w:after="60" w:line="252" w:lineRule="auto"/>
            </w:pPr>
            <w:r>
              <w:rPr>
                <w:b/>
                <w:i w:val="0"/>
                <w:sz w:val="20"/>
              </w:rPr>
              <w:t>Данные</w:t>
            </w:r>
          </w:p>
        </w:tc>
        <w:tc>
          <w:tcPr>
            <w:tcW w:type="dxa" w:w="572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EAEA"/>
          </w:tcPr>
          <w:p>
            <w:pPr>
              <w:spacing w:after="60" w:line="252" w:lineRule="auto"/>
            </w:pPr>
            <w:r>
              <w:rPr>
                <w:b/>
                <w:i w:val="0"/>
                <w:sz w:val="20"/>
              </w:rPr>
              <w:t>Использование</w:t>
            </w:r>
          </w:p>
        </w:tc>
      </w:tr>
      <w:tr>
        <w:trPr>
          <w:cantSplit/>
        </w:trPr>
        <w:tc>
          <w:tcPr>
            <w:tcW w:type="dxa" w:w="391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52" w:lineRule="auto"/>
            </w:pPr>
            <w:r>
              <w:rPr>
                <w:b w:val="0"/>
                <w:i w:val="0"/>
                <w:sz w:val="20"/>
              </w:rPr>
              <w:t>Маркеры опорной скважины</w:t>
            </w:r>
          </w:p>
        </w:tc>
        <w:tc>
          <w:tcPr>
            <w:tcW w:type="dxa" w:w="572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52" w:lineRule="auto"/>
            </w:pPr>
            <w:r>
              <w:rPr>
                <w:b w:val="0"/>
                <w:i w:val="0"/>
                <w:sz w:val="20"/>
              </w:rPr>
              <w:t xml:space="preserve">Выбор интервалов и перенос через функцию </w:t>
            </w:r>
            <m:oMath>
              <m:box>
                <m:e>
                  <m:r>
                    <m:rPr>
                      <m:sty m:val="i"/>
                    </m:rPr>
                    <w:rPr>
                      <w:rFonts w:ascii="Cambria Math" w:hAnsi="Cambria Math"/>
                      <w:sz w:val="22"/>
                    </w:rPr>
                    <m:t>f</m:t>
                  </m:r>
                </m:e>
              </m:box>
            </m:oMath>
          </w:p>
        </w:tc>
      </w:tr>
      <w:tr>
        <w:trPr>
          <w:cantSplit/>
        </w:trPr>
        <w:tc>
          <w:tcPr>
            <w:tcW w:type="dxa" w:w="391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52" w:lineRule="auto"/>
            </w:pPr>
            <w:r>
              <w:rPr>
                <w:b w:val="0"/>
                <w:i w:val="0"/>
                <w:sz w:val="20"/>
              </w:rPr>
              <w:t>Известные маркеры целевой скважины</w:t>
            </w:r>
          </w:p>
        </w:tc>
        <w:tc>
          <w:tcPr>
            <w:tcW w:type="dxa" w:w="572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52" w:lineRule="auto"/>
            </w:pPr>
            <w:r>
              <w:rPr>
                <w:b w:val="0"/>
                <w:i w:val="0"/>
                <w:sz w:val="20"/>
              </w:rPr>
              <w:t>Расчёт ошибок и подбор параметров</w:t>
            </w:r>
          </w:p>
        </w:tc>
      </w:tr>
      <w:tr>
        <w:trPr>
          <w:cantSplit/>
        </w:trPr>
        <w:tc>
          <w:tcPr>
            <w:tcW w:type="dxa" w:w="391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52" w:lineRule="auto"/>
            </w:pPr>
            <w:r>
              <w:rPr>
                <w:b w:val="0"/>
                <w:i w:val="0"/>
                <w:sz w:val="20"/>
              </w:rPr>
              <w:t>Подтверждённые ручные исправления</w:t>
            </w:r>
          </w:p>
        </w:tc>
        <w:tc>
          <w:tcPr>
            <w:tcW w:type="dxa" w:w="572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52" w:lineRule="auto"/>
            </w:pPr>
            <w:r>
              <w:rPr>
                <w:b w:val="0"/>
                <w:i w:val="0"/>
                <w:sz w:val="20"/>
              </w:rPr>
              <w:t>Сохранение итоговых отметок и передача следующей паре</w:t>
            </w:r>
          </w:p>
        </w:tc>
      </w:tr>
    </w:tbl>
    <w:p>
      <w:pPr/>
      <w:r>
        <w:rPr>
          <w:b w:val="0"/>
          <w:i w:val="0"/>
        </w:rPr>
        <w:t xml:space="preserve">В обычном расчёте целевые маркеры </w:t>
      </w:r>
      <w:r>
        <w:rPr>
          <w:b/>
          <w:i w:val="0"/>
        </w:rPr>
        <w:t>не ограничивают путь DTW</w:t>
      </w:r>
      <w:r>
        <w:rPr>
          <w:b w:val="0"/>
          <w:i w:val="0"/>
        </w:rPr>
        <w:t>. При подборе параметров они влияют на выбор лучшего варианта через оценку ошибки.</w:t>
      </w:r>
    </w:p>
    <w:p>
      <w:pPr>
        <w:pStyle w:val="Heading2"/>
      </w:pPr>
      <w:r>
        <w:rPr>
          <w:b/>
          <w:i w:val="0"/>
        </w:rPr>
        <w:t>7. Автоматический выбор интервалов</w:t>
      </w:r>
    </w:p>
    <w:p>
      <w:pPr/>
      <w:r>
        <w:rPr>
          <w:b w:val="0"/>
          <w:i w:val="0"/>
        </w:rPr>
        <w:t xml:space="preserve">Пусть крайние маркеры опорной скважины расположены на глубинах </w:t>
      </w:r>
      <m:oMath>
        <m:box>
          <m:e>
            <m:sSub>
              <m:e>
                <m:r>
                  <m:rPr>
                    <m:sty m:val="i"/>
                  </m:rPr>
                  <w:rPr>
                    <w:rFonts w:ascii="Cambria Math" w:hAnsi="Cambria Math"/>
                    <w:sz w:val="22"/>
                  </w:rPr>
                  <m:t>m</m:t>
                </m:r>
              </m:e>
              <m:sub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</w:rPr>
                      <m:t>min</m:t>
                    </m:r>
                  </m:e>
                </m:box>
              </m:sub>
            </m:sSub>
          </m:e>
        </m:box>
      </m:oMath>
      <w:r>
        <w:rPr>
          <w:b w:val="0"/>
          <w:i w:val="0"/>
        </w:rPr>
        <w:t xml:space="preserve"> и </w:t>
      </w:r>
      <m:oMath>
        <m:box>
          <m:e>
            <m:sSub>
              <m:e>
                <m:r>
                  <m:rPr>
                    <m:sty m:val="i"/>
                  </m:rPr>
                  <w:rPr>
                    <w:rFonts w:ascii="Cambria Math" w:hAnsi="Cambria Math"/>
                    <w:sz w:val="22"/>
                  </w:rPr>
                  <m:t>m</m:t>
                </m:r>
              </m:e>
              <m:sub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</w:rPr>
                      <m:t>max</m:t>
                    </m:r>
                  </m:e>
                </m:box>
              </m:sub>
            </m:sSub>
          </m:e>
        </m:box>
      </m:oMath>
      <w:r>
        <w:rPr>
          <w:b w:val="0"/>
          <w:i w:val="0"/>
        </w:rPr>
        <w:t>. Тогда:</w:t>
      </w:r>
    </w:p>
    <w:p>
      <w:pPr>
        <w:keepLines/>
        <w:spacing w:before="100" w:after="160" w:line="240" w:lineRule="auto"/>
        <w:jc w:val="center"/>
      </w:pPr>
      <m:oMathPara>
        <m:oMathParaPr>
          <m:jc m:val="center"/>
        </m:oMathParaPr>
        <m:oMath>
          <m:box>
            <m:e>
              <m:sSub>
                <m:e>
                  <m:r>
                    <m:rPr>
                      <m:sty m:val="i"/>
                    </m:rPr>
                    <w:rPr>
                      <w:rFonts w:ascii="Cambria Math" w:hAnsi="Cambria Math"/>
                      <w:sz w:val="22"/>
                    </w:rPr>
                    <m:t>I</m:t>
                  </m:r>
                </m:e>
                <m:sub>
                  <m:r>
                    <m:rPr>
                      <m:sty m:val="i"/>
                    </m:rPr>
                    <w:rPr>
                      <w:rFonts w:ascii="Cambria Math" w:hAnsi="Cambria Math"/>
                      <w:sz w:val="22"/>
                    </w:rPr>
                    <m:t>r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[</m:t>
              </m:r>
              <m:sSub>
                <m:e>
                  <m:r>
                    <m:rPr>
                      <m:sty m:val="i"/>
                    </m:rPr>
                    <w:rPr>
                      <w:rFonts w:ascii="Cambria Math" w:hAnsi="Cambria Math"/>
                      <w:sz w:val="22"/>
                    </w:rPr>
                    <m:t>m</m:t>
                  </m:r>
                </m:e>
                <m:sub>
                  <m:box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</w:rPr>
                        <m:t>min</m:t>
                      </m:r>
                    </m:e>
                  </m:box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−</m:t>
              </m:r>
              <m:sSub>
                <m:e>
                  <m:r>
                    <m:rPr>
                      <m:sty m:val="i"/>
                    </m:rPr>
                    <w:rPr>
                      <w:rFonts w:ascii="Cambria Math" w:hAnsi="Cambria Math"/>
                      <w:sz w:val="22"/>
                    </w:rPr>
                    <m:t>Δ</m:t>
                  </m:r>
                </m:e>
                <m:sub>
                  <m:r>
                    <m:rPr>
                      <m:sty m:val="i"/>
                    </m:rPr>
                    <w:rPr>
                      <w:rFonts w:ascii="Cambria Math" w:hAnsi="Cambria Math"/>
                      <w:sz w:val="22"/>
                    </w:rPr>
                    <m:t>r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,</m:t>
              </m:r>
              <m:r>
                <w:rPr>
                  <w:rFonts w:ascii="Cambria Math" w:hAnsi="Cambria Math"/>
                  <w:sz w:val="22"/>
                </w:rPr>
                <m:t/>
              </m:r>
              <m:sSub>
                <m:e>
                  <m:r>
                    <m:rPr>
                      <m:sty m:val="i"/>
                    </m:rPr>
                    <w:rPr>
                      <w:rFonts w:ascii="Cambria Math" w:hAnsi="Cambria Math"/>
                      <w:sz w:val="22"/>
                    </w:rPr>
                    <m:t>m</m:t>
                  </m:r>
                </m:e>
                <m:sub>
                  <m:box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</w:rPr>
                        <m:t>max</m:t>
                      </m:r>
                    </m:e>
                  </m:box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+</m:t>
              </m:r>
              <m:sSub>
                <m:e>
                  <m:r>
                    <m:rPr>
                      <m:sty m:val="i"/>
                    </m:rPr>
                    <w:rPr>
                      <w:rFonts w:ascii="Cambria Math" w:hAnsi="Cambria Math"/>
                      <w:sz w:val="22"/>
                    </w:rPr>
                    <m:t>Δ</m:t>
                  </m:r>
                </m:e>
                <m:sub>
                  <m:r>
                    <m:rPr>
                      <m:sty m:val="i"/>
                    </m:rPr>
                    <w:rPr>
                      <w:rFonts w:ascii="Cambria Math" w:hAnsi="Cambria Math"/>
                      <w:sz w:val="22"/>
                    </w:rPr>
                    <m:t>r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]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,</m:t>
              </m:r>
            </m:e>
          </m:box>
        </m:oMath>
      </m:oMathPara>
      <m:oMathPara>
        <m:oMathParaPr>
          <m:jc m:val="center"/>
        </m:oMathParaPr>
        <m:oMath>
          <m:box>
            <m:e>
              <m:sSub>
                <m:e>
                  <m:r>
                    <m:rPr>
                      <m:sty m:val="i"/>
                    </m:rPr>
                    <w:rPr>
                      <w:rFonts w:ascii="Cambria Math" w:hAnsi="Cambria Math"/>
                      <w:sz w:val="22"/>
                    </w:rPr>
                    <m:t>I</m:t>
                  </m:r>
                </m:e>
                <m:sub>
                  <m:r>
                    <m:rPr>
                      <m:sty m:val="i"/>
                    </m:rPr>
                    <w:rPr>
                      <w:rFonts w:ascii="Cambria Math" w:hAnsi="Cambria Math"/>
                      <w:sz w:val="22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[</m:t>
              </m:r>
              <m:sSub>
                <m:e>
                  <m:r>
                    <m:rPr>
                      <m:sty m:val="i"/>
                    </m:rPr>
                    <w:rPr>
                      <w:rFonts w:ascii="Cambria Math" w:hAnsi="Cambria Math"/>
                      <w:sz w:val="22"/>
                    </w:rPr>
                    <m:t>m</m:t>
                  </m:r>
                </m:e>
                <m:sub>
                  <m:box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</w:rPr>
                        <m:t>min</m:t>
                      </m:r>
                    </m:e>
                  </m:box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+</m:t>
              </m:r>
              <m:r>
                <m:rPr>
                  <m:sty m:val="i"/>
                </m:rPr>
                <w:rPr>
                  <w:rFonts w:ascii="Cambria Math" w:hAnsi="Cambria Math"/>
                  <w:sz w:val="22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−</m:t>
              </m:r>
              <m:sSub>
                <m:e>
                  <m:r>
                    <m:rPr>
                      <m:sty m:val="i"/>
                    </m:rPr>
                    <w:rPr>
                      <w:rFonts w:ascii="Cambria Math" w:hAnsi="Cambria Math"/>
                      <w:sz w:val="22"/>
                    </w:rPr>
                    <m:t>Δ</m:t>
                  </m:r>
                </m:e>
                <m:sub>
                  <m:r>
                    <m:rPr>
                      <m:sty m:val="i"/>
                    </m:rPr>
                    <w:rPr>
                      <w:rFonts w:ascii="Cambria Math" w:hAnsi="Cambria Math"/>
                      <w:sz w:val="22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,</m:t>
              </m:r>
              <m:r>
                <w:rPr>
                  <w:rFonts w:ascii="Cambria Math" w:hAnsi="Cambria Math"/>
                  <w:sz w:val="22"/>
                </w:rPr>
                <m:t/>
              </m:r>
              <m:sSub>
                <m:e>
                  <m:r>
                    <m:rPr>
                      <m:sty m:val="i"/>
                    </m:rPr>
                    <w:rPr>
                      <w:rFonts w:ascii="Cambria Math" w:hAnsi="Cambria Math"/>
                      <w:sz w:val="22"/>
                    </w:rPr>
                    <m:t>m</m:t>
                  </m:r>
                </m:e>
                <m:sub>
                  <m:box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</w:rPr>
                        <m:t>max</m:t>
                      </m:r>
                    </m:e>
                  </m:box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+</m:t>
              </m:r>
              <m:r>
                <m:rPr>
                  <m:sty m:val="i"/>
                </m:rPr>
                <w:rPr>
                  <w:rFonts w:ascii="Cambria Math" w:hAnsi="Cambria Math"/>
                  <w:sz w:val="22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+</m:t>
              </m:r>
              <m:sSub>
                <m:e>
                  <m:r>
                    <m:rPr>
                      <m:sty m:val="i"/>
                    </m:rPr>
                    <w:rPr>
                      <w:rFonts w:ascii="Cambria Math" w:hAnsi="Cambria Math"/>
                      <w:sz w:val="22"/>
                    </w:rPr>
                    <m:t>Δ</m:t>
                  </m:r>
                </m:e>
                <m:sub>
                  <m:r>
                    <m:rPr>
                      <m:sty m:val="i"/>
                    </m:rPr>
                    <w:rPr>
                      <w:rFonts w:ascii="Cambria Math" w:hAnsi="Cambria Math"/>
                      <w:sz w:val="22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]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,</m:t>
              </m:r>
            </m:e>
          </m:box>
        </m:oMath>
      </m:oMathPara>
    </w:p>
    <w:p>
      <w:pPr/>
      <w:r>
        <w:rPr>
          <w:b w:val="0"/>
          <w:i w:val="0"/>
        </w:rPr>
        <w:t>где:</w:t>
      </w:r>
    </w:p>
    <w:p>
      <w:pPr>
        <w:pStyle w:val="ListBullet"/>
        <w:spacing w:after="60"/>
      </w:pPr>
      <m:oMath>
        <m:box>
          <m:e>
            <m:sSub>
              <m:e>
                <m:r>
                  <m:rPr>
                    <m:sty m:val="i"/>
                  </m:rPr>
                  <w:rPr>
                    <w:rFonts w:ascii="Cambria Math" w:hAnsi="Cambria Math"/>
                    <w:sz w:val="22"/>
                  </w:rPr>
                  <m:t>Δ</m:t>
                </m:r>
              </m:e>
              <m:sub>
                <m:r>
                  <m:rPr>
                    <m:sty m:val="i"/>
                  </m:rPr>
                  <w:rPr>
                    <w:rFonts w:ascii="Cambria Math" w:hAnsi="Cambria Math"/>
                    <w:sz w:val="22"/>
                  </w:rPr>
                  <m:t>r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2"/>
              </w:rPr>
              <m:t>=</m:t>
            </m:r>
            <m:r>
              <m:rPr>
                <m:sty m:val="p"/>
              </m:rPr>
              <w:rPr>
                <w:rFonts w:ascii="Cambria Math" w:hAnsi="Cambria Math"/>
                <w:sz w:val="22"/>
              </w:rPr>
              <m:t>10</m:t>
            </m:r>
          </m:e>
        </m:box>
      </m:oMath>
      <w:r>
        <w:rPr>
          <w:b w:val="0"/>
          <w:i w:val="0"/>
        </w:rPr>
        <w:t xml:space="preserve"> м — исходный запас опорного интервала;</w:t>
      </w:r>
    </w:p>
    <w:p>
      <w:pPr>
        <w:pStyle w:val="ListBullet"/>
        <w:spacing w:after="60"/>
      </w:pPr>
      <m:oMath>
        <m:box>
          <m:e>
            <m:sSub>
              <m:e>
                <m:r>
                  <m:rPr>
                    <m:sty m:val="i"/>
                  </m:rPr>
                  <w:rPr>
                    <w:rFonts w:ascii="Cambria Math" w:hAnsi="Cambria Math"/>
                    <w:sz w:val="22"/>
                  </w:rPr>
                  <m:t>Δ</m:t>
                </m:r>
              </m:e>
              <m:sub>
                <m:r>
                  <m:rPr>
                    <m:sty m:val="i"/>
                  </m:rPr>
                  <w:rPr>
                    <w:rFonts w:ascii="Cambria Math" w:hAnsi="Cambria Math"/>
                    <w:sz w:val="22"/>
                  </w:rPr>
                  <m:t>t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2"/>
              </w:rPr>
              <m:t>=</m:t>
            </m:r>
            <m:r>
              <m:rPr>
                <m:sty m:val="p"/>
              </m:rPr>
              <w:rPr>
                <w:rFonts w:ascii="Cambria Math" w:hAnsi="Cambria Math"/>
                <w:sz w:val="22"/>
              </w:rPr>
              <m:t>100</m:t>
            </m:r>
          </m:e>
        </m:box>
      </m:oMath>
      <w:r>
        <w:rPr>
          <w:b w:val="0"/>
          <w:i w:val="0"/>
        </w:rPr>
        <w:t xml:space="preserve"> м — исходный запас целевого интервала;</w:t>
      </w:r>
    </w:p>
    <w:p>
      <w:pPr>
        <w:pStyle w:val="ListBullet"/>
        <w:spacing w:after="60"/>
      </w:pPr>
      <m:oMath>
        <m:box>
          <m:e>
            <m:r>
              <m:rPr>
                <m:sty m:val="i"/>
              </m:rPr>
              <w:rPr>
                <w:rFonts w:ascii="Cambria Math" w:hAnsi="Cambria Math"/>
                <w:sz w:val="22"/>
              </w:rPr>
              <m:t>s</m:t>
            </m:r>
          </m:e>
        </m:box>
      </m:oMath>
      <w:r>
        <w:rPr>
          <w:b w:val="0"/>
          <w:i w:val="0"/>
        </w:rPr>
        <w:t xml:space="preserve"> — задаваемое смещение целевого интервала.</w:t>
      </w:r>
    </w:p>
    <w:p>
      <w:pPr/>
      <w:r>
        <w:rPr>
          <w:b w:val="0"/>
          <w:i w:val="0"/>
        </w:rPr>
        <w:t>Параметры доступны для изменения. Интервалы обрезаются по фактическим границам LAS.</w:t>
      </w:r>
    </w:p>
    <w:p>
      <w:pPr>
        <w:pStyle w:val="Heading2"/>
      </w:pPr>
      <w:r>
        <w:rPr>
          <w:b/>
          <w:i w:val="0"/>
        </w:rPr>
        <w:t>8. Многовариантный расчёт и консенсус</w:t>
      </w:r>
    </w:p>
    <w:p>
      <w:pPr/>
      <w:r>
        <w:rPr>
          <w:b w:val="0"/>
          <w:i w:val="0"/>
        </w:rPr>
        <w:t>Для оценки устойчивости выполняется несколько расчётов с различными настройками. Варьируются:</w:t>
      </w:r>
    </w:p>
    <w:p>
      <w:pPr>
        <w:pStyle w:val="ListBullet"/>
        <w:spacing w:after="60"/>
      </w:pPr>
      <w:r>
        <w:rPr>
          <w:b w:val="0"/>
          <w:i w:val="0"/>
        </w:rPr>
        <w:t xml:space="preserve">ширина полосы: </w:t>
      </w:r>
      <m:oMath>
        <m:box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>0</m:t>
            </m:r>
            <m:box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>,</m:t>
                </m:r>
              </m:e>
            </m:box>
            <m:r>
              <m:rPr>
                <m:sty m:val="p"/>
              </m:rPr>
              <w:rPr>
                <w:rFonts w:ascii="Cambria Math" w:hAnsi="Cambria Math"/>
                <w:sz w:val="22"/>
              </w:rPr>
              <m:t>5</m:t>
            </m:r>
            <m:r>
              <m:rPr>
                <m:sty m:val="i"/>
              </m:rPr>
              <w:rPr>
                <w:rFonts w:ascii="Cambria Math" w:hAnsi="Cambria Math"/>
                <w:sz w:val="22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  <w:sz w:val="22"/>
              </w:rPr>
              <m:t>,</m:t>
            </m:r>
            <m:r>
              <m:rPr>
                <m:nor/>
              </m:rPr>
              <w:rPr>
                <w:rFonts w:ascii="Cambria Math" w:hAnsi="Cambria Math"/>
                <w:sz w:val="22"/>
              </w:rPr>
              <m:t> </m:t>
            </m:r>
            <m:r>
              <m:rPr>
                <m:sty m:val="i"/>
              </m:rPr>
              <w:rPr>
                <w:rFonts w:ascii="Cambria Math" w:hAnsi="Cambria Math"/>
                <w:sz w:val="22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  <w:sz w:val="22"/>
              </w:rPr>
              <m:t>,</m:t>
            </m:r>
            <m:r>
              <m:rPr>
                <m:nor/>
              </m:rPr>
              <w:rPr>
                <w:rFonts w:ascii="Cambria Math" w:hAnsi="Cambria Math"/>
                <w:sz w:val="22"/>
              </w:rPr>
              <m:t> </m:t>
            </m:r>
            <m:r>
              <m:rPr>
                <m:sty m:val="p"/>
              </m:rPr>
              <w:rPr>
                <w:rFonts w:ascii="Cambria Math" w:hAnsi="Cambria Math"/>
                <w:sz w:val="22"/>
              </w:rPr>
              <m:t>1</m:t>
            </m:r>
            <m:box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>,</m:t>
                </m:r>
              </m:e>
            </m:box>
            <m:r>
              <m:rPr>
                <m:sty m:val="p"/>
              </m:rPr>
              <w:rPr>
                <w:rFonts w:ascii="Cambria Math" w:hAnsi="Cambria Math"/>
                <w:sz w:val="22"/>
              </w:rPr>
              <m:t>5</m:t>
            </m:r>
            <m:r>
              <m:rPr>
                <m:sty m:val="i"/>
              </m:rPr>
              <w:rPr>
                <w:rFonts w:ascii="Cambria Math" w:hAnsi="Cambria Math"/>
                <w:sz w:val="22"/>
              </w:rPr>
              <m:t>B</m:t>
            </m:r>
          </m:e>
        </m:box>
      </m:oMath>
      <w:r>
        <w:rPr>
          <w:b w:val="0"/>
          <w:i w:val="0"/>
        </w:rPr>
        <w:t>;</w:t>
      </w:r>
    </w:p>
    <w:p>
      <w:pPr>
        <w:pStyle w:val="ListBullet"/>
        <w:spacing w:after="60"/>
      </w:pPr>
      <w:r>
        <w:rPr>
          <w:b w:val="0"/>
          <w:i w:val="0"/>
        </w:rPr>
        <w:t xml:space="preserve">шаг сетки: </w:t>
      </w:r>
      <m:oMath>
        <m:box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>0</m:t>
            </m:r>
            <m:box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>,</m:t>
                </m:r>
              </m:e>
            </m:box>
            <m:r>
              <m:rPr>
                <m:sty m:val="p"/>
              </m:rPr>
              <w:rPr>
                <w:rFonts w:ascii="Cambria Math" w:hAnsi="Cambria Math"/>
                <w:sz w:val="22"/>
              </w:rPr>
              <m:t>75</m:t>
            </m:r>
            <m:r>
              <m:rPr>
                <m:sty m:val="i"/>
              </m:rPr>
              <w:rPr>
                <w:rFonts w:ascii="Cambria Math" w:hAnsi="Cambria Math"/>
                <w:sz w:val="22"/>
              </w:rPr>
              <m:t>h</m:t>
            </m:r>
            <m:r>
              <m:rPr>
                <m:sty m:val="p"/>
              </m:rPr>
              <w:rPr>
                <w:rFonts w:ascii="Cambria Math" w:hAnsi="Cambria Math"/>
                <w:sz w:val="22"/>
              </w:rPr>
              <m:t>,</m:t>
            </m:r>
            <m:r>
              <m:rPr>
                <m:nor/>
              </m:rPr>
              <w:rPr>
                <w:rFonts w:ascii="Cambria Math" w:hAnsi="Cambria Math"/>
                <w:sz w:val="22"/>
              </w:rPr>
              <m:t> </m:t>
            </m:r>
            <m:r>
              <m:rPr>
                <m:sty m:val="i"/>
              </m:rPr>
              <w:rPr>
                <w:rFonts w:ascii="Cambria Math" w:hAnsi="Cambria Math"/>
                <w:sz w:val="22"/>
              </w:rPr>
              <m:t>h</m:t>
            </m:r>
            <m:r>
              <m:rPr>
                <m:sty m:val="p"/>
              </m:rPr>
              <w:rPr>
                <w:rFonts w:ascii="Cambria Math" w:hAnsi="Cambria Math"/>
                <w:sz w:val="22"/>
              </w:rPr>
              <m:t>,</m:t>
            </m:r>
            <m:r>
              <m:rPr>
                <m:nor/>
              </m:rPr>
              <w:rPr>
                <w:rFonts w:ascii="Cambria Math" w:hAnsi="Cambria Math"/>
                <w:sz w:val="22"/>
              </w:rPr>
              <m:t> </m:t>
            </m:r>
            <m:r>
              <m:rPr>
                <m:sty m:val="p"/>
              </m:rPr>
              <w:rPr>
                <w:rFonts w:ascii="Cambria Math" w:hAnsi="Cambria Math"/>
                <w:sz w:val="22"/>
              </w:rPr>
              <m:t>1</m:t>
            </m:r>
            <m:box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>,</m:t>
                </m:r>
              </m:e>
            </m:box>
            <m:r>
              <m:rPr>
                <m:sty m:val="p"/>
              </m:rPr>
              <w:rPr>
                <w:rFonts w:ascii="Cambria Math" w:hAnsi="Cambria Math"/>
                <w:sz w:val="22"/>
              </w:rPr>
              <m:t>25</m:t>
            </m:r>
            <m:r>
              <m:rPr>
                <m:sty m:val="i"/>
              </m:rPr>
              <w:rPr>
                <w:rFonts w:ascii="Cambria Math" w:hAnsi="Cambria Math"/>
                <w:sz w:val="22"/>
              </w:rPr>
              <m:t>h</m:t>
            </m:r>
          </m:e>
        </m:box>
      </m:oMath>
      <w:r>
        <w:rPr>
          <w:b w:val="0"/>
          <w:i w:val="0"/>
        </w:rPr>
        <w:t>;</w:t>
      </w:r>
    </w:p>
    <w:p>
      <w:pPr>
        <w:pStyle w:val="ListBullet"/>
        <w:spacing w:after="60"/>
      </w:pPr>
      <w:r>
        <w:rPr>
          <w:b w:val="0"/>
          <w:i w:val="0"/>
        </w:rPr>
        <w:t xml:space="preserve">полуокно </w:t>
      </w:r>
      <m:oMath>
        <m:box>
          <m:e>
            <m:r>
              <m:rPr>
                <m:sty m:val="i"/>
              </m:rPr>
              <w:rPr>
                <w:rFonts w:ascii="Cambria Math" w:hAnsi="Cambria Math"/>
                <w:sz w:val="22"/>
              </w:rPr>
              <m:t>K</m:t>
            </m:r>
          </m:e>
        </m:box>
      </m:oMath>
      <w:r>
        <w:rPr>
          <w:b w:val="0"/>
          <w:i w:val="0"/>
        </w:rPr>
        <w:t>;</w:t>
      </w:r>
    </w:p>
    <w:p>
      <w:pPr>
        <w:pStyle w:val="ListBullet"/>
        <w:spacing w:after="60"/>
      </w:pPr>
      <w:r>
        <w:rPr>
          <w:b w:val="0"/>
          <w:i w:val="0"/>
        </w:rPr>
        <w:t>штраф за недиагональные шаги;</w:t>
      </w:r>
    </w:p>
    <w:p>
      <w:pPr>
        <w:pStyle w:val="ListBullet"/>
        <w:spacing w:after="60"/>
      </w:pPr>
      <w:r>
        <w:rPr>
          <w:b w:val="0"/>
          <w:i w:val="0"/>
        </w:rPr>
        <w:t>набор кривых, включая исключение одного канала.</w:t>
      </w:r>
    </w:p>
    <w:p>
      <w:pPr/>
      <w:r>
        <w:rPr>
          <w:b w:val="0"/>
          <w:i w:val="0"/>
        </w:rPr>
        <w:t xml:space="preserve">Исходные настройки включаются в набор. Остальные комбинации выбираются воспроизводимо по </w:t>
      </w:r>
      <w:r>
        <w:rPr>
          <w:rFonts w:ascii="Consolas" w:hAnsi="Consolas"/>
          <w:b w:val="0"/>
          <w:i w:val="0"/>
          <w:sz w:val="20"/>
        </w:rPr>
        <w:t>seed</w:t>
      </w:r>
      <w:r>
        <w:rPr>
          <w:b w:val="0"/>
          <w:i w:val="0"/>
        </w:rPr>
        <w:t>. Интервалы и режим нормировки при генерации вариантов сохраняются.</w:t>
      </w:r>
    </w:p>
    <w:p>
      <w:pPr/>
      <w:r>
        <w:rPr>
          <w:b w:val="0"/>
          <w:i w:val="0"/>
        </w:rPr>
        <w:t>Каждый результат получает эвристическую оценку:</w:t>
      </w:r>
    </w:p>
    <w:p>
      <w:pPr>
        <w:keepLines/>
        <w:spacing w:before="100" w:after="160" w:line="240" w:lineRule="auto"/>
        <w:jc w:val="center"/>
      </w:pPr>
      <m:oMathPara>
        <m:oMathParaPr>
          <m:jc m:val="center"/>
        </m:oMathParaPr>
        <m:oMath>
          <m:box>
            <m:e>
              <m:r>
                <m:rPr>
                  <m:sty m:val="i"/>
                </m:rPr>
                <w:rPr>
                  <w:rFonts w:ascii="Cambria Math" w:hAnsi="Cambria Math"/>
                  <w:sz w:val="22"/>
                </w:rPr>
                <m:t>Q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0</m:t>
              </m:r>
              <m:box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,</m:t>
                  </m:r>
                </m:e>
              </m:box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40</m:t>
              </m:r>
              <m:limUpp>
                <m:e>
                  <m:r>
                    <m:rPr>
                      <m:sty m:val="i"/>
                    </m:rPr>
                    <w:rPr>
                      <w:rFonts w:ascii="Cambria Math" w:hAnsi="Cambria Math"/>
                      <w:sz w:val="22"/>
                    </w:rPr>
                    <m:t>S</m:t>
                  </m:r>
                </m:e>
                <m:lim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―</m:t>
                  </m:r>
                </m:lim>
              </m:limUpp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0</m:t>
              </m:r>
              <m:box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,</m:t>
                  </m:r>
                </m:e>
              </m:box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30</m:t>
              </m:r>
              <m:r>
                <m:rPr>
                  <m:sty m:val="i"/>
                </m:rPr>
                <w:rPr>
                  <w:rFonts w:ascii="Cambria Math" w:hAnsi="Cambria Math"/>
                  <w:sz w:val="22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0</m:t>
              </m:r>
              <m:box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,</m:t>
                  </m:r>
                </m:e>
              </m:box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30</m:t>
              </m:r>
              <m:r>
                <m:rPr>
                  <m:sty m:val="i"/>
                </m:rPr>
                <w:rPr>
                  <w:rFonts w:ascii="Cambria Math" w:hAnsi="Cambria Math"/>
                  <w:sz w:val="22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−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0</m:t>
              </m:r>
              <m:box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,</m:t>
                  </m:r>
                </m:e>
              </m:box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15</m:t>
              </m:r>
              <m:r>
                <m:rPr>
                  <m:sty m:val="i"/>
                </m:rPr>
                <w:rPr>
                  <w:rFonts w:ascii="Cambria Math" w:hAnsi="Cambria Math"/>
                  <w:sz w:val="22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−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0</m:t>
              </m:r>
              <m:box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,</m:t>
                  </m:r>
                </m:e>
              </m:box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10</m:t>
              </m:r>
              <m:sSub>
                <m:e>
                  <m:r>
                    <m:rPr>
                      <m:sty m:val="i"/>
                    </m:rPr>
                    <w:rPr>
                      <w:rFonts w:ascii="Cambria Math" w:hAnsi="Cambria Math"/>
                      <w:sz w:val="22"/>
                    </w:rPr>
                    <m:t>B</m:t>
                  </m:r>
                </m:e>
                <m:sub>
                  <m:r>
                    <m:rPr>
                      <m:sty m:val="i"/>
                    </m:rPr>
                    <w:rPr>
                      <w:rFonts w:ascii="Cambria Math" w:hAnsi="Cambria Math"/>
                      <w:sz w:val="22"/>
                    </w:rPr>
                    <m:t>e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,</m:t>
              </m:r>
            </m:e>
          </m:box>
        </m:oMath>
      </m:oMathPara>
    </w:p>
    <w:p>
      <w:pPr/>
      <w:r>
        <w:rPr>
          <w:b w:val="0"/>
          <w:i w:val="0"/>
        </w:rPr>
        <w:t>где:</w:t>
      </w:r>
    </w:p>
    <w:p>
      <w:pPr>
        <w:pStyle w:val="ListBullet"/>
        <w:spacing w:after="60"/>
      </w:pPr>
      <m:oMath>
        <m:box>
          <m:e>
            <m:limUpp>
              <m:e>
                <m:r>
                  <m:rPr>
                    <m:sty m:val="i"/>
                  </m:rPr>
                  <w:rPr>
                    <w:rFonts w:ascii="Cambria Math" w:hAnsi="Cambria Math"/>
                    <w:sz w:val="22"/>
                  </w:rPr>
                  <m:t>S</m:t>
                </m:r>
              </m:e>
              <m:lim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>―</m:t>
                </m:r>
              </m:lim>
            </m:limUpp>
          </m:e>
        </m:box>
      </m:oMath>
      <w:r>
        <w:rPr>
          <w:b w:val="0"/>
          <w:i w:val="0"/>
        </w:rPr>
        <w:t xml:space="preserve"> — средний semblance;</w:t>
      </w:r>
    </w:p>
    <w:p>
      <w:pPr>
        <w:pStyle w:val="ListBullet"/>
        <w:spacing w:after="60"/>
      </w:pPr>
      <m:oMath>
        <m:box>
          <m:e>
            <m:r>
              <m:rPr>
                <m:sty m:val="i"/>
              </m:rPr>
              <w:rPr>
                <w:rFonts w:ascii="Cambria Math" w:hAnsi="Cambria Math"/>
                <w:sz w:val="22"/>
              </w:rPr>
              <m:t>V</m:t>
            </m:r>
          </m:e>
        </m:box>
      </m:oMath>
      <w:r>
        <w:rPr>
          <w:b w:val="0"/>
          <w:i w:val="0"/>
        </w:rPr>
        <w:t xml:space="preserve"> — доля пути, обеспеченная данными;</w:t>
      </w:r>
    </w:p>
    <w:p>
      <w:pPr>
        <w:pStyle w:val="ListBullet"/>
        <w:spacing w:after="60"/>
      </w:pPr>
      <m:oMath>
        <m:box>
          <m:e>
            <m:r>
              <m:rPr>
                <m:sty m:val="i"/>
              </m:rPr>
              <w:rPr>
                <w:rFonts w:ascii="Cambria Math" w:hAnsi="Cambria Math"/>
                <w:sz w:val="22"/>
              </w:rPr>
              <m:t>C</m:t>
            </m:r>
          </m:e>
        </m:box>
      </m:oMath>
      <w:r>
        <w:rPr>
          <w:b w:val="0"/>
          <w:i w:val="0"/>
        </w:rPr>
        <w:t xml:space="preserve"> — доля перенесённых опорных маркеров в интервале;</w:t>
      </w:r>
    </w:p>
    <w:p>
      <w:pPr>
        <w:pStyle w:val="ListBullet"/>
        <w:spacing w:after="60"/>
      </w:pPr>
      <m:oMath>
        <m:box>
          <m:e>
            <m:r>
              <m:rPr>
                <m:sty m:val="i"/>
              </m:rPr>
              <w:rPr>
                <w:rFonts w:ascii="Cambria Math" w:hAnsi="Cambria Math"/>
                <w:sz w:val="22"/>
              </w:rPr>
              <m:t>A</m:t>
            </m:r>
          </m:e>
        </m:box>
      </m:oMath>
      <w:r>
        <w:rPr>
          <w:b w:val="0"/>
          <w:i w:val="0"/>
        </w:rPr>
        <w:t xml:space="preserve"> — доля участков с чрезмерной деформацией;</w:t>
      </w:r>
    </w:p>
    <w:p>
      <w:pPr>
        <w:pStyle w:val="ListBullet"/>
        <w:spacing w:after="60"/>
      </w:pPr>
      <m:oMath>
        <m:box>
          <m:e>
            <m:sSub>
              <m:e>
                <m:r>
                  <m:rPr>
                    <m:sty m:val="i"/>
                  </m:rPr>
                  <w:rPr>
                    <w:rFonts w:ascii="Cambria Math" w:hAnsi="Cambria Math"/>
                    <w:sz w:val="22"/>
                  </w:rPr>
                  <m:t>B</m:t>
                </m:r>
              </m:e>
              <m:sub>
                <m:r>
                  <m:rPr>
                    <m:sty m:val="i"/>
                  </m:rPr>
                  <w:rPr>
                    <w:rFonts w:ascii="Cambria Math" w:hAnsi="Cambria Math"/>
                    <w:sz w:val="22"/>
                  </w:rPr>
                  <m:t>e</m:t>
                </m:r>
              </m:sub>
            </m:sSub>
          </m:e>
        </m:box>
      </m:oMath>
      <w:r>
        <w:rPr>
          <w:b w:val="0"/>
          <w:i w:val="0"/>
        </w:rPr>
        <w:t xml:space="preserve"> — доля соответствий возле границы разрешённой полосы.</w:t>
      </w:r>
    </w:p>
    <w:p>
      <w:pPr/>
      <w:r>
        <w:rPr>
          <w:b w:val="0"/>
          <w:i w:val="0"/>
        </w:rPr>
        <w:t xml:space="preserve">Чрезмерная деформация определяется сравнением локального наклона </w:t>
      </w:r>
      <m:oMath>
        <m:box>
          <m:e>
            <m:r>
              <m:rPr>
                <m:sty m:val="i"/>
              </m:rPr>
              <w:rPr>
                <w:rFonts w:ascii="Cambria Math" w:hAnsi="Cambria Math"/>
                <w:sz w:val="22"/>
              </w:rPr>
              <m:t>f</m:t>
            </m:r>
          </m:e>
        </m:box>
      </m:oMath>
      <w:r>
        <w:rPr>
          <w:b w:val="0"/>
          <w:i w:val="0"/>
        </w:rPr>
        <w:t xml:space="preserve"> с ожидаемым отношением длин интервалов: меньше </w:t>
      </w:r>
      <m:oMath>
        <m:box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>0</m:t>
            </m:r>
            <m:box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>,</m:t>
                </m:r>
              </m:e>
            </m:box>
            <m:r>
              <m:rPr>
                <m:sty m:val="p"/>
              </m:rPr>
              <w:rPr>
                <w:rFonts w:ascii="Cambria Math" w:hAnsi="Cambria Math"/>
                <w:sz w:val="22"/>
              </w:rPr>
              <m:t>2</m:t>
            </m:r>
          </m:e>
        </m:box>
      </m:oMath>
      <w:r>
        <w:rPr>
          <w:b w:val="0"/>
          <w:i w:val="0"/>
        </w:rPr>
        <w:t xml:space="preserve"> или больше </w:t>
      </w:r>
      <m:oMath>
        <m:box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>5</m:t>
            </m:r>
          </m:e>
        </m:box>
      </m:oMath>
      <w:r>
        <w:rPr>
          <w:b w:val="0"/>
          <w:i w:val="0"/>
        </w:rPr>
        <w:t xml:space="preserve"> ожидаемого значения.</w:t>
      </w:r>
    </w:p>
    <w:p>
      <w:pPr/>
      <w:r>
        <w:rPr>
          <w:b w:val="0"/>
          <w:i w:val="0"/>
        </w:rPr>
        <w:t>Для сравнения двух решений используется среднеквадратическое расстояние между функциями соответствия:</w:t>
      </w:r>
    </w:p>
    <w:p>
      <w:pPr>
        <w:keepLines/>
        <w:spacing w:before="100" w:after="160" w:line="240" w:lineRule="auto"/>
        <w:jc w:val="center"/>
      </w:pPr>
      <m:oMathPara>
        <m:oMathParaPr>
          <m:jc m:val="center"/>
        </m:oMathParaPr>
        <m:oMath>
          <m:box>
            <m:e>
              <m:r>
                <m:rPr>
                  <m:sty m:val="i"/>
                </m:rPr>
                <w:rPr>
                  <w:rFonts w:ascii="Cambria Math" w:hAnsi="Cambria Math"/>
                  <w:sz w:val="22"/>
                </w:rPr>
                <m:t>ρ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(</m:t>
              </m:r>
              <m:r>
                <m:rPr>
                  <m:sty m:val="i"/>
                </m:rPr>
                <w:rPr>
                  <w:rFonts w:ascii="Cambria Math" w:hAnsi="Cambria Math"/>
                  <w:sz w:val="22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,</m:t>
              </m:r>
              <m:r>
                <m:rPr>
                  <m:sty m:val="i"/>
                </m:rPr>
                <w:rPr>
                  <w:rFonts w:ascii="Cambria Math" w:hAnsi="Cambria Math"/>
                  <w:sz w:val="22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)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=</m:t>
              </m:r>
              <m:rad>
                <m:e>
                  <m:box>
                    <m:e>
                      <m:box>
                        <m:e>
                          <m:f>
                            <m:num>
                              <m:box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22"/>
                                    </w:rPr>
                                    <m:t>1</m:t>
                                  </m:r>
                                </m:e>
                              </m:box>
                            </m:num>
                            <m:den>
                              <m:box>
                                <m:e>
                                  <m:r>
                                    <m:rPr>
                                      <m:sty m:val="i"/>
                                    </m:rPr>
                                    <w:rPr>
                                      <w:rFonts w:ascii="Cambria Math" w:hAnsi="Cambria Math"/>
                                      <w:sz w:val="22"/>
                                    </w:rPr>
                                    <m:t>L</m:t>
                                  </m:r>
                                </m:e>
                              </m:box>
                            </m:den>
                          </m:f>
                          <m:nary>
                            <m:naryPr>
                              <m:chr m:val="∑"/>
                              <m:limLoc m:val="undOvr"/>
                            </m:naryPr>
                            <m:sub>
                              <m:box>
                                <m:e>
                                  <m:r>
                                    <m:rPr>
                                      <m:sty m:val="i"/>
                                    </m:rPr>
                                    <w:rPr>
                                      <w:rFonts w:ascii="Cambria Math" w:hAnsi="Cambria Math"/>
                                      <w:sz w:val="22"/>
                                    </w:rPr>
                                    <m:t>ℓ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22"/>
                                    </w:rPr>
                                    <m:t>=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22"/>
                                    </w:rPr>
                                    <m:t>1</m:t>
                                  </m:r>
                                </m:e>
                              </m:box>
                            </m:sub>
                            <m:sup>
                              <m:box>
                                <m:e>
                                  <m:r>
                                    <m:rPr>
                                      <m:sty m:val="i"/>
                                    </m:rPr>
                                    <w:rPr>
                                      <w:rFonts w:ascii="Cambria Math" w:hAnsi="Cambria Math"/>
                                      <w:sz w:val="22"/>
                                    </w:rPr>
                                    <m:t>L</m:t>
                                  </m:r>
                                </m:e>
                              </m:box>
                            </m:sup>
                            <m:e>
                              <m:sSup>
                                <m:e>
                                  <m:box>
                                    <m:e>
                                      <m:d>
                                        <m:dPr>
                                          <m:begChr m:val="["/>
                                          <m:endChr m:val="]"/>
                                        </m:dPr>
                                        <m:e>
                                          <m:box>
                                            <m:e>
                                              <m:sSub>
                                                <m:e>
                                                  <m:r>
                                                    <m:rPr>
                                                      <m:sty m:val="i"/>
                                                    </m:rPr>
                                                    <w:rPr>
                                                      <w:rFonts w:ascii="Cambria Math" w:hAnsi="Cambria Math"/>
                                                      <w:sz w:val="22"/>
                                                    </w:rPr>
                                                    <m:t>f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m:rPr>
                                                      <m:sty m:val="i"/>
                                                    </m:rPr>
                                                    <w:rPr>
                                                      <w:rFonts w:ascii="Cambria Math" w:hAnsi="Cambria Math"/>
                                                      <w:sz w:val="22"/>
                                                    </w:rPr>
                                                    <m:t>a</m:t>
                                                  </m:r>
                                                </m:sub>
                                              </m:sSub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rFonts w:ascii="Cambria Math" w:hAnsi="Cambria Math"/>
                                                  <w:sz w:val="22"/>
                                                </w:rPr>
                                                <m:t>(</m:t>
                                              </m:r>
                                              <m:sSub>
                                                <m:e>
                                                  <m:r>
                                                    <m:rPr>
                                                      <m:sty m:val="i"/>
                                                    </m:rPr>
                                                    <w:rPr>
                                                      <w:rFonts w:ascii="Cambria Math" w:hAnsi="Cambria Math"/>
                                                      <w:sz w:val="22"/>
                                                    </w:rPr>
                                                    <m:t>z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m:rPr>
                                                      <m:sty m:val="i"/>
                                                    </m:rPr>
                                                    <w:rPr>
                                                      <w:rFonts w:ascii="Cambria Math" w:hAnsi="Cambria Math"/>
                                                      <w:sz w:val="22"/>
                                                    </w:rPr>
                                                    <m:t>ℓ</m:t>
                                                  </m:r>
                                                </m:sub>
                                              </m:sSub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rFonts w:ascii="Cambria Math" w:hAnsi="Cambria Math"/>
                                                  <w:sz w:val="22"/>
                                                </w:rPr>
                                                <m:t>)</m:t>
                                              </m:r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rFonts w:ascii="Cambria Math" w:hAnsi="Cambria Math"/>
                                                  <w:sz w:val="22"/>
                                                </w:rPr>
                                                <m:t>−</m:t>
                                              </m:r>
                                              <m:sSub>
                                                <m:e>
                                                  <m:r>
                                                    <m:rPr>
                                                      <m:sty m:val="i"/>
                                                    </m:rPr>
                                                    <w:rPr>
                                                      <w:rFonts w:ascii="Cambria Math" w:hAnsi="Cambria Math"/>
                                                      <w:sz w:val="22"/>
                                                    </w:rPr>
                                                    <m:t>f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m:rPr>
                                                      <m:sty m:val="i"/>
                                                    </m:rPr>
                                                    <w:rPr>
                                                      <w:rFonts w:ascii="Cambria Math" w:hAnsi="Cambria Math"/>
                                                      <w:sz w:val="22"/>
                                                    </w:rPr>
                                                    <m:t>b</m:t>
                                                  </m:r>
                                                </m:sub>
                                              </m:sSub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rFonts w:ascii="Cambria Math" w:hAnsi="Cambria Math"/>
                                                  <w:sz w:val="22"/>
                                                </w:rPr>
                                                <m:t>(</m:t>
                                              </m:r>
                                              <m:sSub>
                                                <m:e>
                                                  <m:r>
                                                    <m:rPr>
                                                      <m:sty m:val="i"/>
                                                    </m:rPr>
                                                    <w:rPr>
                                                      <w:rFonts w:ascii="Cambria Math" w:hAnsi="Cambria Math"/>
                                                      <w:sz w:val="22"/>
                                                    </w:rPr>
                                                    <m:t>z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m:rPr>
                                                      <m:sty m:val="i"/>
                                                    </m:rPr>
                                                    <w:rPr>
                                                      <w:rFonts w:ascii="Cambria Math" w:hAnsi="Cambria Math"/>
                                                      <w:sz w:val="22"/>
                                                    </w:rPr>
                                                    <m:t>ℓ</m:t>
                                                  </m:r>
                                                </m:sub>
                                              </m:sSub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rFonts w:ascii="Cambria Math" w:hAnsi="Cambria Math"/>
                                                  <w:sz w:val="22"/>
                                                </w:rPr>
                                                <m:t>)</m:t>
                                              </m:r>
                                            </m:e>
                                          </m:box>
                                        </m:e>
                                      </m:d>
                                    </m:e>
                                  </m:box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22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</m:nary>
                        </m:e>
                      </m:box>
                    </m:e>
                  </m:box>
                </m:e>
              </m:rad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.</m:t>
              </m:r>
            </m:e>
          </m:box>
        </m:oMath>
      </m:oMathPara>
    </w:p>
    <w:p>
      <w:pPr/>
      <w:r>
        <w:rPr>
          <w:b w:val="0"/>
          <w:i w:val="0"/>
        </w:rPr>
        <w:t>Точки сравнения включают положения опорных маркеров и 17 равномерных точек интервала.</w:t>
      </w:r>
    </w:p>
    <w:p>
      <w:pPr/>
      <w:r>
        <w:rPr>
          <w:b w:val="0"/>
          <w:i w:val="0"/>
        </w:rPr>
        <w:t>Решения объединяются в группы: новый вариант включается в группу только при соблюдении допуска расстояния до каждого её участника. Выбирается наиболее многочисленная группа, а внутри неё — медоид:</w:t>
      </w:r>
    </w:p>
    <w:p>
      <w:pPr>
        <w:keepLines/>
        <w:spacing w:before="100" w:after="160" w:line="240" w:lineRule="auto"/>
        <w:jc w:val="center"/>
      </w:pPr>
      <m:oMathPara>
        <m:oMathParaPr>
          <m:jc m:val="center"/>
        </m:oMathParaPr>
        <m:oMath>
          <m:box>
            <m:e>
              <m:sSup>
                <m:e>
                  <m:r>
                    <m:rPr>
                      <m:sty m:val="i"/>
                    </m:rPr>
                    <w:rPr>
                      <w:rFonts w:ascii="Cambria Math" w:hAnsi="Cambria Math"/>
                      <w:sz w:val="22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*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arg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min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w:rPr>
                          <w:rFonts w:ascii="Cambria Math" w:hAnsi="Cambria Math"/>
                          <w:sz w:val="22"/>
                        </w:rPr>
                        <m:t>a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</w:rPr>
                        <m:t>∈</m:t>
                      </m:r>
                      <m:r>
                        <m:rPr>
                          <m:sty m:val="i"/>
                        </m:rPr>
                        <w:rPr>
                          <w:rFonts w:ascii="Cambria Math" w:hAnsi="Cambria Math"/>
                          <w:sz w:val="22"/>
                        </w:rPr>
                        <m:t>G</m:t>
                      </m:r>
                    </m:e>
                  </m:box>
                </m:sub>
              </m:sSub>
              <m:f>
                <m:num>
                  <m:box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</w:rPr>
                        <m:t>1</m:t>
                      </m:r>
                    </m:e>
                  </m:box>
                </m:num>
                <m:den>
                  <m:box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</w:rPr>
                        <m:t>|</m:t>
                      </m:r>
                      <m:r>
                        <m:rPr>
                          <m:sty m:val="i"/>
                        </m:rPr>
                        <w:rPr>
                          <w:rFonts w:ascii="Cambria Math" w:hAnsi="Cambria Math"/>
                          <w:sz w:val="22"/>
                        </w:rPr>
                        <m:t>G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</w:rPr>
                        <m:t>|</m:t>
                      </m:r>
                    </m:e>
                  </m:box>
                </m:den>
              </m:f>
              <m:nary>
                <m:naryPr>
                  <m:chr m:val="∑"/>
                  <m:limLoc m:val="undOvr"/>
                </m:naryPr>
                <m:sub>
                  <m:box>
                    <m:e>
                      <m:r>
                        <m:rPr>
                          <m:sty m:val="i"/>
                        </m:rPr>
                        <w:rPr>
                          <w:rFonts w:ascii="Cambria Math" w:hAnsi="Cambria Math"/>
                          <w:sz w:val="22"/>
                        </w:rPr>
                        <m:t>b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</w:rPr>
                        <m:t>∈</m:t>
                      </m:r>
                      <m:r>
                        <m:rPr>
                          <m:sty m:val="i"/>
                        </m:rPr>
                        <w:rPr>
                          <w:rFonts w:ascii="Cambria Math" w:hAnsi="Cambria Math"/>
                          <w:sz w:val="22"/>
                        </w:rPr>
                        <m:t>G</m:t>
                      </m:r>
                    </m:e>
                  </m:box>
                </m:sub>
                <m:sup/>
                <m:e>
                  <m:r>
                    <m:rPr>
                      <m:sty m:val="i"/>
                    </m:rPr>
                    <w:rPr>
                      <w:rFonts w:ascii="Cambria Math" w:hAnsi="Cambria Math"/>
                      <w:sz w:val="22"/>
                    </w:rPr>
                    <m:t>ρ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(</m:t>
                  </m:r>
                  <m:r>
                    <m:rPr>
                      <m:sty m:val="i"/>
                    </m:rPr>
                    <w:rPr>
                      <w:rFonts w:ascii="Cambria Math" w:hAnsi="Cambria Math"/>
                      <w:sz w:val="22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,</m:t>
                  </m:r>
                  <m:r>
                    <m:rPr>
                      <m:sty m:val="i"/>
                    </m:rPr>
                    <w:rPr>
                      <w:rFonts w:ascii="Cambria Math" w:hAnsi="Cambria Math"/>
                      <w:sz w:val="22"/>
                    </w:rPr>
                    <m:t>b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)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.</m:t>
                  </m:r>
                </m:e>
              </m:nary>
            </m:e>
          </m:box>
        </m:oMath>
      </m:oMathPara>
    </w:p>
    <w:p>
      <w:pPr/>
      <w:r>
        <w:rPr>
          <w:b w:val="0"/>
          <w:i w:val="0"/>
        </w:rPr>
        <w:t>Итогом становится один реально рассчитанный путь. Это сохраняет согласованность соответствия по всему интервалу.</w:t>
      </w:r>
    </w:p>
    <w:p>
      <w:pPr/>
      <w:r>
        <w:rPr>
          <w:b w:val="0"/>
          <w:i w:val="0"/>
        </w:rPr>
        <w:t>Для каждого маркера дополнительно выводятся:</w:t>
      </w:r>
    </w:p>
    <w:p>
      <w:pPr>
        <w:keepLines/>
        <w:spacing w:before="100" w:after="160" w:line="240" w:lineRule="auto"/>
        <w:jc w:val="center"/>
      </w:pPr>
      <m:oMathPara>
        <m:oMathParaPr>
          <m:jc m:val="center"/>
        </m:oMathParaPr>
        <m:oMath>
          <m:box>
            <m:e>
              <m:sSub>
                <m:e>
                  <m:box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</w:rPr>
                        <m:t>S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</w:rPr>
                        <m:t>u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</w:rPr>
                        <m:t>p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</w:rPr>
                        <m:t>p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</w:rPr>
                        <m:t>o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</w:rPr>
                        <m:t>r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</w:rPr>
                        <m:t>t</m:t>
                      </m:r>
                    </m:e>
                  </m:box>
                </m:e>
                <m:sub>
                  <m:r>
                    <m:rPr>
                      <m:sty m:val="i"/>
                    </m:rPr>
                    <w:rPr>
                      <w:rFonts w:ascii="Cambria Math" w:hAnsi="Cambria Math"/>
                      <w:sz w:val="22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=</m:t>
              </m:r>
              <m:f>
                <m:num>
                  <m:box>
                    <m:e>
                      <m:sSub>
                        <m:e>
                          <m:r>
                            <m:rPr>
                              <m:sty m:val="i"/>
                            </m:rPr>
                            <w:rPr>
                              <w:rFonts w:ascii="Cambria Math" w:hAnsi="Cambria Math"/>
                              <w:sz w:val="22"/>
                            </w:rPr>
                            <m:t>N</m:t>
                          </m:r>
                        </m:e>
                        <m:sub>
                          <m:box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ascii="Cambria Math" w:hAnsi="Cambria Math"/>
                                  <w:sz w:val="22"/>
                                </w:rPr>
                                <m:t>прогнозов в выбранной группе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2"/>
                                </w:rPr>
                                <m:t>,</m:t>
                              </m:r>
                              <m:r>
                                <m:rPr>
                                  <m:sty m:val="i"/>
                                </m:rPr>
                                <w:rPr>
                                  <w:rFonts w:ascii="Cambria Math" w:hAnsi="Cambria Math"/>
                                  <w:sz w:val="22"/>
                                </w:rPr>
                                <m:t>k</m:t>
                              </m:r>
                            </m:e>
                          </m:box>
                        </m:sub>
                      </m:sSub>
                    </m:e>
                  </m:box>
                </m:num>
                <m:den>
                  <m:box>
                    <m:e>
                      <m:sSub>
                        <m:e>
                          <m:r>
                            <m:rPr>
                              <m:sty m:val="i"/>
                            </m:rPr>
                            <w:rPr>
                              <w:rFonts w:ascii="Cambria Math" w:hAnsi="Cambria Math"/>
                              <w:sz w:val="22"/>
                            </w:rPr>
                            <m:t>N</m:t>
                          </m:r>
                        </m:e>
                        <m:sub>
                          <m:box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ascii="Cambria Math" w:hAnsi="Cambria Math"/>
                                  <w:sz w:val="22"/>
                                </w:rPr>
                                <m:t>запущенных вариантов</m:t>
                              </m:r>
                            </m:e>
                          </m:box>
                        </m:sub>
                      </m:sSub>
                    </m:e>
                  </m:box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,</m:t>
              </m:r>
            </m:e>
          </m:box>
        </m:oMath>
      </m:oMathPara>
    </w:p>
    <w:p>
      <w:pPr/>
      <w:r>
        <w:rPr>
          <w:b w:val="0"/>
          <w:i w:val="0"/>
        </w:rPr>
        <w:t xml:space="preserve">а также квантили </w:t>
      </w:r>
      <m:oMath>
        <m:box>
          <m:e>
            <m:sSub>
              <m:e>
                <m:r>
                  <m:rPr>
                    <m:sty m:val="i"/>
                  </m:rPr>
                  <w:rPr>
                    <w:rFonts w:ascii="Cambria Math" w:hAnsi="Cambria Math"/>
                    <w:sz w:val="22"/>
                  </w:rPr>
                  <m:t>P</m:t>
                </m:r>
              </m:e>
              <m:sub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</w:rPr>
                      <m:t>10</m:t>
                    </m:r>
                  </m:e>
                </m:box>
              </m:sub>
            </m:sSub>
          </m:e>
        </m:box>
      </m:oMath>
      <w:r>
        <w:rPr>
          <w:b w:val="0"/>
          <w:i w:val="0"/>
        </w:rPr>
        <w:t xml:space="preserve">, </w:t>
      </w:r>
      <m:oMath>
        <m:box>
          <m:e>
            <m:sSub>
              <m:e>
                <m:r>
                  <m:rPr>
                    <m:sty m:val="i"/>
                  </m:rPr>
                  <w:rPr>
                    <w:rFonts w:ascii="Cambria Math" w:hAnsi="Cambria Math"/>
                    <w:sz w:val="22"/>
                  </w:rPr>
                  <m:t>P</m:t>
                </m:r>
              </m:e>
              <m:sub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</w:rPr>
                      <m:t>90</m:t>
                    </m:r>
                  </m:e>
                </m:box>
              </m:sub>
            </m:sSub>
          </m:e>
        </m:box>
      </m:oMath>
      <w:r>
        <w:rPr>
          <w:b w:val="0"/>
          <w:i w:val="0"/>
        </w:rPr>
        <w:t xml:space="preserve"> и альтернативные отметки других групп.</w:t>
      </w:r>
    </w:p>
    <w:p>
      <w:pPr/>
      <w:r>
        <w:rPr>
          <w:b w:val="0"/>
          <w:i w:val="0"/>
        </w:rPr>
        <w:t xml:space="preserve">Диапазон </w:t>
      </w:r>
      <m:oMath>
        <m:box>
          <m:e>
            <m:sSub>
              <m:e>
                <m:r>
                  <m:rPr>
                    <m:sty m:val="i"/>
                  </m:rPr>
                  <w:rPr>
                    <w:rFonts w:ascii="Cambria Math" w:hAnsi="Cambria Math"/>
                    <w:sz w:val="22"/>
                  </w:rPr>
                  <m:t>P</m:t>
                </m:r>
              </m:e>
              <m:sub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</w:rPr>
                      <m:t>10</m:t>
                    </m:r>
                  </m:e>
                </m:box>
              </m:sub>
            </m:sSub>
          </m:e>
        </m:box>
      </m:oMath>
      <w:r>
        <w:rPr>
          <w:b w:val="0"/>
          <w:i w:val="0"/>
        </w:rPr>
        <w:t>–</w:t>
      </w:r>
      <m:oMath>
        <m:box>
          <m:e>
            <m:sSub>
              <m:e>
                <m:r>
                  <m:rPr>
                    <m:sty m:val="i"/>
                  </m:rPr>
                  <w:rPr>
                    <w:rFonts w:ascii="Cambria Math" w:hAnsi="Cambria Math"/>
                    <w:sz w:val="22"/>
                  </w:rPr>
                  <m:t>P</m:t>
                </m:r>
              </m:e>
              <m:sub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</w:rPr>
                      <m:t>90</m:t>
                    </m:r>
                  </m:e>
                </m:box>
              </m:sub>
            </m:sSub>
          </m:e>
        </m:box>
      </m:oMath>
      <w:r>
        <w:rPr>
          <w:b w:val="0"/>
          <w:i w:val="0"/>
        </w:rPr>
        <w:t xml:space="preserve"> показывает чувствительность к настройкам внутри выбранной группы. Он не является статистически откалиброванным доверительным интервалом.</w:t>
      </w:r>
    </w:p>
    <w:p>
      <w:pPr>
        <w:pStyle w:val="Heading2"/>
      </w:pPr>
      <w:r>
        <w:rPr>
          <w:b/>
          <w:i w:val="0"/>
        </w:rPr>
        <w:t>9. Подбор настроек по известной разметке</w:t>
      </w:r>
    </w:p>
    <w:p>
      <w:pPr/>
      <w:r>
        <w:rPr>
          <w:b w:val="0"/>
          <w:i w:val="0"/>
        </w:rPr>
        <w:t>Для подбора требуется минимум два общих контрольных маркера внутри расчётных интервалов.</w:t>
      </w:r>
    </w:p>
    <w:p>
      <w:pPr/>
      <w:r>
        <w:rPr>
          <w:b w:val="0"/>
          <w:i w:val="0"/>
        </w:rPr>
        <w:t xml:space="preserve">Для каждого набора параметров </w:t>
      </w:r>
      <m:oMath>
        <m:box>
          <m:e>
            <m:r>
              <m:rPr>
                <m:sty m:val="i"/>
              </m:rPr>
              <w:rPr>
                <w:rFonts w:ascii="Cambria Math" w:hAnsi="Cambria Math"/>
                <w:sz w:val="22"/>
              </w:rPr>
              <m:t>θ</m:t>
            </m:r>
          </m:e>
        </m:box>
      </m:oMath>
      <w:r>
        <w:rPr>
          <w:b w:val="0"/>
          <w:i w:val="0"/>
        </w:rPr>
        <w:t xml:space="preserve"> вычисляется функция потерь:</w:t>
      </w:r>
    </w:p>
    <w:p>
      <w:pPr>
        <w:keepLines/>
        <w:spacing w:before="100" w:after="160" w:line="240" w:lineRule="auto"/>
        <w:jc w:val="center"/>
      </w:pPr>
      <m:oMathPara>
        <m:oMathParaPr>
          <m:jc m:val="center"/>
        </m:oMathParaPr>
        <m:oMath>
          <m:box>
            <m:e>
              <m:r>
                <m:rPr>
                  <m:sty m:val="i"/>
                </m:rPr>
                <w:rPr>
                  <w:rFonts w:ascii="Cambria Math" w:hAnsi="Cambria Math"/>
                  <w:sz w:val="22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(</m:t>
              </m:r>
              <m:r>
                <m:rPr>
                  <m:sty m:val="i"/>
                </m:rPr>
                <w:rPr>
                  <w:rFonts w:ascii="Cambria Math" w:hAnsi="Cambria Math"/>
                  <w:sz w:val="22"/>
                </w:rPr>
                <m:t>θ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)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=</m:t>
              </m:r>
              <m:f>
                <m:num>
                  <m:box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</w:rPr>
                        <m:t>1</m:t>
                      </m:r>
                    </m:e>
                  </m:box>
                </m:num>
                <m:den>
                  <m:box>
                    <m:e>
                      <m:r>
                        <m:rPr>
                          <m:sty m:val="i"/>
                        </m:rPr>
                        <w:rPr>
                          <w:rFonts w:ascii="Cambria Math" w:hAnsi="Cambria Math"/>
                          <w:sz w:val="22"/>
                        </w:rPr>
                        <m:t>M</m:t>
                      </m:r>
                    </m:e>
                  </m:box>
                </m:den>
              </m:f>
              <m:nary>
                <m:naryPr>
                  <m:chr m:val="∑"/>
                  <m:limLoc m:val="undOvr"/>
                </m:naryPr>
                <m:sub>
                  <m:box>
                    <m:e>
                      <m:r>
                        <m:rPr>
                          <m:sty m:val="i"/>
                        </m:rPr>
                        <w:rPr>
                          <w:rFonts w:ascii="Cambria Math" w:hAnsi="Cambria Math"/>
                          <w:sz w:val="22"/>
                        </w:rPr>
                        <m:t>k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</w:rPr>
                        <m:t>=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</w:rPr>
                        <m:t>1</m:t>
                      </m:r>
                    </m:e>
                  </m:box>
                </m:sub>
                <m:sup>
                  <m:box>
                    <m:e>
                      <m:r>
                        <m:rPr>
                          <m:sty m:val="i"/>
                        </m:rPr>
                        <w:rPr>
                          <w:rFonts w:ascii="Cambria Math" w:hAnsi="Cambria Math"/>
                          <w:sz w:val="22"/>
                        </w:rPr>
                        <m:t>M</m:t>
                      </m:r>
                    </m:e>
                  </m:box>
                </m:sup>
                <m:e>
                  <m:box>
                    <m:e>
                      <m:d>
                        <m:dPr>
                          <m:begChr m:val="{"/>
                          <m:endChr m:val=""/>
                        </m:dPr>
                        <m:e>
                          <m:box>
                            <m:e>
                              <m:m>
                                <m:mr>
                                  <m:e>
                                    <m:box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sz w:val="22"/>
                                          </w:rPr>
                                          <m:t>|</m:t>
                                        </m:r>
                                        <m:sSub>
                                          <m:e>
                                            <m:limUpp>
                                              <m:e>
                                                <m:r>
                                                  <m:rPr>
                                                    <m:sty m:val="i"/>
                                                  </m:rPr>
                                                  <w:rPr>
                                                    <w:rFonts w:ascii="Cambria Math" w:hAnsi="Cambria Math"/>
                                                    <w:sz w:val="22"/>
                                                  </w:rPr>
                                                  <m:t>m</m:t>
                                                </m:r>
                                              </m:e>
                                              <m:lim>
                                                <m:r>
                                                  <m:rPr>
                                                    <m:sty m:val="p"/>
                                                  </m:rPr>
                                                  <w:rPr>
                                                    <w:rFonts w:ascii="Cambria Math" w:hAnsi="Cambria Math"/>
                                                    <w:sz w:val="22"/>
                                                  </w:rPr>
                                                  <m:t>^</m:t>
                                                </m:r>
                                              </m:lim>
                                            </m:limUpp>
                                          </m:e>
                                          <m:sub>
                                            <m:r>
                                              <m:rPr>
                                                <m:sty m:val="i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22"/>
                                              </w:rPr>
                                              <m:t>k</m:t>
                                            </m:r>
                                          </m:sub>
                                        </m:s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sz w:val="22"/>
                                          </w:rPr>
                                          <m:t>(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w:rPr>
                                            <w:rFonts w:ascii="Cambria Math" w:hAnsi="Cambria Math"/>
                                            <w:sz w:val="22"/>
                                          </w:rPr>
                                          <m:t>θ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sz w:val="22"/>
                                          </w:rPr>
                                          <m:t>)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sz w:val="22"/>
                                          </w:rPr>
                                          <m:t>−</m:t>
                                        </m:r>
                                        <m:sSub>
                                          <m:e>
                                            <m:r>
                                              <m:rPr>
                                                <m:sty m:val="i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22"/>
                                              </w:rPr>
                                              <m:t>m</m:t>
                                            </m:r>
                                          </m:e>
                                          <m:sub>
                                            <m:r>
                                              <m:rPr>
                                                <m:sty m:val="i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22"/>
                                              </w:rPr>
                                              <m:t>k</m:t>
                                            </m:r>
                                          </m:sub>
                                        </m:s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sz w:val="22"/>
                                          </w:rPr>
                                          <m:t>|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sz w:val="22"/>
                                          </w:rPr>
                                          <m:t>,</m:t>
                                        </m:r>
                                      </m:e>
                                    </m:box>
                                  </m:e>
                                  <m:e>
                                    <m:box>
                                      <m:e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rFonts w:ascii="Cambria Math" w:hAnsi="Cambria Math"/>
                                            <w:sz w:val="22"/>
                                          </w:rPr>
                                          <m:t>прогноз получен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sz w:val="22"/>
                                          </w:rPr>
                                          <m:t>,</m:t>
                                        </m:r>
                                      </m:e>
                                    </m:box>
                                  </m:e>
                                </m:mr>
                                <m:mr>
                                  <m:e>
                                    <m:box>
                                      <m:e>
                                        <m:sSub>
                                          <m:e>
                                            <m:r>
                                              <m:rPr>
                                                <m:sty m:val="i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22"/>
                                              </w:rPr>
                                              <m:t>P</m:t>
                                            </m:r>
                                          </m:e>
                                          <m:sub>
                                            <m:box>
                                              <m:e>
                                                <m:box>
                                                  <m:e>
                                                    <m:r>
                                                      <m:rPr>
                                                        <m:sty m:val="p"/>
                                                      </m:rPr>
                                                      <w:rPr>
                                                        <w:rFonts w:ascii="Cambria Math" w:hAnsi="Cambria Math"/>
                                                        <w:sz w:val="22"/>
                                                      </w:rPr>
                                                      <m:t>m</m:t>
                                                    </m:r>
                                                    <m:r>
                                                      <m:rPr>
                                                        <m:sty m:val="p"/>
                                                      </m:rPr>
                                                      <w:rPr>
                                                        <w:rFonts w:ascii="Cambria Math" w:hAnsi="Cambria Math"/>
                                                        <w:sz w:val="22"/>
                                                      </w:rPr>
                                                      <m:t>i</m:t>
                                                    </m:r>
                                                    <m:r>
                                                      <m:rPr>
                                                        <m:sty m:val="p"/>
                                                      </m:rPr>
                                                      <w:rPr>
                                                        <w:rFonts w:ascii="Cambria Math" w:hAnsi="Cambria Math"/>
                                                        <w:sz w:val="22"/>
                                                      </w:rPr>
                                                      <m:t>s</m:t>
                                                    </m:r>
                                                    <m:r>
                                                      <m:rPr>
                                                        <m:sty m:val="p"/>
                                                      </m:rPr>
                                                      <w:rPr>
                                                        <w:rFonts w:ascii="Cambria Math" w:hAnsi="Cambria Math"/>
                                                        <w:sz w:val="22"/>
                                                      </w:rPr>
                                                      <m:t>s</m:t>
                                                    </m:r>
                                                  </m:e>
                                                </m:box>
                                              </m:e>
                                            </m:box>
                                          </m:sub>
                                        </m:s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sz w:val="22"/>
                                          </w:rPr>
                                          <m:t>,</m:t>
                                        </m:r>
                                      </m:e>
                                    </m:box>
                                  </m:e>
                                  <m:e>
                                    <m:box>
                                      <m:e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rFonts w:ascii="Cambria Math" w:hAnsi="Cambria Math"/>
                                            <w:sz w:val="22"/>
                                          </w:rPr>
                                          <m:t>прогноз отсутствует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sz w:val="22"/>
                                          </w:rPr>
                                          <m:t>,</m:t>
                                        </m:r>
                                      </m:e>
                                    </m:box>
                                  </m:e>
                                </m:mr>
                              </m:m>
                            </m:e>
                          </m:box>
                        </m:e>
                      </m:d>
                    </m:e>
                  </m:box>
                </m:e>
              </m:nary>
            </m:e>
          </m:box>
        </m:oMath>
      </m:oMathPara>
    </w:p>
    <w:p>
      <w:pPr/>
      <w:r>
        <w:rPr>
          <w:b w:val="0"/>
          <w:i w:val="0"/>
        </w:rPr>
        <w:t>где штраф за пропуск:</w:t>
      </w:r>
    </w:p>
    <w:p>
      <w:pPr>
        <w:keepLines/>
        <w:spacing w:before="100" w:after="160" w:line="240" w:lineRule="auto"/>
        <w:jc w:val="center"/>
      </w:pPr>
      <m:oMathPara>
        <m:oMathParaPr>
          <m:jc m:val="center"/>
        </m:oMathParaPr>
        <m:oMath>
          <m:box>
            <m:e>
              <m:sSub>
                <m:e>
                  <m:r>
                    <m:rPr>
                      <m:sty m:val="i"/>
                    </m:rPr>
                    <w:rPr>
                      <w:rFonts w:ascii="Cambria Math" w:hAnsi="Cambria Math"/>
                      <w:sz w:val="22"/>
                    </w:rPr>
                    <m:t>P</m:t>
                  </m:r>
                </m:e>
                <m:sub>
                  <m:box>
                    <m:e>
                      <m:box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</w:rPr>
                            <m:t>m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</w:rPr>
                            <m:t>i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</w:rPr>
                            <m:t>s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</w:rPr>
                            <m:t>s</m:t>
                          </m:r>
                        </m:e>
                      </m:box>
                    </m:e>
                  </m:box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=</m:t>
              </m:r>
              <m:sSubSup>
                <m:e>
                  <m:r>
                    <m:rPr>
                      <m:sty m:val="i"/>
                    </m:rPr>
                    <w:rPr>
                      <w:rFonts w:ascii="Cambria Math" w:hAnsi="Cambria Math"/>
                      <w:sz w:val="22"/>
                    </w:rPr>
                    <m:t>z</m:t>
                  </m:r>
                </m:e>
                <m:sub>
                  <m:box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</w:rPr>
                        <m:t>max</m:t>
                      </m:r>
                    </m:e>
                  </m:box>
                </m:sub>
                <m:sup>
                  <m:r>
                    <m:rPr>
                      <m:sty m:val="i"/>
                    </m:rPr>
                    <w:rPr>
                      <w:rFonts w:ascii="Cambria Math" w:hAnsi="Cambria Math"/>
                      <w:sz w:val="22"/>
                    </w:rPr>
                    <m:t>t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−</m:t>
              </m:r>
              <m:sSubSup>
                <m:e>
                  <m:r>
                    <m:rPr>
                      <m:sty m:val="i"/>
                    </m:rPr>
                    <w:rPr>
                      <w:rFonts w:ascii="Cambria Math" w:hAnsi="Cambria Math"/>
                      <w:sz w:val="22"/>
                    </w:rPr>
                    <m:t>z</m:t>
                  </m:r>
                </m:e>
                <m:sub>
                  <m:box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</w:rPr>
                        <m:t>min</m:t>
                      </m:r>
                    </m:e>
                  </m:box>
                </m:sub>
                <m:sup>
                  <m:r>
                    <m:rPr>
                      <m:sty m:val="i"/>
                    </m:rPr>
                    <w:rPr>
                      <w:rFonts w:ascii="Cambria Math" w:hAnsi="Cambria Math"/>
                      <w:sz w:val="22"/>
                    </w:rPr>
                    <m:t>t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+</m:t>
              </m:r>
              <m:r>
                <m:rPr>
                  <m:sty m:val="i"/>
                </m:rPr>
                <w:rPr>
                  <w:rFonts w:ascii="Cambria Math" w:hAnsi="Cambria Math"/>
                  <w:sz w:val="22"/>
                </w:rPr>
                <m:t>τ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,</m:t>
              </m:r>
            </m:e>
          </m:box>
        </m:oMath>
      </m:oMathPara>
    </w:p>
    <w:p>
      <w:pPr/>
      <w:r>
        <w:rPr>
          <w:b w:val="0"/>
          <w:i w:val="0"/>
        </w:rPr>
        <w:t xml:space="preserve">а </w:t>
      </w:r>
      <m:oMath>
        <m:box>
          <m:e>
            <m:r>
              <m:rPr>
                <m:sty m:val="i"/>
              </m:rPr>
              <w:rPr>
                <w:rFonts w:ascii="Cambria Math" w:hAnsi="Cambria Math"/>
                <w:sz w:val="22"/>
              </w:rPr>
              <m:t>τ</m:t>
            </m:r>
          </m:e>
        </m:box>
      </m:oMath>
      <w:r>
        <w:rPr>
          <w:b w:val="0"/>
          <w:i w:val="0"/>
        </w:rPr>
        <w:t xml:space="preserve"> — заданный допуск в метрах.</w:t>
      </w:r>
    </w:p>
    <w:p>
      <w:pPr/>
      <w:r>
        <w:rPr>
          <w:b w:val="0"/>
          <w:i w:val="0"/>
        </w:rPr>
        <w:t>Выбирается вариант с минимальными потерями:</w:t>
      </w:r>
    </w:p>
    <w:p>
      <w:pPr>
        <w:keepLines/>
        <w:spacing w:before="100" w:after="160" w:line="240" w:lineRule="auto"/>
        <w:jc w:val="center"/>
      </w:pPr>
      <m:oMathPara>
        <m:oMathParaPr>
          <m:jc m:val="center"/>
        </m:oMathParaPr>
        <m:oMath>
          <m:box>
            <m:e>
              <m:sSup>
                <m:e>
                  <m:r>
                    <m:rPr>
                      <m:sty m:val="i"/>
                    </m:rPr>
                    <w:rPr>
                      <w:rFonts w:ascii="Cambria Math" w:hAnsi="Cambria Math"/>
                      <w:sz w:val="22"/>
                    </w:rPr>
                    <m:t>θ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*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arg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min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w:rPr>
                          <w:rFonts w:ascii="Cambria Math" w:hAnsi="Cambria Math"/>
                          <w:sz w:val="22"/>
                        </w:rPr>
                        <m:t>θ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</w:rPr>
                        <m:t>∈</m:t>
                      </m:r>
                      <m:r>
                        <m:rPr>
                          <m:sty m:val="i"/>
                        </m:rPr>
                        <w:rPr>
                          <w:rFonts w:ascii="Cambria Math" w:hAnsi="Cambria Math"/>
                          <w:sz w:val="22"/>
                        </w:rPr>
                        <m:t>Θ</m:t>
                      </m:r>
                    </m:e>
                  </m:box>
                </m:sub>
              </m:sSub>
              <m:r>
                <m:rPr>
                  <m:sty m:val="i"/>
                </m:rPr>
                <w:rPr>
                  <w:rFonts w:ascii="Cambria Math" w:hAnsi="Cambria Math"/>
                  <w:sz w:val="22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(</m:t>
              </m:r>
              <m:r>
                <m:rPr>
                  <m:sty m:val="i"/>
                </m:rPr>
                <w:rPr>
                  <w:rFonts w:ascii="Cambria Math" w:hAnsi="Cambria Math"/>
                  <w:sz w:val="22"/>
                </w:rPr>
                <m:t>θ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)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.</m:t>
              </m:r>
            </m:e>
          </m:box>
        </m:oMath>
      </m:oMathPara>
    </w:p>
    <w:p>
      <w:pPr/>
      <w:r>
        <w:rPr>
          <w:b w:val="0"/>
          <w:i w:val="0"/>
        </w:rPr>
        <w:t xml:space="preserve">При равенстве потерь предпочтение отдаётся большему покрытию контрольных маркеров, затем большей оценке </w:t>
      </w:r>
      <m:oMath>
        <m:box>
          <m:e>
            <m:r>
              <m:rPr>
                <m:sty m:val="i"/>
              </m:rPr>
              <w:rPr>
                <w:rFonts w:ascii="Cambria Math" w:hAnsi="Cambria Math"/>
                <w:sz w:val="22"/>
              </w:rPr>
              <m:t>Q</m:t>
            </m:r>
          </m:e>
        </m:box>
      </m:oMath>
      <w:r>
        <w:rPr>
          <w:b w:val="0"/>
          <w:i w:val="0"/>
        </w:rPr>
        <w:t>.</w:t>
      </w:r>
    </w:p>
    <w:p>
      <w:pPr/>
      <w:r>
        <w:rPr>
          <w:b w:val="0"/>
          <w:i w:val="0"/>
        </w:rPr>
        <w:t>Подбор является поиском среди конечного набора комбинаций. Найденный вариант — лучший среди проверенных, но не гарантированный глобальный оптимум.</w:t>
      </w:r>
    </w:p>
    <w:p>
      <w:pPr/>
      <w:r>
        <w:rPr>
          <w:b w:val="0"/>
          <w:i w:val="0"/>
        </w:rPr>
        <w:t>После завершения подбора параметры автоматически записываются в окно настроек. Смена скважин их не сбрасывает. Сохранение проекта сохраняет и текущие настройки.</w:t>
      </w:r>
    </w:p>
    <w:p>
      <w:pPr/>
      <w:r>
        <w:rPr>
          <w:b w:val="0"/>
          <w:i w:val="0"/>
        </w:rPr>
        <w:t>Ошибка на маркерах, участвовавших в подборе, характеризует калибровку. Для независимой оценки нужны другие маркеры или скважины.</w:t>
      </w:r>
    </w:p>
    <w:p>
      <w:pPr>
        <w:pStyle w:val="Heading2"/>
      </w:pPr>
      <w:r>
        <w:rPr>
          <w:b/>
          <w:i w:val="0"/>
        </w:rPr>
        <w:t>10. Метрики и признаки сомнительного результата</w:t>
      </w:r>
    </w:p>
    <w:p>
      <w:pPr/>
      <w:r>
        <w:rPr>
          <w:b w:val="0"/>
          <w:i w:val="0"/>
        </w:rPr>
        <w:t>Для известных контрольных маркеров рассчитываются ошибки:</w:t>
      </w:r>
    </w:p>
    <w:p>
      <w:pPr>
        <w:keepLines/>
        <w:spacing w:before="100" w:after="160" w:line="240" w:lineRule="auto"/>
        <w:jc w:val="center"/>
      </w:pPr>
      <m:oMathPara>
        <m:oMathParaPr>
          <m:jc m:val="center"/>
        </m:oMathParaPr>
        <m:oMath>
          <m:box>
            <m:e>
              <m:sSub>
                <m:e>
                  <m:r>
                    <m:rPr>
                      <m:sty m:val="i"/>
                    </m:rPr>
                    <w:rPr>
                      <w:rFonts w:ascii="Cambria Math" w:hAnsi="Cambria Math"/>
                      <w:sz w:val="22"/>
                    </w:rPr>
                    <m:t>e</m:t>
                  </m:r>
                </m:e>
                <m:sub>
                  <m:r>
                    <m:rPr>
                      <m:sty m:val="i"/>
                    </m:rPr>
                    <w:rPr>
                      <w:rFonts w:ascii="Cambria Math" w:hAnsi="Cambria Math"/>
                      <w:sz w:val="22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=</m:t>
              </m:r>
              <m:sSub>
                <m:e>
                  <m:limUpp>
                    <m:e>
                      <m:r>
                        <m:rPr>
                          <m:sty m:val="i"/>
                        </m:rPr>
                        <w:rPr>
                          <w:rFonts w:ascii="Cambria Math" w:hAnsi="Cambria Math"/>
                          <w:sz w:val="22"/>
                        </w:rPr>
                        <m:t>m</m:t>
                      </m:r>
                    </m:e>
                    <m:li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</w:rPr>
                        <m:t>^</m:t>
                      </m:r>
                    </m:lim>
                  </m:limUpp>
                </m:e>
                <m:sub>
                  <m:r>
                    <m:rPr>
                      <m:sty m:val="i"/>
                    </m:rPr>
                    <w:rPr>
                      <w:rFonts w:ascii="Cambria Math" w:hAnsi="Cambria Math"/>
                      <w:sz w:val="22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−</m:t>
              </m:r>
              <m:sSub>
                <m:e>
                  <m:r>
                    <m:rPr>
                      <m:sty m:val="i"/>
                    </m:rPr>
                    <w:rPr>
                      <w:rFonts w:ascii="Cambria Math" w:hAnsi="Cambria Math"/>
                      <w:sz w:val="22"/>
                    </w:rPr>
                    <m:t>m</m:t>
                  </m:r>
                </m:e>
                <m:sub>
                  <m:r>
                    <m:rPr>
                      <m:sty m:val="i"/>
                    </m:rPr>
                    <w:rPr>
                      <w:rFonts w:ascii="Cambria Math" w:hAnsi="Cambria Math"/>
                      <w:sz w:val="22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.</m:t>
              </m:r>
            </m:e>
          </m:box>
        </m:oMath>
      </m:oMathPara>
    </w:p>
    <w:p>
      <w:pPr/>
      <w:r>
        <w:rPr>
          <w:b w:val="0"/>
          <w:i w:val="0"/>
        </w:rPr>
        <w:t>Основные показатели:</w:t>
      </w:r>
    </w:p>
    <w:p>
      <w:pPr>
        <w:keepLines/>
        <w:spacing w:before="100" w:after="160" w:line="240" w:lineRule="auto"/>
        <w:jc w:val="center"/>
      </w:pPr>
      <m:oMathPara>
        <m:oMathParaPr>
          <m:jc m:val="center"/>
        </m:oMathParaPr>
        <m:oMath>
          <m:box>
            <m:e>
              <m:box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E</m:t>
                  </m:r>
                </m:e>
              </m:box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=</m:t>
              </m:r>
              <m:f>
                <m:num>
                  <m:box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</w:rPr>
                        <m:t>1</m:t>
                      </m:r>
                    </m:e>
                  </m:box>
                </m:num>
                <m:den>
                  <m:box>
                    <m:e>
                      <m:r>
                        <m:rPr>
                          <m:sty m:val="i"/>
                        </m:rPr>
                        <w:rPr>
                          <w:rFonts w:ascii="Cambria Math" w:hAnsi="Cambria Math"/>
                          <w:sz w:val="22"/>
                        </w:rPr>
                        <m:t>M</m:t>
                      </m:r>
                    </m:e>
                  </m:box>
                </m:den>
              </m:f>
              <m:nary>
                <m:naryPr>
                  <m:chr m:val="∑"/>
                  <m:limLoc m:val="undOvr"/>
                </m:naryPr>
                <m:sub>
                  <m:box>
                    <m:e>
                      <m:r>
                        <m:rPr>
                          <m:sty m:val="i"/>
                        </m:rPr>
                        <w:rPr>
                          <w:rFonts w:ascii="Cambria Math" w:hAnsi="Cambria Math"/>
                          <w:sz w:val="22"/>
                        </w:rPr>
                        <m:t>k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</w:rPr>
                        <m:t>=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</w:rPr>
                        <m:t>1</m:t>
                      </m:r>
                    </m:e>
                  </m:box>
                </m:sub>
                <m:sup>
                  <m:box>
                    <m:e>
                      <m:r>
                        <m:rPr>
                          <m:sty m:val="i"/>
                        </m:rPr>
                        <w:rPr>
                          <w:rFonts w:ascii="Cambria Math" w:hAnsi="Cambria Math"/>
                          <w:sz w:val="22"/>
                        </w:rPr>
                        <m:t>M</m:t>
                      </m:r>
                    </m:e>
                  </m:box>
                </m:sup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|</m:t>
                  </m:r>
                  <m:sSub>
                    <m:e>
                      <m:r>
                        <m:rPr>
                          <m:sty m:val="i"/>
                        </m:rPr>
                        <w:rPr>
                          <w:rFonts w:ascii="Cambria Math" w:hAnsi="Cambria Math"/>
                          <w:sz w:val="22"/>
                        </w:rPr>
                        <m:t>e</m:t>
                      </m:r>
                    </m:e>
                    <m:sub>
                      <m:r>
                        <m:rPr>
                          <m:sty m:val="i"/>
                        </m:rPr>
                        <w:rPr>
                          <w:rFonts w:ascii="Cambria Math" w:hAnsi="Cambria Math"/>
                          <w:sz w:val="22"/>
                        </w:rPr>
                        <m:t>k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|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,</m:t>
                  </m:r>
                </m:e>
              </m:nary>
            </m:e>
          </m:box>
        </m:oMath>
      </m:oMathPara>
      <m:oMathPara>
        <m:oMathParaPr>
          <m:jc m:val="center"/>
        </m:oMathParaPr>
        <m:oMath>
          <m:box>
            <m:e>
              <m:box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R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S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E</m:t>
                  </m:r>
                </m:e>
              </m:box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=</m:t>
              </m:r>
              <m:rad>
                <m:e>
                  <m:box>
                    <m:e>
                      <m:box>
                        <m:e>
                          <m:f>
                            <m:num>
                              <m:box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22"/>
                                    </w:rPr>
                                    <m:t>1</m:t>
                                  </m:r>
                                </m:e>
                              </m:box>
                            </m:num>
                            <m:den>
                              <m:box>
                                <m:e>
                                  <m:r>
                                    <m:rPr>
                                      <m:sty m:val="i"/>
                                    </m:rPr>
                                    <w:rPr>
                                      <w:rFonts w:ascii="Cambria Math" w:hAnsi="Cambria Math"/>
                                      <w:sz w:val="22"/>
                                    </w:rPr>
                                    <m:t>M</m:t>
                                  </m:r>
                                </m:e>
                              </m:box>
                            </m:den>
                          </m:f>
                          <m:nary>
                            <m:naryPr>
                              <m:chr m:val="∑"/>
                              <m:limLoc m:val="undOvr"/>
                            </m:naryPr>
                            <m:sub>
                              <m:box>
                                <m:e>
                                  <m:r>
                                    <m:rPr>
                                      <m:sty m:val="i"/>
                                    </m:rPr>
                                    <w:rPr>
                                      <w:rFonts w:ascii="Cambria Math" w:hAnsi="Cambria Math"/>
                                      <w:sz w:val="22"/>
                                    </w:rPr>
                                    <m:t>k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22"/>
                                    </w:rPr>
                                    <m:t>=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22"/>
                                    </w:rPr>
                                    <m:t>1</m:t>
                                  </m:r>
                                </m:e>
                              </m:box>
                            </m:sub>
                            <m:sup>
                              <m:box>
                                <m:e>
                                  <m:r>
                                    <m:rPr>
                                      <m:sty m:val="i"/>
                                    </m:rPr>
                                    <w:rPr>
                                      <w:rFonts w:ascii="Cambria Math" w:hAnsi="Cambria Math"/>
                                      <w:sz w:val="22"/>
                                    </w:rPr>
                                    <m:t>M</m:t>
                                  </m:r>
                                </m:e>
                              </m:box>
                            </m:sup>
                            <m:e>
                              <m:sSubSup>
                                <m:e>
                                  <m:r>
                                    <m:rPr>
                                      <m:sty m:val="i"/>
                                    </m:rPr>
                                    <w:rPr>
                                      <w:rFonts w:ascii="Cambria Math" w:hAnsi="Cambria Math"/>
                                      <w:sz w:val="22"/>
                                    </w:rPr>
                                    <m:t>e</m:t>
                                  </m:r>
                                </m:e>
                                <m:sub>
                                  <m:r>
                                    <m:rPr>
                                      <m:sty m:val="i"/>
                                    </m:rPr>
                                    <w:rPr>
                                      <w:rFonts w:ascii="Cambria Math" w:hAnsi="Cambria Math"/>
                                      <w:sz w:val="22"/>
                                    </w:rPr>
                                    <m:t>k</m:t>
                                  </m:r>
                                </m:sub>
                                <m:sup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22"/>
                                    </w:rPr>
                                    <m:t>2</m:t>
                                  </m:r>
                                </m:sup>
                              </m:sSubSup>
                            </m:e>
                          </m:nary>
                        </m:e>
                      </m:box>
                    </m:e>
                  </m:box>
                </m:e>
              </m:rad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,</m:t>
              </m:r>
            </m:e>
          </m:box>
        </m:oMath>
      </m:oMathPara>
      <m:oMathPara>
        <m:oMathParaPr>
          <m:jc m:val="center"/>
        </m:oMathParaPr>
        <m:oMath>
          <m:box>
            <m:e>
              <m:box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B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s</m:t>
                  </m:r>
                </m:e>
              </m:box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=</m:t>
              </m:r>
              <m:f>
                <m:num>
                  <m:box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</w:rPr>
                        <m:t>1</m:t>
                      </m:r>
                    </m:e>
                  </m:box>
                </m:num>
                <m:den>
                  <m:box>
                    <m:e>
                      <m:r>
                        <m:rPr>
                          <m:sty m:val="i"/>
                        </m:rPr>
                        <w:rPr>
                          <w:rFonts w:ascii="Cambria Math" w:hAnsi="Cambria Math"/>
                          <w:sz w:val="22"/>
                        </w:rPr>
                        <m:t>M</m:t>
                      </m:r>
                    </m:e>
                  </m:box>
                </m:den>
              </m:f>
              <m:nary>
                <m:naryPr>
                  <m:chr m:val="∑"/>
                  <m:limLoc m:val="undOvr"/>
                </m:naryPr>
                <m:sub>
                  <m:box>
                    <m:e>
                      <m:r>
                        <m:rPr>
                          <m:sty m:val="i"/>
                        </m:rPr>
                        <w:rPr>
                          <w:rFonts w:ascii="Cambria Math" w:hAnsi="Cambria Math"/>
                          <w:sz w:val="22"/>
                        </w:rPr>
                        <m:t>k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</w:rPr>
                        <m:t>=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</w:rPr>
                        <m:t>1</m:t>
                      </m:r>
                    </m:e>
                  </m:box>
                </m:sub>
                <m:sup>
                  <m:box>
                    <m:e>
                      <m:r>
                        <m:rPr>
                          <m:sty m:val="i"/>
                        </m:rPr>
                        <w:rPr>
                          <w:rFonts w:ascii="Cambria Math" w:hAnsi="Cambria Math"/>
                          <w:sz w:val="22"/>
                        </w:rPr>
                        <m:t>M</m:t>
                      </m:r>
                    </m:e>
                  </m:box>
                </m:sup>
                <m:e>
                  <m:sSub>
                    <m:e>
                      <m:r>
                        <m:rPr>
                          <m:sty m:val="i"/>
                        </m:rPr>
                        <w:rPr>
                          <w:rFonts w:ascii="Cambria Math" w:hAnsi="Cambria Math"/>
                          <w:sz w:val="22"/>
                        </w:rPr>
                        <m:t>e</m:t>
                      </m:r>
                    </m:e>
                    <m:sub>
                      <m:r>
                        <m:rPr>
                          <m:sty m:val="i"/>
                        </m:rPr>
                        <w:rPr>
                          <w:rFonts w:ascii="Cambria Math" w:hAnsi="Cambria Math"/>
                          <w:sz w:val="22"/>
                        </w:rPr>
                        <m:t>k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,</m:t>
                  </m:r>
                  <m:r>
                    <w:rPr>
                      <w:rFonts w:ascii="Cambria Math" w:hAnsi="Cambria Math"/>
                      <w:sz w:val="22"/>
                    </w:rPr>
                    <m:t/>
                  </m:r>
                  <m:sSub>
                    <m:e>
                      <m:r>
                        <m:rPr>
                          <m:sty m:val="i"/>
                        </m:rPr>
                        <w:rPr>
                          <w:rFonts w:ascii="Cambria Math" w:hAnsi="Cambria Math"/>
                          <w:sz w:val="22"/>
                        </w:rPr>
                        <m:t>E</m:t>
                      </m:r>
                    </m:e>
                    <m:sub>
                      <m:box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</w:rPr>
                            <m:t>max</m:t>
                          </m:r>
                        </m:e>
                      </m:box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=</m:t>
                  </m:r>
                  <m:sSub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</w:rPr>
                        <m:t>max</m:t>
                      </m:r>
                    </m:e>
                    <m:sub>
                      <m:r>
                        <m:rPr>
                          <m:sty m:val="i"/>
                        </m:rPr>
                        <w:rPr>
                          <w:rFonts w:ascii="Cambria Math" w:hAnsi="Cambria Math"/>
                          <w:sz w:val="22"/>
                        </w:rPr>
                        <m:t>k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|</m:t>
                  </m:r>
                  <m:sSub>
                    <m:e>
                      <m:r>
                        <m:rPr>
                          <m:sty m:val="i"/>
                        </m:rPr>
                        <w:rPr>
                          <w:rFonts w:ascii="Cambria Math" w:hAnsi="Cambria Math"/>
                          <w:sz w:val="22"/>
                        </w:rPr>
                        <m:t>e</m:t>
                      </m:r>
                    </m:e>
                    <m:sub>
                      <m:r>
                        <m:rPr>
                          <m:sty m:val="i"/>
                        </m:rPr>
                        <w:rPr>
                          <w:rFonts w:ascii="Cambria Math" w:hAnsi="Cambria Math"/>
                          <w:sz w:val="22"/>
                        </w:rPr>
                        <m:t>k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|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.</m:t>
                  </m:r>
                </m:e>
              </m:nary>
            </m:e>
          </m:box>
        </m:oMath>
      </m:oMathPara>
    </w:p>
    <w:p>
      <w:pPr/>
      <w:r>
        <w:rPr>
          <w:b w:val="0"/>
          <w:i w:val="0"/>
        </w:rPr>
        <w:t>Дополнительно отображаются покрытие маркеров, доля пути с данными, стоимость пути и показатели деформации.</w:t>
      </w:r>
    </w:p>
    <w:p>
      <w:pPr/>
      <w:r>
        <w:rPr>
          <w:b w:val="0"/>
          <w:i w:val="0"/>
        </w:rPr>
        <w:t>Основные диагностические условия: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932"/>
      </w:tblGrid>
      <w:tr>
        <w:trPr>
          <w:cantSplit/>
          <w:tblHeader/>
        </w:trPr>
        <w:tc>
          <w:tcPr>
            <w:tcW w:type="dxa" w:w="470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EAEA"/>
          </w:tcPr>
          <w:p>
            <w:pPr>
              <w:spacing w:after="60" w:line="252" w:lineRule="auto"/>
            </w:pPr>
            <w:r>
              <w:rPr>
                <w:b/>
                <w:i w:val="0"/>
                <w:sz w:val="20"/>
              </w:rPr>
              <w:t>Условие</w:t>
            </w:r>
          </w:p>
        </w:tc>
        <w:tc>
          <w:tcPr>
            <w:tcW w:type="dxa" w:w="493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EAEA"/>
          </w:tcPr>
          <w:p>
            <w:pPr>
              <w:spacing w:after="60" w:line="252" w:lineRule="auto"/>
            </w:pPr>
            <w:r>
              <w:rPr>
                <w:b/>
                <w:i w:val="0"/>
                <w:sz w:val="20"/>
              </w:rPr>
              <w:t>Реакция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52" w:lineRule="auto"/>
            </w:pPr>
            <w:r>
              <w:rPr>
                <w:b w:val="0"/>
                <w:i w:val="0"/>
                <w:sz w:val="20"/>
              </w:rPr>
              <w:t xml:space="preserve">Локальный semblance ниже </w:t>
            </w:r>
            <m:oMath>
              <m:box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0</m:t>
                  </m:r>
                  <m:box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</w:rPr>
                        <m:t>,</m:t>
                      </m:r>
                    </m:e>
                  </m:box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6</m:t>
                  </m:r>
                </m:e>
              </m:box>
            </m:oMath>
          </w:p>
        </w:tc>
        <w:tc>
          <w:tcPr>
            <w:tcW w:type="dxa" w:w="493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52" w:lineRule="auto"/>
            </w:pPr>
            <w:r>
              <w:rPr>
                <w:b w:val="0"/>
                <w:i w:val="0"/>
                <w:sz w:val="20"/>
              </w:rPr>
              <w:t>Маркер помечается для проверки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52" w:lineRule="auto"/>
            </w:pPr>
            <w:r>
              <w:rPr>
                <w:b w:val="0"/>
                <w:i w:val="0"/>
                <w:sz w:val="20"/>
              </w:rPr>
              <w:t>Нет данных или недостаточно вариации</w:t>
            </w:r>
          </w:p>
        </w:tc>
        <w:tc>
          <w:tcPr>
            <w:tcW w:type="dxa" w:w="493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52" w:lineRule="auto"/>
            </w:pPr>
            <w:r>
              <w:rPr>
                <w:b w:val="0"/>
                <w:i w:val="0"/>
                <w:sz w:val="20"/>
              </w:rPr>
              <w:t>Прогноз маркера не выдаётся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52" w:lineRule="auto"/>
            </w:pPr>
            <w:r>
              <w:rPr>
                <w:b w:val="0"/>
                <w:i w:val="0"/>
                <w:sz w:val="20"/>
              </w:rPr>
              <w:t>Данными поддержано менее 25% пути</w:t>
            </w:r>
          </w:p>
        </w:tc>
        <w:tc>
          <w:tcPr>
            <w:tcW w:type="dxa" w:w="493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52" w:lineRule="auto"/>
            </w:pPr>
            <w:r>
              <w:rPr>
                <w:b w:val="0"/>
                <w:i w:val="0"/>
                <w:sz w:val="20"/>
              </w:rPr>
              <w:t>Расчёт отклоняется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52" w:lineRule="auto"/>
            </w:pPr>
            <w:r>
              <w:rPr>
                <w:b w:val="0"/>
                <w:i w:val="0"/>
                <w:sz w:val="20"/>
              </w:rPr>
              <w:t>Поддержано менее 90% пути</w:t>
            </w:r>
          </w:p>
        </w:tc>
        <w:tc>
          <w:tcPr>
            <w:tcW w:type="dxa" w:w="493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52" w:lineRule="auto"/>
            </w:pPr>
            <w:r>
              <w:rPr>
                <w:b w:val="0"/>
                <w:i w:val="0"/>
                <w:sz w:val="20"/>
              </w:rPr>
              <w:t>Выдаётся предупреждение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52" w:lineRule="auto"/>
            </w:pPr>
            <w:r>
              <w:rPr>
                <w:b w:val="0"/>
                <w:i w:val="0"/>
                <w:sz w:val="20"/>
              </w:rPr>
              <w:t>Частые касания границы полосы</w:t>
            </w:r>
          </w:p>
        </w:tc>
        <w:tc>
          <w:tcPr>
            <w:tcW w:type="dxa" w:w="493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52" w:lineRule="auto"/>
            </w:pPr>
            <w:r>
              <w:rPr>
                <w:b w:val="0"/>
                <w:i w:val="0"/>
                <w:sz w:val="20"/>
              </w:rPr>
              <w:t>Предлагается проверить интервалы и ширину полосы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52" w:lineRule="auto"/>
            </w:pPr>
            <w:r>
              <w:rPr>
                <w:b w:val="0"/>
                <w:i w:val="0"/>
                <w:sz w:val="20"/>
              </w:rPr>
              <w:t>Более 10 последовательных недиагональных шагов</w:t>
            </w:r>
          </w:p>
        </w:tc>
        <w:tc>
          <w:tcPr>
            <w:tcW w:type="dxa" w:w="493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52" w:lineRule="auto"/>
            </w:pPr>
            <w:r>
              <w:rPr>
                <w:b w:val="0"/>
                <w:i w:val="0"/>
                <w:sz w:val="20"/>
              </w:rPr>
              <w:t>Предупреждение о локальной деформации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52" w:lineRule="auto"/>
            </w:pPr>
            <w:r>
              <w:rPr>
                <w:b w:val="0"/>
                <w:i w:val="0"/>
                <w:sz w:val="20"/>
              </w:rPr>
              <w:t>Поддержка ансамбля ниже 60%</w:t>
            </w:r>
          </w:p>
        </w:tc>
        <w:tc>
          <w:tcPr>
            <w:tcW w:type="dxa" w:w="493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52" w:lineRule="auto"/>
            </w:pPr>
            <w:r>
              <w:rPr>
                <w:b w:val="0"/>
                <w:i w:val="0"/>
                <w:sz w:val="20"/>
              </w:rPr>
              <w:t>Прогноз помечается для проверки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52" w:lineRule="auto"/>
            </w:pPr>
            <w:r>
              <w:rPr>
                <w:b w:val="0"/>
                <w:i w:val="0"/>
                <w:sz w:val="20"/>
              </w:rPr>
              <w:t>Менее трёх прогнозов в выбранной группе</w:t>
            </w:r>
          </w:p>
        </w:tc>
        <w:tc>
          <w:tcPr>
            <w:tcW w:type="dxa" w:w="493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52" w:lineRule="auto"/>
            </w:pPr>
            <w:r>
              <w:rPr>
                <w:b w:val="0"/>
                <w:i w:val="0"/>
                <w:sz w:val="20"/>
              </w:rPr>
              <w:t>Отмечается недостаток реализаций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52" w:lineRule="auto"/>
            </w:pPr>
            <w:r>
              <w:rPr>
                <w:b w:val="0"/>
                <w:i w:val="0"/>
                <w:sz w:val="20"/>
              </w:rPr>
              <w:t>Наличие крупной конкурирующей группы</w:t>
            </w:r>
          </w:p>
        </w:tc>
        <w:tc>
          <w:tcPr>
            <w:tcW w:type="dxa" w:w="493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52" w:lineRule="auto"/>
            </w:pPr>
            <w:r>
              <w:rPr>
                <w:b w:val="0"/>
                <w:i w:val="0"/>
                <w:sz w:val="20"/>
              </w:rPr>
              <w:t>Отмечается неоднозначность</w:t>
            </w:r>
          </w:p>
        </w:tc>
      </w:tr>
    </w:tbl>
    <w:p>
      <w:pPr/>
      <w:r>
        <w:rPr>
          <w:b w:val="0"/>
          <w:i w:val="0"/>
        </w:rPr>
        <w:t>Эти пороги являются диагностическими правилами реализации. Их пригодность для конкретного месторождения требует проверки на размеченных данных.</w:t>
      </w:r>
    </w:p>
    <w:p>
      <w:pPr>
        <w:pStyle w:val="Heading2"/>
      </w:pPr>
      <w:r>
        <w:rPr>
          <w:b/>
          <w:i w:val="0"/>
        </w:rPr>
        <w:t>11. Последовательная корреляция и ручная проверка</w:t>
      </w:r>
    </w:p>
    <w:p>
      <w:pPr/>
      <w:r>
        <w:rPr>
          <w:b w:val="0"/>
          <w:i w:val="0"/>
        </w:rPr>
        <w:t>Для набора скважин выполняется последовательность:</w:t>
      </w:r>
    </w:p>
    <w:p>
      <w:pPr>
        <w:keepLines/>
        <w:spacing w:before="100" w:after="160" w:line="240" w:lineRule="auto"/>
        <w:jc w:val="center"/>
      </w:pPr>
      <m:oMathPara>
        <m:oMathParaPr>
          <m:jc m:val="center"/>
        </m:oMathParaPr>
        <m:oMath>
          <m:box>
            <m:e>
              <m:sSub>
                <m:e>
                  <m:r>
                    <m:rPr>
                      <m:sty m:val="i"/>
                    </m:rPr>
                    <w:rPr>
                      <w:rFonts w:ascii="Cambria Math" w:hAnsi="Cambria Math"/>
                      <w:sz w:val="22"/>
                    </w:rPr>
                    <m:t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→</m:t>
              </m:r>
              <m:sSub>
                <m:e>
                  <m:r>
                    <m:rPr>
                      <m:sty m:val="i"/>
                    </m:rPr>
                    <w:rPr>
                      <w:rFonts w:ascii="Cambria Math" w:hAnsi="Cambria Math"/>
                      <w:sz w:val="22"/>
                    </w:rPr>
                    <m:t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→</m:t>
              </m:r>
              <m:r>
                <m:rPr>
                  <m:sty m:val="i"/>
                </m:rPr>
                <w:rPr>
                  <w:rFonts w:ascii="Cambria Math" w:hAnsi="Cambria Math"/>
                  <w:sz w:val="22"/>
                </w:rPr>
                <m:t>…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→</m:t>
              </m:r>
              <m:sSub>
                <m:e>
                  <m:r>
                    <m:rPr>
                      <m:sty m:val="i"/>
                    </m:rPr>
                    <w:rPr>
                      <w:rFonts w:ascii="Cambria Math" w:hAnsi="Cambria Math"/>
                      <w:sz w:val="22"/>
                    </w:rPr>
                    <m:t>W</m:t>
                  </m:r>
                </m:e>
                <m:sub>
                  <m:r>
                    <m:rPr>
                      <m:sty m:val="i"/>
                    </m:rPr>
                    <w:rPr>
                      <w:rFonts w:ascii="Cambria Math" w:hAnsi="Cambria Math"/>
                      <w:sz w:val="22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.</m:t>
              </m:r>
            </m:e>
          </m:box>
        </m:oMath>
      </m:oMathPara>
    </w:p>
    <w:p>
      <w:pPr/>
      <w:r>
        <w:rPr>
          <w:b w:val="0"/>
          <w:i w:val="0"/>
        </w:rPr>
        <w:t>Перенесённые маркеры предыдущего шага становятся опорными для следующего. Предупреждения о неопределённости передаются дальше по цепочке.</w:t>
      </w:r>
    </w:p>
    <w:p>
      <w:pPr/>
      <w:r>
        <w:rPr>
          <w:b w:val="0"/>
          <w:i w:val="0"/>
        </w:rPr>
        <w:t>Пользователь может исправить глубину маркера, подтвердить её и добавить комментарий. Сохраняются первоначальный прогноз и история изменений. Проверяется, что исправление не нарушает порядок соседних маркеров.</w:t>
      </w:r>
    </w:p>
    <w:p>
      <w:pPr/>
      <w:r>
        <w:rPr>
          <w:b w:val="0"/>
          <w:i w:val="0"/>
        </w:rPr>
        <w:t>После изменения промежуточной скважины последующие результаты помечаются как требующие пересчёта.</w:t>
      </w:r>
    </w:p>
    <w:p>
      <w:pPr/>
      <w:r>
        <w:rPr>
          <w:b w:val="0"/>
          <w:i w:val="0"/>
        </w:rPr>
        <w:t>Ручная правка изменяет итоговую отметку маркера, но не перестраивает путь текущей пары как жёсткое ограничение DTW. Исправленные вручную строки исключаются из сводных метрик точности автоматического прогноза.</w:t>
      </w:r>
    </w:p>
    <w:p>
      <w:pPr>
        <w:pStyle w:val="Heading2"/>
      </w:pPr>
      <w:r>
        <w:rPr>
          <w:b/>
          <w:i w:val="0"/>
        </w:rPr>
        <w:t>12. Интерфейс и сохранение результатов</w:t>
      </w:r>
    </w:p>
    <w:p>
      <w:pPr/>
      <w:r>
        <w:rPr>
          <w:b w:val="0"/>
          <w:i w:val="0"/>
        </w:rPr>
        <w:t xml:space="preserve">В отдельном окне результата доступны кривые, цветные линии соответствия маркеров, таблица прогнозов, статистика и просмотр отдельных генераций. Колесо мыши перемещает отображаемый интервал глубины, </w:t>
      </w:r>
      <w:r>
        <w:rPr>
          <w:rFonts w:ascii="Consolas" w:hAnsi="Consolas"/>
          <w:b w:val="0"/>
          <w:i w:val="0"/>
          <w:sz w:val="20"/>
        </w:rPr>
        <w:t>Shift</w:t>
      </w:r>
      <w:r>
        <w:rPr>
          <w:b w:val="0"/>
          <w:i w:val="0"/>
        </w:rPr>
        <w:t xml:space="preserve"> с колесом изменяет масштаб.</w:t>
      </w:r>
    </w:p>
    <w:p>
      <w:pPr/>
      <w:r>
        <w:rPr>
          <w:b w:val="0"/>
          <w:i w:val="0"/>
        </w:rPr>
        <w:t>Настройки вынесены в отдельное окно. Порядок скважин в последовательности задаётся перетаскиванием.</w:t>
      </w:r>
    </w:p>
    <w:p>
      <w:pPr/>
      <w:r>
        <w:rPr>
          <w:b w:val="0"/>
          <w:i w:val="0"/>
        </w:rPr>
        <w:t xml:space="preserve">Проект </w:t>
      </w:r>
      <w:r>
        <w:rPr>
          <w:rFonts w:ascii="Consolas" w:hAnsi="Consolas"/>
          <w:b w:val="0"/>
          <w:i w:val="0"/>
          <w:sz w:val="20"/>
        </w:rPr>
        <w:t>.idtw</w:t>
      </w:r>
      <w:r>
        <w:rPr>
          <w:b w:val="0"/>
          <w:i w:val="0"/>
        </w:rPr>
        <w:t xml:space="preserve"> сохраняет загруженные данные, маркеры, результаты, варианты расчёта, настройки, ручные исправления и сведения о подборе. Предусмотрены восстановление проекта без исходных LAS и экспорт таблицы результатов в CSV.</w:t>
      </w:r>
    </w:p>
    <w:p>
      <w:pPr>
        <w:pStyle w:val="Heading2"/>
      </w:pPr>
      <w:r>
        <w:rPr>
          <w:b/>
          <w:i w:val="0"/>
        </w:rPr>
        <w:t>13. Выполненная проверка и границы применимости</w:t>
      </w:r>
    </w:p>
    <w:p>
      <w:pPr/>
      <w:r>
        <w:rPr>
          <w:b w:val="0"/>
          <w:i w:val="0"/>
        </w:rPr>
        <w:t xml:space="preserve">При подготовке отчёта повторно выполнены </w:t>
      </w:r>
      <w:r>
        <w:rPr>
          <w:b/>
          <w:i w:val="0"/>
        </w:rPr>
        <w:t>43 автоматические проверки</w:t>
      </w:r>
      <w:r>
        <w:rPr>
          <w:b w:val="0"/>
          <w:i w:val="0"/>
        </w:rPr>
        <w:t>, все завершились успешно. Они охватывают формулы стоимости, преобразование Гильберта, перенос маркеров, обработку пропусков, чтение LAS/XLSX, консенсус, подбор настроек, последовательную корреляцию и сохранение проектов.</w:t>
      </w:r>
    </w:p>
    <w:p>
      <w:pPr/>
      <w:r>
        <w:rPr>
          <w:b w:val="0"/>
          <w:i w:val="0"/>
        </w:rPr>
        <w:t>На синтетическом примере с известным нелинейным соответствием:</w:t>
      </w:r>
    </w:p>
    <w:p>
      <w:pPr>
        <w:pStyle w:val="ListBullet"/>
        <w:spacing w:after="60"/>
      </w:pPr>
      <w:r>
        <w:rPr>
          <w:b w:val="0"/>
          <w:i w:val="0"/>
        </w:rPr>
        <w:t xml:space="preserve">MAE реализованного алгоритма — </w:t>
      </w:r>
      <w:r>
        <w:rPr>
          <w:b/>
          <w:i w:val="0"/>
        </w:rPr>
        <w:t>0,0730 м</w:t>
      </w:r>
      <w:r>
        <w:rPr>
          <w:b w:val="0"/>
          <w:i w:val="0"/>
        </w:rPr>
        <w:t>;</w:t>
      </w:r>
    </w:p>
    <w:p>
      <w:pPr>
        <w:pStyle w:val="ListBullet"/>
        <w:spacing w:after="60"/>
      </w:pPr>
      <w:r>
        <w:rPr>
          <w:b w:val="0"/>
          <w:i w:val="0"/>
        </w:rPr>
        <w:t xml:space="preserve">MAE линейного соответствия концов интервалов — </w:t>
      </w:r>
      <w:r>
        <w:rPr>
          <w:b/>
          <w:i w:val="0"/>
        </w:rPr>
        <w:t>3,7497 м</w:t>
      </w:r>
      <w:r>
        <w:rPr>
          <w:b w:val="0"/>
          <w:i w:val="0"/>
        </w:rPr>
        <w:t>.</w:t>
      </w:r>
    </w:p>
    <w:p>
      <w:pPr/>
      <w:r>
        <w:rPr>
          <w:b w:val="0"/>
          <w:i w:val="0"/>
        </w:rPr>
        <w:t>Это результат конкретного синтетического теста. Точность на реальных скважинах этими значениями не установлена.</w:t>
      </w:r>
    </w:p>
    <w:p>
      <w:pPr/>
      <w:r>
        <w:rPr>
          <w:b w:val="0"/>
          <w:i w:val="0"/>
        </w:rPr>
        <w:t>Ранее также проверены сценарии интерфейса: загрузка, расчёт, масштабирование, ручная правка, автоприменение настроек, переключение скважин и восстановление проекта.</w:t>
      </w:r>
    </w:p>
    <w:p>
      <w:pPr/>
      <w:r>
        <w:rPr>
          <w:b w:val="0"/>
          <w:i w:val="0"/>
        </w:rPr>
        <w:t xml:space="preserve">Текущая версия представляет собой инструмент автоматического сопоставления и последующей проверки интерпретатором. Она пока не включает пространственную геологическую модель по </w:t>
      </w:r>
      <m:oMath>
        <m:box>
          <m:e>
            <m:r>
              <m:rPr>
                <m:sty m:val="i"/>
              </m:rPr>
              <w:rPr>
                <w:rFonts w:ascii="Cambria Math" w:hAnsi="Cambria Math"/>
                <w:sz w:val="22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sz w:val="22"/>
              </w:rPr>
              <m:t>,</m:t>
            </m:r>
            <m:r>
              <m:rPr>
                <m:sty m:val="i"/>
              </m:rPr>
              <w:rPr>
                <w:rFonts w:ascii="Cambria Math" w:hAnsi="Cambria Math"/>
                <w:sz w:val="22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  <w:sz w:val="22"/>
              </w:rPr>
              <m:t>,</m:t>
            </m:r>
            <m:r>
              <m:rPr>
                <m:sty m:val="i"/>
              </m:rPr>
              <w:rPr>
                <w:rFonts w:ascii="Cambria Math" w:hAnsi="Cambria Math"/>
                <w:sz w:val="22"/>
              </w:rPr>
              <m:t>Z</m:t>
            </m:r>
          </m:e>
        </m:box>
      </m:oMath>
      <w:r>
        <w:rPr>
          <w:b w:val="0"/>
          <w:i w:val="0"/>
        </w:rPr>
        <w:t>, пересчёт MD в TVD, жёсткие маркерные ограничения пути и независимую кросс-валидацию подбора. Для оценки производственной применимости следующий необходимый этап — испытание на реальном наборе скважин с раздельными данными для настройки и проверки.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69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9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269" w:lineRule="auto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69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69" w:lineRule="auto"/>
      <w:contextualSpacing/>
    </w:pPr>
    <w:rPr>
      <w:rFonts w:ascii="Times New Roman" w:hAnsi="Times New Roman"/>
      <w:color w:val="000000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алгоритму convergent_interpolation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