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D6A39" w14:textId="17B9A3A2" w:rsidR="001D5DDC" w:rsidRDefault="002E142D">
      <w:r>
        <w:t xml:space="preserve">1.- </w:t>
      </w:r>
      <w:r w:rsidR="004735BA" w:rsidRPr="004735BA">
        <w:t>ng new hacienda_buzon_tributario_web</w:t>
      </w:r>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F665BC" w:rsidRDefault="00F665BC" w:rsidP="00F665BC">
      <w:pPr>
        <w:spacing w:after="0"/>
        <w:rPr>
          <w:rFonts w:ascii="Arial" w:hAnsi="Arial" w:cs="Arial"/>
          <w:color w:val="000000"/>
          <w:sz w:val="12"/>
          <w:szCs w:val="12"/>
        </w:rPr>
      </w:pPr>
      <w:r>
        <w:rPr>
          <w:rFonts w:ascii="Arial" w:hAnsi="Arial" w:cs="Arial"/>
          <w:color w:val="000000"/>
        </w:rPr>
        <w:tab/>
      </w:r>
      <w:r w:rsidRPr="00F665BC">
        <w:rPr>
          <w:rFonts w:ascii="Arial" w:hAnsi="Arial" w:cs="Arial"/>
          <w:color w:val="000000"/>
          <w:sz w:val="12"/>
          <w:szCs w:val="12"/>
        </w:rPr>
        <w:t>[ FONT ]*/</w:t>
      </w:r>
    </w:p>
    <w:p w14:paraId="313D9C80" w14:textId="77777777" w:rsidR="00F665BC" w:rsidRPr="00F665BC" w:rsidRDefault="00F665BC" w:rsidP="00F665BC">
      <w:pPr>
        <w:spacing w:after="0"/>
        <w:rPr>
          <w:rFonts w:ascii="Arial" w:hAnsi="Arial" w:cs="Arial"/>
          <w:color w:val="000000"/>
          <w:sz w:val="12"/>
          <w:szCs w:val="12"/>
        </w:rPr>
      </w:pPr>
    </w:p>
    <w:p w14:paraId="23A99DCA"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@font-face {</w:t>
      </w:r>
    </w:p>
    <w:p w14:paraId="3D170634"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  font-family: Poppins-Regular;</w:t>
      </w:r>
    </w:p>
    <w:p w14:paraId="3755DF18"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  src: url('./assets/fonts/poppins/Poppins-Regular.ttf');</w:t>
      </w:r>
    </w:p>
    <w:p w14:paraId="745C6C44"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8B250A9" w14:textId="77777777" w:rsidR="00F665BC" w:rsidRPr="00F665BC" w:rsidRDefault="00F665BC" w:rsidP="00F665BC">
      <w:pPr>
        <w:spacing w:after="0"/>
        <w:rPr>
          <w:rFonts w:ascii="Arial" w:hAnsi="Arial" w:cs="Arial"/>
          <w:color w:val="000000"/>
          <w:sz w:val="12"/>
          <w:szCs w:val="12"/>
        </w:rPr>
      </w:pPr>
    </w:p>
    <w:p w14:paraId="0BCD22DD"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@font-face {</w:t>
      </w:r>
    </w:p>
    <w:p w14:paraId="57BF25FE"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  font-family: Poppins-Medium;</w:t>
      </w:r>
    </w:p>
    <w:p w14:paraId="5B215378"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  src: url('./assets/fonts/poppins/Poppins-Medium.ttf');</w:t>
      </w:r>
    </w:p>
    <w:p w14:paraId="288C0666"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EDE4ECC" w14:textId="77777777" w:rsidR="00F665BC" w:rsidRPr="00F665BC" w:rsidRDefault="00F665BC" w:rsidP="00F665BC">
      <w:pPr>
        <w:spacing w:after="0"/>
        <w:rPr>
          <w:rFonts w:ascii="Arial" w:hAnsi="Arial" w:cs="Arial"/>
          <w:color w:val="000000"/>
          <w:sz w:val="12"/>
          <w:szCs w:val="12"/>
        </w:rPr>
      </w:pPr>
    </w:p>
    <w:p w14:paraId="5181B67C"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@font-face {</w:t>
      </w:r>
    </w:p>
    <w:p w14:paraId="78428CBC"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  font-family: Poppins-Bold;</w:t>
      </w:r>
    </w:p>
    <w:p w14:paraId="2C1DF266"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  src: url('./assets/fonts/poppins/Poppins-Bold.ttf');</w:t>
      </w:r>
    </w:p>
    <w:p w14:paraId="13E8EE53"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6A0BB3A0" w14:textId="77777777" w:rsidR="00F665BC" w:rsidRPr="00F665BC" w:rsidRDefault="00F665BC" w:rsidP="00F665BC">
      <w:pPr>
        <w:spacing w:after="0"/>
        <w:rPr>
          <w:rFonts w:ascii="Arial" w:hAnsi="Arial" w:cs="Arial"/>
          <w:color w:val="000000"/>
          <w:sz w:val="12"/>
          <w:szCs w:val="12"/>
        </w:rPr>
      </w:pPr>
    </w:p>
    <w:p w14:paraId="5DF6FA48"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@font-face {</w:t>
      </w:r>
    </w:p>
    <w:p w14:paraId="66EC9158"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  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2033CA" w:rsidRDefault="002033CA" w:rsidP="002033CA">
      <w:pPr>
        <w:ind w:firstLine="708"/>
      </w:pPr>
      <w:r w:rsidRPr="002033CA">
        <w:t>npm install primeflex</w:t>
      </w:r>
    </w:p>
    <w:p w14:paraId="4994635F" w14:textId="7AA9F146" w:rsidR="002033CA" w:rsidRPr="00BA62CD" w:rsidRDefault="002033CA" w:rsidP="002033CA">
      <w:pPr>
        <w:ind w:left="708"/>
      </w:pPr>
      <w:r w:rsidRPr="00BA62CD">
        <w:t>angular.json</w:t>
      </w:r>
    </w:p>
    <w:p w14:paraId="7F250531" w14:textId="0D820B15" w:rsidR="002033CA" w:rsidRDefault="002033CA" w:rsidP="002033CA">
      <w:r w:rsidRPr="00BA62CD">
        <w:tab/>
      </w:r>
      <w:r w:rsidRPr="00BA62CD">
        <w:tab/>
      </w:r>
      <w:r>
        <w:t>styles: [</w:t>
      </w:r>
    </w:p>
    <w:p w14:paraId="591DAA4D" w14:textId="748783AB" w:rsidR="002033CA" w:rsidRDefault="002033CA" w:rsidP="002033CA">
      <w:r>
        <w:tab/>
      </w:r>
      <w:r>
        <w:tab/>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lastRenderedPageBreak/>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Default="002033CA" w:rsidP="002033CA">
      <w:pPr>
        <w:pStyle w:val="NormalWeb"/>
        <w:spacing w:after="0"/>
        <w:rPr>
          <w:rFonts w:ascii="Arial" w:hAnsi="Arial" w:cs="Arial"/>
          <w:color w:val="000000"/>
          <w:sz w:val="22"/>
          <w:szCs w:val="22"/>
        </w:rPr>
      </w:pPr>
      <w:r>
        <w:rPr>
          <w:rFonts w:ascii="Arial" w:hAnsi="Arial" w:cs="Arial"/>
          <w:color w:val="000000"/>
          <w:sz w:val="22"/>
          <w:szCs w:val="22"/>
        </w:rPr>
        <w:tab/>
      </w:r>
      <w:r w:rsidRPr="00C6140F">
        <w:rPr>
          <w:rFonts w:ascii="Arial" w:hAnsi="Arial" w:cs="Arial"/>
          <w:color w:val="000000"/>
          <w:sz w:val="22"/>
          <w:szCs w:val="22"/>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0774E7" w:rsidRDefault="003673B7" w:rsidP="00011B7E">
      <w:pPr>
        <w:pStyle w:val="NormalWeb"/>
        <w:spacing w:before="0" w:beforeAutospacing="0" w:after="0" w:afterAutospacing="0"/>
        <w:rPr>
          <w:rFonts w:ascii="Arial" w:hAnsi="Arial" w:cs="Arial"/>
          <w:color w:val="000000"/>
          <w:sz w:val="12"/>
          <w:szCs w:val="12"/>
        </w:rPr>
      </w:pPr>
      <w:r>
        <w:rPr>
          <w:rFonts w:ascii="Arial" w:hAnsi="Arial" w:cs="Arial"/>
          <w:color w:val="000000"/>
          <w:sz w:val="22"/>
          <w:szCs w:val="22"/>
        </w:rPr>
        <w:tab/>
      </w:r>
      <w:r w:rsidRPr="000774E7">
        <w:rPr>
          <w:rFonts w:ascii="Arial" w:hAnsi="Arial" w:cs="Arial"/>
          <w:color w:val="000000"/>
          <w:sz w:val="12"/>
          <w:szCs w:val="12"/>
        </w:rPr>
        <w:t>{</w:t>
      </w:r>
    </w:p>
    <w:p w14:paraId="50966FA0" w14:textId="58C39CB4" w:rsidR="003673B7" w:rsidRPr="000774E7" w:rsidRDefault="003673B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r>
      <w:r w:rsidRPr="000774E7">
        <w:rPr>
          <w:rFonts w:ascii="Arial" w:hAnsi="Arial" w:cs="Arial"/>
          <w:color w:val="000000"/>
          <w:sz w:val="12"/>
          <w:szCs w:val="12"/>
        </w:rPr>
        <w:tab/>
        <w:t>…</w:t>
      </w:r>
    </w:p>
    <w:p w14:paraId="1AC63BBA" w14:textId="77777777" w:rsidR="000774E7" w:rsidRPr="000774E7" w:rsidRDefault="003673B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r>
      <w:r w:rsidRPr="000774E7">
        <w:rPr>
          <w:rFonts w:ascii="Arial" w:hAnsi="Arial" w:cs="Arial"/>
          <w:color w:val="000000"/>
          <w:sz w:val="12"/>
          <w:szCs w:val="12"/>
        </w:rPr>
        <w:tab/>
      </w:r>
      <w:r w:rsidR="000774E7" w:rsidRPr="000774E7">
        <w:rPr>
          <w:rFonts w:ascii="Arial" w:hAnsi="Arial" w:cs="Arial"/>
          <w:color w:val="000000"/>
          <w:sz w:val="12"/>
          <w:szCs w:val="12"/>
        </w:rPr>
        <w:t>"compilerOptions": {</w:t>
      </w:r>
    </w:p>
    <w:p w14:paraId="65E51AF6" w14:textId="7B4BEC97" w:rsidR="003673B7" w:rsidRP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r>
      <w:r w:rsidRPr="000774E7">
        <w:rPr>
          <w:rFonts w:ascii="Arial" w:hAnsi="Arial" w:cs="Arial"/>
          <w:color w:val="000000"/>
          <w:sz w:val="12"/>
          <w:szCs w:val="12"/>
        </w:rPr>
        <w:tab/>
      </w:r>
      <w:r w:rsidRPr="000774E7">
        <w:rPr>
          <w:rFonts w:ascii="Arial" w:hAnsi="Arial" w:cs="Arial"/>
          <w:color w:val="000000"/>
          <w:sz w:val="12"/>
          <w:szCs w:val="12"/>
        </w:rPr>
        <w:tab/>
        <w:t>…</w:t>
      </w:r>
    </w:p>
    <w:p w14:paraId="28F1B016" w14:textId="77777777" w:rsidR="000774E7" w:rsidRP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r>
      <w:r w:rsidRPr="000774E7">
        <w:rPr>
          <w:rFonts w:ascii="Arial" w:hAnsi="Arial" w:cs="Arial"/>
          <w:color w:val="000000"/>
          <w:sz w:val="12"/>
          <w:szCs w:val="12"/>
        </w:rPr>
        <w:tab/>
      </w:r>
      <w:r w:rsidRPr="000774E7">
        <w:rPr>
          <w:rFonts w:ascii="Arial" w:hAnsi="Arial" w:cs="Arial"/>
          <w:color w:val="000000"/>
          <w:sz w:val="12"/>
          <w:szCs w:val="12"/>
        </w:rPr>
        <w:tab/>
        <w:t>"paths": {</w:t>
      </w:r>
    </w:p>
    <w:p w14:paraId="215BA4E1" w14:textId="77777777" w:rsidR="00011B7E" w:rsidRPr="00011B7E" w:rsidRDefault="000774E7" w:rsidP="00011B7E">
      <w:pPr>
        <w:pStyle w:val="NormalWeb"/>
        <w:spacing w:before="0" w:beforeAutospacing="0" w:after="0"/>
        <w:rPr>
          <w:rFonts w:ascii="Arial" w:hAnsi="Arial" w:cs="Arial"/>
          <w:color w:val="000000"/>
          <w:sz w:val="12"/>
          <w:szCs w:val="12"/>
        </w:rPr>
      </w:pPr>
      <w:r w:rsidRPr="000774E7">
        <w:rPr>
          <w:rFonts w:ascii="Arial" w:hAnsi="Arial" w:cs="Arial"/>
          <w:color w:val="000000"/>
          <w:sz w:val="12"/>
          <w:szCs w:val="12"/>
        </w:rPr>
        <w:t xml:space="preserve">      </w:t>
      </w:r>
      <w:r w:rsidRPr="000774E7">
        <w:rPr>
          <w:rFonts w:ascii="Arial" w:hAnsi="Arial" w:cs="Arial"/>
          <w:color w:val="000000"/>
          <w:sz w:val="12"/>
          <w:szCs w:val="12"/>
        </w:rPr>
        <w:tab/>
      </w:r>
      <w:r w:rsidRPr="000774E7">
        <w:rPr>
          <w:rFonts w:ascii="Arial" w:hAnsi="Arial" w:cs="Arial"/>
          <w:color w:val="000000"/>
          <w:sz w:val="12"/>
          <w:szCs w:val="12"/>
        </w:rPr>
        <w:tab/>
      </w:r>
      <w:r w:rsidRPr="000774E7">
        <w:rPr>
          <w:rFonts w:ascii="Arial" w:hAnsi="Arial" w:cs="Arial"/>
          <w:color w:val="000000"/>
          <w:sz w:val="12"/>
          <w:szCs w:val="12"/>
        </w:rPr>
        <w:tab/>
      </w:r>
      <w:r w:rsidRPr="000774E7">
        <w:rPr>
          <w:rFonts w:ascii="Arial" w:hAnsi="Arial" w:cs="Arial"/>
          <w:color w:val="000000"/>
          <w:sz w:val="12"/>
          <w:szCs w:val="12"/>
        </w:rPr>
        <w:tab/>
      </w:r>
      <w:r w:rsidR="00011B7E" w:rsidRPr="00011B7E">
        <w:rPr>
          <w:rFonts w:ascii="Arial" w:hAnsi="Arial" w:cs="Arial"/>
          <w:color w:val="000000"/>
          <w:sz w:val="12"/>
          <w:szCs w:val="12"/>
        </w:rPr>
        <w:t>"@dashboard/*": ["./src/app/dashboard/*"],</w:t>
      </w:r>
    </w:p>
    <w:p w14:paraId="53D11997" w14:textId="2F3B5E7A" w:rsidR="00011B7E" w:rsidRPr="00011B7E" w:rsidRDefault="00011B7E" w:rsidP="00011B7E">
      <w:pPr>
        <w:pStyle w:val="NormalWeb"/>
        <w:spacing w:before="0" w:beforeAutospacing="0"/>
        <w:rPr>
          <w:rFonts w:ascii="Arial" w:hAnsi="Arial" w:cs="Arial"/>
          <w:color w:val="000000"/>
          <w:sz w:val="12"/>
          <w:szCs w:val="12"/>
        </w:rPr>
      </w:pPr>
      <w:r w:rsidRPr="00011B7E">
        <w:rPr>
          <w:rFonts w:ascii="Arial" w:hAnsi="Arial" w:cs="Arial"/>
          <w:color w:val="000000"/>
          <w:sz w:val="12"/>
          <w:szCs w:val="12"/>
        </w:rPr>
        <w:t>     </w:t>
      </w:r>
      <w:r>
        <w:rPr>
          <w:rFonts w:ascii="Arial" w:hAnsi="Arial" w:cs="Arial"/>
          <w:color w:val="000000"/>
          <w:sz w:val="12"/>
          <w:szCs w:val="12"/>
        </w:rPr>
        <w:tab/>
      </w:r>
      <w:r>
        <w:rPr>
          <w:rFonts w:ascii="Arial" w:hAnsi="Arial" w:cs="Arial"/>
          <w:color w:val="000000"/>
          <w:sz w:val="12"/>
          <w:szCs w:val="12"/>
        </w:rPr>
        <w:tab/>
      </w:r>
      <w:r>
        <w:rPr>
          <w:rFonts w:ascii="Arial" w:hAnsi="Arial" w:cs="Arial"/>
          <w:color w:val="000000"/>
          <w:sz w:val="12"/>
          <w:szCs w:val="12"/>
        </w:rPr>
        <w:tab/>
      </w:r>
      <w:r>
        <w:rPr>
          <w:rFonts w:ascii="Arial" w:hAnsi="Arial" w:cs="Arial"/>
          <w:color w:val="000000"/>
          <w:sz w:val="12"/>
          <w:szCs w:val="12"/>
        </w:rPr>
        <w:tab/>
      </w:r>
      <w:r w:rsidRPr="00011B7E">
        <w:rPr>
          <w:rFonts w:ascii="Arial" w:hAnsi="Arial" w:cs="Arial"/>
          <w:color w:val="000000"/>
          <w:sz w:val="12"/>
          <w:szCs w:val="12"/>
        </w:rPr>
        <w:t xml:space="preserve"> "@auth/*":   ["./src/app/auth/*"],</w:t>
      </w:r>
    </w:p>
    <w:p w14:paraId="17CF8522" w14:textId="1A601F64" w:rsidR="00011B7E" w:rsidRPr="00011B7E" w:rsidRDefault="00011B7E" w:rsidP="00011B7E">
      <w:pPr>
        <w:pStyle w:val="NormalWeb"/>
        <w:spacing w:before="0" w:beforeAutospacing="0"/>
        <w:rPr>
          <w:rFonts w:ascii="Arial" w:hAnsi="Arial" w:cs="Arial"/>
          <w:color w:val="000000"/>
          <w:sz w:val="12"/>
          <w:szCs w:val="12"/>
        </w:rPr>
      </w:pPr>
      <w:r w:rsidRPr="00011B7E">
        <w:rPr>
          <w:rFonts w:ascii="Arial" w:hAnsi="Arial" w:cs="Arial"/>
          <w:color w:val="000000"/>
          <w:sz w:val="12"/>
          <w:szCs w:val="12"/>
        </w:rPr>
        <w:t>     </w:t>
      </w:r>
      <w:r>
        <w:rPr>
          <w:rFonts w:ascii="Arial" w:hAnsi="Arial" w:cs="Arial"/>
          <w:color w:val="000000"/>
          <w:sz w:val="12"/>
          <w:szCs w:val="12"/>
        </w:rPr>
        <w:tab/>
      </w:r>
      <w:r>
        <w:rPr>
          <w:rFonts w:ascii="Arial" w:hAnsi="Arial" w:cs="Arial"/>
          <w:color w:val="000000"/>
          <w:sz w:val="12"/>
          <w:szCs w:val="12"/>
        </w:rPr>
        <w:tab/>
      </w:r>
      <w:r>
        <w:rPr>
          <w:rFonts w:ascii="Arial" w:hAnsi="Arial" w:cs="Arial"/>
          <w:color w:val="000000"/>
          <w:sz w:val="12"/>
          <w:szCs w:val="12"/>
        </w:rPr>
        <w:tab/>
      </w:r>
      <w:r>
        <w:rPr>
          <w:rFonts w:ascii="Arial" w:hAnsi="Arial" w:cs="Arial"/>
          <w:color w:val="000000"/>
          <w:sz w:val="12"/>
          <w:szCs w:val="12"/>
        </w:rPr>
        <w:tab/>
      </w:r>
      <w:r w:rsidRPr="00011B7E">
        <w:rPr>
          <w:rFonts w:ascii="Arial" w:hAnsi="Arial" w:cs="Arial"/>
          <w:color w:val="000000"/>
          <w:sz w:val="12"/>
          <w:szCs w:val="12"/>
        </w:rPr>
        <w:t xml:space="preserve"> "@environments/*": ["./src/environments/*"],</w:t>
      </w:r>
    </w:p>
    <w:p w14:paraId="0F332393" w14:textId="3696CAD7" w:rsidR="00011B7E" w:rsidRPr="00011B7E" w:rsidRDefault="00011B7E" w:rsidP="00011B7E">
      <w:pPr>
        <w:pStyle w:val="NormalWeb"/>
        <w:spacing w:before="0" w:beforeAutospacing="0"/>
        <w:rPr>
          <w:rFonts w:ascii="Arial" w:hAnsi="Arial" w:cs="Arial"/>
          <w:color w:val="000000"/>
          <w:sz w:val="12"/>
          <w:szCs w:val="12"/>
        </w:rPr>
      </w:pPr>
      <w:r w:rsidRPr="00011B7E">
        <w:rPr>
          <w:rFonts w:ascii="Arial" w:hAnsi="Arial" w:cs="Arial"/>
          <w:color w:val="000000"/>
          <w:sz w:val="12"/>
          <w:szCs w:val="12"/>
        </w:rPr>
        <w:t>     </w:t>
      </w:r>
      <w:r>
        <w:rPr>
          <w:rFonts w:ascii="Arial" w:hAnsi="Arial" w:cs="Arial"/>
          <w:color w:val="000000"/>
          <w:sz w:val="12"/>
          <w:szCs w:val="12"/>
        </w:rPr>
        <w:tab/>
      </w:r>
      <w:r>
        <w:rPr>
          <w:rFonts w:ascii="Arial" w:hAnsi="Arial" w:cs="Arial"/>
          <w:color w:val="000000"/>
          <w:sz w:val="12"/>
          <w:szCs w:val="12"/>
        </w:rPr>
        <w:tab/>
      </w:r>
      <w:r>
        <w:rPr>
          <w:rFonts w:ascii="Arial" w:hAnsi="Arial" w:cs="Arial"/>
          <w:color w:val="000000"/>
          <w:sz w:val="12"/>
          <w:szCs w:val="12"/>
        </w:rPr>
        <w:tab/>
      </w:r>
      <w:r>
        <w:rPr>
          <w:rFonts w:ascii="Arial" w:hAnsi="Arial" w:cs="Arial"/>
          <w:color w:val="000000"/>
          <w:sz w:val="12"/>
          <w:szCs w:val="12"/>
        </w:rPr>
        <w:tab/>
      </w:r>
      <w:r w:rsidRPr="00011B7E">
        <w:rPr>
          <w:rFonts w:ascii="Arial" w:hAnsi="Arial" w:cs="Arial"/>
          <w:color w:val="000000"/>
          <w:sz w:val="12"/>
          <w:szCs w:val="12"/>
        </w:rPr>
        <w:t xml:space="preserve"> "@shared/*": ["./src/app/shared/*"],</w:t>
      </w:r>
    </w:p>
    <w:p w14:paraId="71A100C4" w14:textId="37E8770D" w:rsidR="000774E7" w:rsidRPr="000774E7" w:rsidRDefault="000774E7" w:rsidP="00011B7E">
      <w:pPr>
        <w:pStyle w:val="NormalWeb"/>
        <w:spacing w:before="0" w:beforeAutospacing="0" w:after="0" w:afterAutospacing="0"/>
        <w:rPr>
          <w:rFonts w:ascii="Arial" w:hAnsi="Arial" w:cs="Arial"/>
          <w:color w:val="000000"/>
          <w:sz w:val="12"/>
          <w:szCs w:val="12"/>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 xml:space="preserve">    </w:t>
      </w:r>
      <w:r w:rsidRPr="000774E7">
        <w:rPr>
          <w:rFonts w:ascii="Arial" w:hAnsi="Arial" w:cs="Arial"/>
          <w:color w:val="000000"/>
          <w:sz w:val="12"/>
          <w:szCs w:val="12"/>
        </w:rPr>
        <w:tab/>
      </w:r>
      <w:r w:rsidRPr="000774E7">
        <w:rPr>
          <w:rFonts w:ascii="Arial" w:hAnsi="Arial" w:cs="Arial"/>
          <w:color w:val="000000"/>
          <w:sz w:val="12"/>
          <w:szCs w:val="12"/>
        </w:rPr>
        <w:tab/>
      </w:r>
      <w:r w:rsidRPr="000774E7">
        <w:rPr>
          <w:rFonts w:ascii="Arial" w:hAnsi="Arial" w:cs="Arial"/>
          <w:color w:val="000000"/>
          <w:sz w:val="12"/>
          <w:szCs w:val="12"/>
        </w:rPr>
        <w:tab/>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lastRenderedPageBreak/>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Default="002E142D" w:rsidP="002E142D">
      <w:pPr>
        <w:rPr>
          <w:rFonts w:ascii="Arial" w:hAnsi="Arial" w:cs="Arial"/>
          <w:color w:val="000000"/>
          <w:sz w:val="20"/>
          <w:szCs w:val="20"/>
          <w:lang w:val="en-US"/>
        </w:rPr>
      </w:pPr>
    </w:p>
    <w:p w14:paraId="357E9D33" w14:textId="0D07E3BF" w:rsidR="002E142D" w:rsidRDefault="002E142D" w:rsidP="002E142D">
      <w:pPr>
        <w:rPr>
          <w:rFonts w:ascii="Arial" w:hAnsi="Arial" w:cs="Arial"/>
          <w:color w:val="000000"/>
          <w:sz w:val="20"/>
          <w:szCs w:val="20"/>
        </w:rPr>
      </w:pPr>
      <w:r>
        <w:rPr>
          <w:rFonts w:ascii="Arial" w:hAnsi="Arial" w:cs="Arial"/>
          <w:color w:val="000000"/>
          <w:sz w:val="20"/>
          <w:szCs w:val="20"/>
          <w:lang w:val="en-US"/>
        </w:rPr>
        <w:t>1</w:t>
      </w:r>
      <w:r w:rsidR="00A64BCE">
        <w:rPr>
          <w:rFonts w:ascii="Arial" w:hAnsi="Arial" w:cs="Arial"/>
          <w:color w:val="000000"/>
          <w:sz w:val="20"/>
          <w:szCs w:val="20"/>
          <w:lang w:val="en-US"/>
        </w:rPr>
        <w:t>3</w:t>
      </w:r>
      <w:r>
        <w:rPr>
          <w:rFonts w:ascii="Arial" w:hAnsi="Arial" w:cs="Arial"/>
          <w:color w:val="000000"/>
          <w:sz w:val="20"/>
          <w:szCs w:val="20"/>
          <w:lang w:val="en-US"/>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Default="002E142D" w:rsidP="002E142D">
      <w:pPr>
        <w:rPr>
          <w:rFonts w:ascii="Arial" w:hAnsi="Arial" w:cs="Arial"/>
          <w:color w:val="000000"/>
          <w:sz w:val="20"/>
          <w:szCs w:val="20"/>
        </w:rPr>
      </w:pPr>
      <w:r>
        <w:rPr>
          <w:rFonts w:ascii="Arial" w:hAnsi="Arial" w:cs="Arial"/>
          <w:color w:val="000000"/>
          <w:sz w:val="20"/>
          <w:szCs w:val="20"/>
        </w:rPr>
        <w:tab/>
      </w:r>
      <w:r w:rsidR="000F7803">
        <w:rPr>
          <w:rFonts w:ascii="Arial" w:hAnsi="Arial" w:cs="Arial"/>
          <w:color w:val="000000"/>
          <w:sz w:val="20"/>
          <w:szCs w:val="20"/>
        </w:rPr>
        <w:t>e</w:t>
      </w:r>
      <w:r>
        <w:rPr>
          <w:rFonts w:ascii="Arial" w:hAnsi="Arial" w:cs="Arial"/>
          <w:color w:val="000000"/>
          <w:sz w:val="20"/>
          <w:szCs w:val="20"/>
        </w:rPr>
        <w:t>nvironments.ts y environments.prod.ts</w:t>
      </w:r>
    </w:p>
    <w:p w14:paraId="0493C85D" w14:textId="020C8482" w:rsidR="000F7803" w:rsidRDefault="000F7803" w:rsidP="002E142D">
      <w:pPr>
        <w:rPr>
          <w:rFonts w:ascii="Arial" w:hAnsi="Arial" w:cs="Arial"/>
          <w:color w:val="000000"/>
          <w:sz w:val="20"/>
          <w:szCs w:val="20"/>
        </w:rPr>
      </w:pPr>
      <w:r>
        <w:rPr>
          <w:rFonts w:ascii="Arial" w:hAnsi="Arial" w:cs="Arial"/>
          <w:color w:val="000000"/>
          <w:sz w:val="20"/>
          <w:szCs w:val="20"/>
        </w:rPr>
        <w:tab/>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Pr>
          <w:rFonts w:ascii="Arial" w:hAnsi="Arial" w:cs="Arial"/>
          <w:color w:val="000000"/>
          <w:sz w:val="20"/>
          <w:szCs w:val="20"/>
          <w:lang w:val="en-US"/>
        </w:rPr>
        <w:t>1</w:t>
      </w:r>
      <w:r w:rsidR="00A64BCE">
        <w:rPr>
          <w:rFonts w:ascii="Arial" w:hAnsi="Arial" w:cs="Arial"/>
          <w:color w:val="000000"/>
          <w:sz w:val="20"/>
          <w:szCs w:val="20"/>
          <w:lang w:val="en-US"/>
        </w:rPr>
        <w:t>4</w:t>
      </w:r>
      <w:r>
        <w:rPr>
          <w:rFonts w:ascii="Arial" w:hAnsi="Arial" w:cs="Arial"/>
          <w:color w:val="000000"/>
          <w:sz w:val="20"/>
          <w:szCs w:val="20"/>
          <w:lang w:val="en-US"/>
        </w:rPr>
        <w:t>.- app.config.ts -&gt; inyectar HttpClientModule e importarlo</w:t>
      </w:r>
      <w:r w:rsidR="006033DB">
        <w:rPr>
          <w:rFonts w:ascii="Arial" w:hAnsi="Arial" w:cs="Arial"/>
          <w:color w:val="000000"/>
          <w:sz w:val="20"/>
          <w:szCs w:val="20"/>
          <w:lang w:val="en-US"/>
        </w:rPr>
        <w:t xml:space="preserve"> -&gt; manejo global de peticiones</w:t>
      </w:r>
    </w:p>
    <w:p w14:paraId="2ADCD22E"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Default="00A64BCE">
      <w:pPr>
        <w:rPr>
          <w:rFonts w:ascii="Arial" w:hAnsi="Arial" w:cs="Arial"/>
          <w:color w:val="000000"/>
          <w:sz w:val="20"/>
          <w:szCs w:val="20"/>
        </w:rPr>
      </w:pPr>
      <w:r>
        <w:rPr>
          <w:rFonts w:ascii="Arial" w:hAnsi="Arial" w:cs="Arial"/>
          <w:color w:val="000000"/>
          <w:sz w:val="20"/>
          <w:szCs w:val="20"/>
        </w:rPr>
        <w:t xml:space="preserve">16.- </w:t>
      </w:r>
      <w:r w:rsidR="006033DB">
        <w:rPr>
          <w:rFonts w:ascii="Arial" w:hAnsi="Arial" w:cs="Arial"/>
          <w:color w:val="000000"/>
          <w:sz w:val="20"/>
          <w:szCs w:val="20"/>
        </w:rPr>
        <w:t>Crear las interfaces auth/interfaces/</w:t>
      </w:r>
      <w:r w:rsidR="006033DB" w:rsidRPr="00E730B1">
        <w:rPr>
          <w:rFonts w:ascii="Arial" w:hAnsi="Arial" w:cs="Arial"/>
          <w:color w:val="000000"/>
          <w:sz w:val="20"/>
          <w:szCs w:val="20"/>
        </w:rPr>
        <w:t>login-respose-struct.interface.ts</w:t>
      </w:r>
      <w:r w:rsidR="006033DB">
        <w:rPr>
          <w:rFonts w:ascii="Arial" w:hAnsi="Arial" w:cs="Arial"/>
          <w:color w:val="000000"/>
          <w:sz w:val="20"/>
          <w:szCs w:val="20"/>
        </w:rPr>
        <w:t xml:space="preserve"> y  auth/interfaces/user-struct.interface.ts</w:t>
      </w:r>
    </w:p>
    <w:p w14:paraId="747944BD" w14:textId="0CD6E3DA" w:rsidR="00A24C21" w:rsidRDefault="00A24C21">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&gt;</w:t>
      </w:r>
      <w:r w:rsidRPr="00A24C21">
        <w:rPr>
          <w:rFonts w:ascii="Arial" w:hAnsi="Arial" w:cs="Arial"/>
          <w:color w:val="000000"/>
          <w:sz w:val="20"/>
          <w:szCs w:val="20"/>
        </w:rPr>
        <w:t>ng g i auth/interfaces/loginResponseStruct</w:t>
      </w:r>
    </w:p>
    <w:p w14:paraId="00B5D0EF" w14:textId="2AEFC8DC" w:rsidR="00A24C21" w:rsidRDefault="00A24C21">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&gt;</w:t>
      </w:r>
      <w:r w:rsidRPr="00A24C21">
        <w:rPr>
          <w:rFonts w:ascii="Arial" w:hAnsi="Arial" w:cs="Arial"/>
          <w:color w:val="000000"/>
          <w:sz w:val="20"/>
          <w:szCs w:val="20"/>
        </w:rPr>
        <w:t>ng g i auth/interfaces/userStruct</w:t>
      </w:r>
    </w:p>
    <w:p w14:paraId="21ABD914" w14:textId="66A8A478" w:rsidR="00A24C21" w:rsidRDefault="00A24C21">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5F3120">
        <w:rPr>
          <w:rFonts w:ascii="Arial" w:hAnsi="Arial" w:cs="Arial"/>
          <w:color w:val="000000"/>
          <w:sz w:val="20"/>
          <w:szCs w:val="20"/>
          <w:lang w:val="en-US"/>
        </w:rPr>
        <w:t>auth</w:t>
      </w:r>
      <w:r w:rsidR="00FF08D9">
        <w:rPr>
          <w:rFonts w:ascii="Arial" w:hAnsi="Arial" w:cs="Arial"/>
          <w:color w:val="000000"/>
          <w:sz w:val="20"/>
          <w:szCs w:val="20"/>
          <w:lang w:val="en-US"/>
        </w:rPr>
        <w:t>-service.service.ts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tab/>
        <w:t xml:space="preserve">Login recibirá parámetros de tipo </w:t>
      </w:r>
      <w:r w:rsidRPr="00A64BCE">
        <w:rPr>
          <w:rFonts w:ascii="Arial" w:hAnsi="Arial" w:cs="Arial"/>
          <w:color w:val="000000"/>
          <w:sz w:val="20"/>
          <w:szCs w:val="20"/>
        </w:rPr>
        <w:t>LoginRequestStruct</w:t>
      </w:r>
    </w:p>
    <w:p w14:paraId="0F32B91C" w14:textId="77777777" w:rsidR="0063368D" w:rsidRDefault="0063368D">
      <w:pPr>
        <w:rPr>
          <w:rFonts w:ascii="Arial" w:hAnsi="Arial" w:cs="Arial"/>
          <w:color w:val="000000"/>
          <w:sz w:val="20"/>
          <w:szCs w:val="20"/>
        </w:rPr>
      </w:pPr>
      <w:r>
        <w:rPr>
          <w:rFonts w:ascii="Arial" w:hAnsi="Arial" w:cs="Arial"/>
          <w:color w:val="000000"/>
          <w:sz w:val="20"/>
          <w:szCs w:val="20"/>
        </w:rPr>
        <w:tab/>
        <w:t>Generamos la interfaz auth/interfaces/login-request-struct</w:t>
      </w:r>
    </w:p>
    <w:p w14:paraId="72B88A13" w14:textId="4FD23048" w:rsidR="003673B7" w:rsidRDefault="0063368D">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&gt; </w:t>
      </w:r>
      <w:r w:rsidRPr="0063368D">
        <w:rPr>
          <w:rFonts w:ascii="Arial" w:hAnsi="Arial" w:cs="Arial"/>
          <w:color w:val="000000"/>
          <w:sz w:val="20"/>
          <w:szCs w:val="20"/>
        </w:rPr>
        <w:t>ng g i auth/interfaces/loginRequestStruct</w:t>
      </w:r>
      <w:r w:rsidR="003673B7">
        <w:rPr>
          <w:rFonts w:ascii="Arial" w:hAnsi="Arial" w:cs="Arial"/>
          <w:color w:val="000000"/>
          <w:sz w:val="20"/>
          <w:szCs w:val="20"/>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lastRenderedPageBreak/>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Default="00F7390D">
      <w:r>
        <w:tab/>
        <w:t>&gt;</w:t>
      </w:r>
      <w:r w:rsidRPr="00F7390D">
        <w:t>ng g s auth/services/validation --skip-tests</w:t>
      </w:r>
    </w:p>
    <w:p w14:paraId="038B3091" w14:textId="77777777" w:rsidR="00623970" w:rsidRDefault="00F7390D">
      <w:r>
        <w:tab/>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Default="008E6F8A">
      <w:r>
        <w:tab/>
      </w:r>
      <w:r w:rsidR="00C57B46">
        <w:t>&gt;</w:t>
      </w:r>
      <w:r w:rsidR="00C57B46" w:rsidRPr="00C57B46">
        <w: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Default="00143DE1" w:rsidP="00143DE1">
      <w:r>
        <w:tab/>
      </w:r>
      <w:r>
        <w:tab/>
        <w:t>&gt;</w:t>
      </w:r>
      <w:r w:rsidRPr="00143DE1">
        <w:t xml:space="preserve"> ng g i shared/interfaces/messageStruct</w:t>
      </w:r>
    </w:p>
    <w:p w14:paraId="6F37C820" w14:textId="00DE34F3" w:rsidR="00FE3512" w:rsidRDefault="00FE3512" w:rsidP="00143DE1">
      <w:r>
        <w:t>24.- Creamos un servicio con consultas generales en shared “general”</w:t>
      </w:r>
    </w:p>
    <w:p w14:paraId="4CB9FFD4" w14:textId="6645FB5A" w:rsidR="00FE3512" w:rsidRDefault="00FE3512" w:rsidP="00143DE1">
      <w:r>
        <w:tab/>
        <w:t>&gt;</w:t>
      </w:r>
      <w:r w:rsidRPr="00FE3512">
        <w:t xml:space="preserve"> ng g s shared/services/general --skip-tests</w:t>
      </w:r>
    </w:p>
    <w:p w14:paraId="47E0AE70" w14:textId="7B9352F0" w:rsidR="00FE3512" w:rsidRPr="00FE3512" w:rsidRDefault="00FE3512" w:rsidP="00FE3512">
      <w:r>
        <w:tab/>
      </w:r>
      <w:r>
        <w:tab/>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Default="00816CAD" w:rsidP="00C57B46">
      <w:r>
        <w:tab/>
      </w:r>
      <w:r>
        <w:tab/>
      </w:r>
      <w:r>
        <w:tab/>
        <w:t>&gt;</w:t>
      </w:r>
      <w:r w:rsidRPr="00816CAD">
        <w:t xml:space="preserve"> ng g i shared/interfaces/municipiosResponseStruct</w:t>
      </w:r>
    </w:p>
    <w:p w14:paraId="0B5684FB" w14:textId="77777777" w:rsidR="00816CAD" w:rsidRDefault="00816CAD" w:rsidP="00C57B46">
      <w:r>
        <w:lastRenderedPageBreak/>
        <w:tab/>
      </w:r>
      <w:r>
        <w:tab/>
        <w:t>Creamos la interfaz de petición de consulta de entidades</w:t>
      </w:r>
    </w:p>
    <w:p w14:paraId="519C1EB9" w14:textId="3813EE44" w:rsidR="00816CAD" w:rsidRDefault="00816CAD" w:rsidP="00C57B46">
      <w:r>
        <w:tab/>
      </w:r>
      <w:r>
        <w:tab/>
      </w:r>
      <w:r>
        <w:tab/>
        <w:t>&gt;</w:t>
      </w:r>
      <w:r w:rsidRPr="00816CAD">
        <w:t xml:space="preserve"> ng g i shared/interfaces/entidadesRequestStruct</w:t>
      </w:r>
      <w:r>
        <w:t xml:space="preserve">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Default="0001043E" w:rsidP="00C57B46">
      <w:pPr>
        <w:rPr>
          <w:lang w:val="en-US"/>
        </w:rPr>
      </w:pPr>
      <w:r>
        <w:t xml:space="preserve">26.- </w:t>
      </w:r>
      <w:r w:rsidRPr="00011B7E">
        <w:t xml:space="preserve">en </w:t>
      </w:r>
      <w:r w:rsidRPr="00011B7E">
        <w:rPr>
          <w:lang w:val="en-US"/>
        </w:rPr>
        <w:t>register se importa taxpayer-daata.components</w:t>
      </w:r>
      <w:r w:rsidR="00011B7E" w:rsidRPr="00011B7E">
        <w:rPr>
          <w:lang w:val="en-US"/>
        </w:rPr>
        <w:t xml:space="preserve"> y se incluye para embeber en el HTML</w:t>
      </w:r>
    </w:p>
    <w:p w14:paraId="16D3F869" w14:textId="2C097230" w:rsidR="00B51362" w:rsidRDefault="00B51362" w:rsidP="00C57B46">
      <w:pPr>
        <w:rPr>
          <w:lang w:val="en-US"/>
        </w:rPr>
      </w:pPr>
      <w:r>
        <w:rPr>
          <w:lang w:val="en-US"/>
        </w:rPr>
        <w:t>27.- se crea la ruta para registro en app.routes</w:t>
      </w:r>
    </w:p>
    <w:p w14:paraId="33F86388" w14:textId="77777777" w:rsidR="00B51362" w:rsidRPr="00B51362" w:rsidRDefault="00B51362" w:rsidP="00B51362">
      <w:pPr>
        <w:rPr>
          <w:sz w:val="12"/>
          <w:szCs w:val="12"/>
        </w:rPr>
      </w:pPr>
      <w:r>
        <w:rPr>
          <w:lang w:val="en-US"/>
        </w:rPr>
        <w:tab/>
      </w:r>
      <w:r w:rsidRPr="00B51362">
        <w:rPr>
          <w:sz w:val="12"/>
          <w:szCs w:val="12"/>
        </w:rPr>
        <w:t>{</w:t>
      </w:r>
    </w:p>
    <w:p w14:paraId="5B0F2282" w14:textId="1313C78A" w:rsidR="00B51362" w:rsidRPr="00B51362" w:rsidRDefault="00B51362" w:rsidP="00B51362">
      <w:pPr>
        <w:rPr>
          <w:sz w:val="12"/>
          <w:szCs w:val="12"/>
        </w:rPr>
      </w:pPr>
      <w:r w:rsidRPr="00B51362">
        <w:rPr>
          <w:sz w:val="12"/>
          <w:szCs w:val="12"/>
        </w:rPr>
        <w:t xml:space="preserve">        </w:t>
      </w:r>
      <w:r w:rsidRPr="00B51362">
        <w:rPr>
          <w:sz w:val="12"/>
          <w:szCs w:val="12"/>
        </w:rPr>
        <w:tab/>
      </w:r>
      <w:r w:rsidRPr="00B51362">
        <w:rPr>
          <w:sz w:val="12"/>
          <w:szCs w:val="12"/>
        </w:rPr>
        <w:tab/>
        <w:t>path: 'register',</w:t>
      </w:r>
    </w:p>
    <w:p w14:paraId="6EABC7B7" w14:textId="767EC0F7" w:rsidR="00B51362" w:rsidRPr="00B51362" w:rsidRDefault="00B51362" w:rsidP="00B51362">
      <w:pPr>
        <w:rPr>
          <w:sz w:val="12"/>
          <w:szCs w:val="12"/>
        </w:rPr>
      </w:pPr>
      <w:r w:rsidRPr="00B51362">
        <w:rPr>
          <w:sz w:val="12"/>
          <w:szCs w:val="12"/>
        </w:rPr>
        <w:t xml:space="preserve">        </w:t>
      </w:r>
      <w:r w:rsidRPr="00B51362">
        <w:rPr>
          <w:sz w:val="12"/>
          <w:szCs w:val="12"/>
        </w:rPr>
        <w:tab/>
      </w:r>
      <w:r w:rsidRPr="00B51362">
        <w:rPr>
          <w:sz w:val="12"/>
          <w:szCs w:val="12"/>
        </w:rPr>
        <w:tab/>
        <w:t>title: 'Register',</w:t>
      </w:r>
    </w:p>
    <w:p w14:paraId="4F19A64C" w14:textId="42F91D44" w:rsidR="00B51362" w:rsidRPr="00B51362" w:rsidRDefault="00B51362" w:rsidP="00B51362">
      <w:pPr>
        <w:rPr>
          <w:sz w:val="12"/>
          <w:szCs w:val="12"/>
        </w:rPr>
      </w:pPr>
      <w:r w:rsidRPr="00B51362">
        <w:rPr>
          <w:sz w:val="12"/>
          <w:szCs w:val="12"/>
        </w:rPr>
        <w:t xml:space="preserve">        </w:t>
      </w:r>
      <w:r w:rsidRPr="00B51362">
        <w:rPr>
          <w:sz w:val="12"/>
          <w:szCs w:val="12"/>
        </w:rPr>
        <w:tab/>
      </w:r>
      <w:r w:rsidRPr="00B51362">
        <w:rPr>
          <w:sz w:val="12"/>
          <w:szCs w:val="12"/>
        </w:rPr>
        <w:tab/>
        <w:t>loadComponent: () =&gt; import('./auth/pages/register/register.component').then(c =&gt; c.RegisterComponent)</w:t>
      </w:r>
    </w:p>
    <w:p w14:paraId="260DA454" w14:textId="69E48CA6" w:rsidR="00B51362" w:rsidRDefault="00B51362" w:rsidP="00B51362">
      <w:pPr>
        <w:rPr>
          <w:sz w:val="12"/>
          <w:szCs w:val="12"/>
        </w:rPr>
      </w:pPr>
      <w:r w:rsidRPr="00B51362">
        <w:rPr>
          <w:sz w:val="12"/>
          <w:szCs w:val="12"/>
        </w:rPr>
        <w:t xml:space="preserve">      </w:t>
      </w:r>
      <w:r w:rsidRPr="00B51362">
        <w:rPr>
          <w:sz w:val="12"/>
          <w:szCs w:val="12"/>
        </w:rPr>
        <w:tab/>
        <w:t>},</w:t>
      </w:r>
    </w:p>
    <w:p w14:paraId="65A0F611" w14:textId="4C0F6730" w:rsidR="00B51362" w:rsidRDefault="001328B6" w:rsidP="00B51362">
      <w:pPr>
        <w:rPr>
          <w:lang w:val="en-US"/>
        </w:rPr>
      </w:pPr>
      <w:r w:rsidRPr="001328B6">
        <w:rPr>
          <w:lang w:val="en-US"/>
        </w:rPr>
        <w:t>28.- en login.component.html</w:t>
      </w:r>
      <w:r>
        <w:rPr>
          <w:lang w:val="en-US"/>
        </w:rPr>
        <w:t xml:space="preserve"> se agrega </w:t>
      </w:r>
      <w:r w:rsidR="002F4421">
        <w:rPr>
          <w:lang w:val="en-US"/>
        </w:rPr>
        <w:t>la ruta “registro”</w:t>
      </w:r>
    </w:p>
    <w:p w14:paraId="789F6887" w14:textId="7E86BDA9" w:rsidR="00CF6F71" w:rsidRDefault="00CF6F71" w:rsidP="00B51362">
      <w:pPr>
        <w:rPr>
          <w:lang w:val="en-US"/>
        </w:rPr>
      </w:pPr>
      <w:r>
        <w:rPr>
          <w:lang w:val="en-US"/>
        </w:rPr>
        <w:t>29.- en general.service creamos el metodo para consultar entidades federativas</w:t>
      </w:r>
    </w:p>
    <w:p w14:paraId="7AA742EB" w14:textId="1F54051C" w:rsidR="00CF6F71" w:rsidRDefault="00CF6F71" w:rsidP="00B51362">
      <w:pPr>
        <w:rPr>
          <w:lang w:val="en-US"/>
        </w:rPr>
      </w:pPr>
      <w:r>
        <w:rPr>
          <w:lang w:val="en-US"/>
        </w:rPr>
        <w:t xml:space="preserve">30.- se hieron adecuaciones a registro.component, taxpayer-data.component </w:t>
      </w:r>
    </w:p>
    <w:p w14:paraId="0262BB54" w14:textId="59722D9C" w:rsidR="00B51362" w:rsidRDefault="00A838FC" w:rsidP="00C57B46">
      <w:pPr>
        <w:rPr>
          <w:lang w:val="en-US"/>
        </w:rPr>
      </w:pPr>
      <w:r>
        <w:rPr>
          <w:lang w:val="en-US"/>
        </w:rPr>
        <w:t>31 .- Se crea dashboard/pages/servicesMenu</w:t>
      </w:r>
    </w:p>
    <w:p w14:paraId="67D7D0DA" w14:textId="1820CCED" w:rsidR="00B60227" w:rsidRDefault="00B60227" w:rsidP="00C57B46">
      <w:pPr>
        <w:rPr>
          <w:lang w:val="en-US"/>
        </w:rPr>
      </w:pPr>
      <w:r>
        <w:rPr>
          <w:lang w:val="en-US"/>
        </w:rPr>
        <w:tab/>
        <w:t>&gt;</w:t>
      </w:r>
      <w:r w:rsidRPr="00B60227">
        <w:rPr>
          <w:lang w:val="en-US"/>
        </w:rPr>
        <w:t>ng g c dashboard/pages/servicesMenu --skip-tests --skip-selector</w:t>
      </w:r>
    </w:p>
    <w:p w14:paraId="015DB25F" w14:textId="1CD3843F" w:rsidR="00B60227" w:rsidRDefault="00B60227" w:rsidP="00C57B46">
      <w:pPr>
        <w:rPr>
          <w:lang w:val="en-US"/>
        </w:rPr>
      </w:pPr>
      <w:r>
        <w:rPr>
          <w:lang w:val="en-US"/>
        </w:rPr>
        <w:tab/>
        <w:t>Crear en dashboard/pipes/servicesMenuImage</w:t>
      </w:r>
    </w:p>
    <w:p w14:paraId="05DB8D3B" w14:textId="352F507E" w:rsidR="00B60227" w:rsidRDefault="00B60227" w:rsidP="00C57B46">
      <w:pPr>
        <w:rPr>
          <w:lang w:val="en-US"/>
        </w:rPr>
      </w:pPr>
      <w:r>
        <w:rPr>
          <w:lang w:val="en-US"/>
        </w:rPr>
        <w:tab/>
      </w:r>
      <w:r>
        <w:rPr>
          <w:lang w:val="en-US"/>
        </w:rPr>
        <w:tab/>
        <w:t>&gt;</w:t>
      </w:r>
      <w:r w:rsidRPr="00B60227">
        <w:rPr>
          <w:lang w:val="en-US"/>
        </w:rPr>
        <w:t>ng g p dashboard/pipes/servicesMenuImages</w:t>
      </w:r>
      <w:r>
        <w:rPr>
          <w:lang w:val="en-US"/>
        </w:rPr>
        <w:t xml:space="preserve"> --skip-tests</w:t>
      </w:r>
    </w:p>
    <w:p w14:paraId="4F9CF362" w14:textId="2DEEAB2F" w:rsidR="00694BB3" w:rsidRDefault="00694BB3" w:rsidP="00C57B46">
      <w:pPr>
        <w:rPr>
          <w:lang w:val="en-US"/>
        </w:rPr>
      </w:pPr>
      <w:r>
        <w:rPr>
          <w:lang w:val="en-US"/>
        </w:rPr>
        <w:tab/>
        <w:t>Cramos un JSON con los datos a mostrar en el menu shared/data/</w:t>
      </w:r>
      <w:r w:rsidRPr="00694BB3">
        <w:rPr>
          <w:lang w:val="en-US"/>
        </w:rPr>
        <w:t>portal-menu.json</w:t>
      </w:r>
    </w:p>
    <w:p w14:paraId="367F52A5" w14:textId="14295880" w:rsidR="009A7244" w:rsidRDefault="009A7244" w:rsidP="00C57B46">
      <w:pPr>
        <w:rPr>
          <w:lang w:val="en-US"/>
        </w:rPr>
      </w:pPr>
      <w:r>
        <w:rPr>
          <w:lang w:val="en-US"/>
        </w:rPr>
        <w:tab/>
        <w:t xml:space="preserve">Creamos Interfaz con la estructura de portal-menu.json </w:t>
      </w:r>
    </w:p>
    <w:p w14:paraId="4B98E952" w14:textId="4691E2F9" w:rsidR="0075367F" w:rsidRDefault="0075367F" w:rsidP="00C57B46">
      <w:pPr>
        <w:rPr>
          <w:lang w:val="en-US"/>
        </w:rPr>
      </w:pPr>
      <w:r>
        <w:rPr>
          <w:lang w:val="en-US"/>
        </w:rPr>
        <w:tab/>
      </w:r>
      <w:r>
        <w:rPr>
          <w:lang w:val="en-US"/>
        </w:rPr>
        <w:tab/>
        <w:t>&gt;</w:t>
      </w:r>
      <w:r w:rsidRPr="0075367F">
        <w:rPr>
          <w:lang w:val="en-US"/>
        </w:rPr>
        <w:t>ng g i dashboard/interfaces/portalMenu</w:t>
      </w:r>
    </w:p>
    <w:p w14:paraId="19B19227" w14:textId="3F441B9B" w:rsidR="002E077D" w:rsidRDefault="002E077D" w:rsidP="00C57B46">
      <w:pPr>
        <w:rPr>
          <w:lang w:val="en-US"/>
        </w:rPr>
      </w:pPr>
      <w:r>
        <w:rPr>
          <w:lang w:val="en-US"/>
        </w:rPr>
        <w:tab/>
        <w:t>Se agregan las imagenes a usar en la carpeta assets/images/servicemenu</w:t>
      </w:r>
    </w:p>
    <w:p w14:paraId="3F8DA448" w14:textId="77F9B6DD" w:rsidR="002E077D" w:rsidRDefault="002E077D" w:rsidP="00C57B46">
      <w:r>
        <w:rPr>
          <w:lang w:val="en-US"/>
        </w:rPr>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Default="002A617A" w:rsidP="00C57B46">
      <w:pPr>
        <w:rPr>
          <w:lang w:val="en-US"/>
        </w:rPr>
      </w:pPr>
      <w:r>
        <w:t xml:space="preserve">34.- </w:t>
      </w:r>
      <w:r>
        <w:rPr>
          <w:lang w:val="en-US"/>
        </w:rPr>
        <w:t>Creamos dashboard/pages/portalHaciendaMenu</w:t>
      </w:r>
      <w:r w:rsidR="002958DC">
        <w:rPr>
          <w:lang w:val="en-US"/>
        </w:rPr>
        <w:t>-&gt; encargado de mostrar el menu de opciones de portal de hacienda</w:t>
      </w:r>
    </w:p>
    <w:p w14:paraId="2B9CB514" w14:textId="00EFF647" w:rsidR="00CB7F73" w:rsidRDefault="00CB7F73" w:rsidP="00C57B46">
      <w:pPr>
        <w:rPr>
          <w:lang w:val="en-US"/>
        </w:rPr>
      </w:pPr>
      <w:r>
        <w:rPr>
          <w:lang w:val="en-US"/>
        </w:rPr>
        <w:tab/>
        <w:t>&gt;</w:t>
      </w:r>
      <w:r w:rsidRPr="00CB7F73">
        <w:t xml:space="preserve"> </w:t>
      </w:r>
      <w:r w:rsidRPr="00CB7F73">
        <w:rPr>
          <w:lang w:val="en-US"/>
        </w:rPr>
        <w:t>ng g c dashboard/pages/portal-hacienda-services/portalHaciendaMenu --skip-tests --skip-selector</w:t>
      </w:r>
    </w:p>
    <w:p w14:paraId="542657D2" w14:textId="77777777" w:rsidR="002958DC" w:rsidRDefault="002958DC" w:rsidP="00C57B46">
      <w:pPr>
        <w:rPr>
          <w:lang w:val="en-US"/>
        </w:rPr>
      </w:pPr>
      <w:r>
        <w:rPr>
          <w:lang w:val="en-US"/>
        </w:rPr>
        <w:t xml:space="preserve">35.- creamos en shared/components/toolbar y </w:t>
      </w:r>
      <w:r>
        <w:rPr>
          <w:lang w:val="en-US"/>
        </w:rPr>
        <w:t>shared/components/</w:t>
      </w:r>
      <w:r>
        <w:rPr>
          <w:lang w:val="en-US"/>
        </w:rPr>
        <w:t>sidenav</w:t>
      </w:r>
    </w:p>
    <w:p w14:paraId="7A7CC967" w14:textId="4220623D" w:rsidR="002958DC" w:rsidRPr="00CB7F73" w:rsidRDefault="002958DC" w:rsidP="00C57B46">
      <w:pPr>
        <w:rPr>
          <w:u w:val="single"/>
        </w:rPr>
      </w:pPr>
      <w:r>
        <w:rPr>
          <w:lang w:val="en-US"/>
        </w:rPr>
        <w:tab/>
        <w:t>&gt;</w:t>
      </w:r>
      <w:r w:rsidRPr="002958DC">
        <w:t xml:space="preserve"> </w:t>
      </w:r>
      <w:r w:rsidRPr="002958DC">
        <w:rPr>
          <w:lang w:val="en-US"/>
        </w:rPr>
        <w:t>ng g c shared/components/sidenav --skip-tests</w:t>
      </w:r>
      <w:r>
        <w:rPr>
          <w:lang w:val="en-US"/>
        </w:rPr>
        <w:t xml:space="preserve"> </w:t>
      </w:r>
    </w:p>
    <w:p w14:paraId="746064ED" w14:textId="04A01878" w:rsidR="002A617A" w:rsidRDefault="004F33D3" w:rsidP="00C57B46">
      <w:r>
        <w:lastRenderedPageBreak/>
        <w:tab/>
        <w:t>&gt;</w:t>
      </w:r>
      <w:r w:rsidRPr="004F33D3">
        <w:t xml:space="preserve"> </w:t>
      </w:r>
      <w:r w:rsidRPr="004F33D3">
        <w:t>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Default="004F33D3" w:rsidP="00C57B46">
      <w:r>
        <w:tab/>
        <w:t>&gt;</w:t>
      </w:r>
      <w:r w:rsidRPr="004F33D3">
        <w:t xml:space="preserve"> </w:t>
      </w:r>
      <w:r w:rsidRPr="004F33D3">
        <w:t>ng g i dashboard/interfaces/conceptsResponseStruct</w:t>
      </w:r>
    </w:p>
    <w:p w14:paraId="0805DE5B" w14:textId="000010FB" w:rsidR="004F33D3" w:rsidRDefault="004F33D3" w:rsidP="00C57B46">
      <w:r>
        <w:t>37.- * crear componente SPINNER para manejo de loading “shared/components/loadSpinner”</w:t>
      </w:r>
    </w:p>
    <w:p w14:paraId="45928F39" w14:textId="0C677A26" w:rsidR="004962F3" w:rsidRDefault="004962F3" w:rsidP="00C57B46">
      <w:r>
        <w:tab/>
        <w:t>&gt;</w:t>
      </w:r>
      <w:r w:rsidRPr="004962F3">
        <w:t xml:space="preserve"> </w:t>
      </w:r>
      <w:r w:rsidRPr="004962F3">
        <w:t>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Default="00534FCA" w:rsidP="00C57B46">
      <w:r>
        <w:tab/>
        <w:t>&gt;</w:t>
      </w:r>
      <w:r w:rsidRPr="00534FCA">
        <w:t xml:space="preserve"> </w:t>
      </w:r>
      <w:r w:rsidRPr="00534FCA">
        <w:t>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203811A0" w14:textId="77777777" w:rsidR="004F33D3" w:rsidRDefault="004F33D3" w:rsidP="00C57B46"/>
    <w:p w14:paraId="4AB6C099" w14:textId="77777777" w:rsidR="004F33D3" w:rsidRDefault="004F33D3" w:rsidP="00C57B46"/>
    <w:p w14:paraId="1B1F94B4" w14:textId="77777777" w:rsidR="004F33D3" w:rsidRDefault="004F33D3" w:rsidP="00C57B46"/>
    <w:p w14:paraId="65DDF2EB" w14:textId="77777777" w:rsidR="004F33D3" w:rsidRDefault="004F33D3" w:rsidP="00C57B46"/>
    <w:p w14:paraId="3FE72C2B" w14:textId="46E98225" w:rsidR="00B8448A" w:rsidRDefault="002A617A" w:rsidP="00C57B46">
      <w:r>
        <w:t>XX</w:t>
      </w:r>
      <w:r w:rsidR="00B8448A">
        <w:t>.- Cremos en dashboard/pages/portal</w:t>
      </w:r>
      <w:r>
        <w:t>-h</w:t>
      </w:r>
      <w:r w:rsidR="00B8448A">
        <w:t>acienda</w:t>
      </w:r>
      <w:r>
        <w:t>-s</w:t>
      </w:r>
      <w:r w:rsidR="00B8448A">
        <w:t>ervices</w:t>
      </w:r>
      <w:r>
        <w:t xml:space="preserve">/smyt/refrendo sin selector  </w:t>
      </w:r>
    </w:p>
    <w:p w14:paraId="0E6387F9" w14:textId="13F86B95" w:rsidR="002A617A" w:rsidRPr="002E077D" w:rsidRDefault="002A617A" w:rsidP="00C57B46">
      <w:r>
        <w:tab/>
        <w:t>&gt;</w:t>
      </w:r>
      <w:r w:rsidRPr="002A617A">
        <w:t xml:space="preserve"> ng g c dashboard/pages/portal-hacienda-services/smyt/refrendo --skip-tests --skip-selector</w:t>
      </w:r>
    </w:p>
    <w:p w14:paraId="035273C4" w14:textId="0D2FEB5E" w:rsidR="00A838FC" w:rsidRPr="0001043E" w:rsidRDefault="00A838FC" w:rsidP="00C57B46">
      <w:pPr>
        <w:rPr>
          <w:u w:val="single"/>
        </w:rPr>
      </w:pPr>
      <w:r>
        <w:rPr>
          <w:lang w:val="en-US"/>
        </w:rPr>
        <w:tab/>
      </w:r>
    </w:p>
    <w:p w14:paraId="3F04CED9" w14:textId="4F31F056" w:rsidR="00C57B46" w:rsidRDefault="00C57B46"/>
    <w:p w14:paraId="76AB4D00" w14:textId="24B5E5B9" w:rsidR="00FF08D9" w:rsidRDefault="00FF08D9">
      <w:r>
        <w:tab/>
      </w:r>
    </w:p>
    <w:p w14:paraId="53D0B383" w14:textId="21EFB1F8" w:rsidR="00F7390D" w:rsidRPr="00863389" w:rsidRDefault="00F7390D">
      <w:r>
        <w:t xml:space="preserve"> </w:t>
      </w:r>
    </w:p>
    <w:p w14:paraId="6B4D554B" w14:textId="76A34797" w:rsidR="004735BA" w:rsidRPr="000C620C" w:rsidRDefault="00A24C21">
      <w:r>
        <w:tab/>
      </w:r>
    </w:p>
    <w:sectPr w:rsidR="004735BA" w:rsidRPr="000C6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74E7"/>
    <w:rsid w:val="000C620C"/>
    <w:rsid w:val="000F7803"/>
    <w:rsid w:val="00114FAA"/>
    <w:rsid w:val="00116235"/>
    <w:rsid w:val="001328B6"/>
    <w:rsid w:val="0014070E"/>
    <w:rsid w:val="00143DE1"/>
    <w:rsid w:val="001468F0"/>
    <w:rsid w:val="00150753"/>
    <w:rsid w:val="001D5DDC"/>
    <w:rsid w:val="002033CA"/>
    <w:rsid w:val="002958DC"/>
    <w:rsid w:val="002A617A"/>
    <w:rsid w:val="002E077D"/>
    <w:rsid w:val="002E142D"/>
    <w:rsid w:val="002F4421"/>
    <w:rsid w:val="003058F6"/>
    <w:rsid w:val="00313BFD"/>
    <w:rsid w:val="00363845"/>
    <w:rsid w:val="003673B7"/>
    <w:rsid w:val="004735BA"/>
    <w:rsid w:val="004962F3"/>
    <w:rsid w:val="004F33D3"/>
    <w:rsid w:val="00534FCA"/>
    <w:rsid w:val="0056522E"/>
    <w:rsid w:val="005716F8"/>
    <w:rsid w:val="005A35A1"/>
    <w:rsid w:val="005A4A14"/>
    <w:rsid w:val="006033DB"/>
    <w:rsid w:val="00623970"/>
    <w:rsid w:val="0063368D"/>
    <w:rsid w:val="00694BB3"/>
    <w:rsid w:val="006B32E8"/>
    <w:rsid w:val="006D0BE3"/>
    <w:rsid w:val="0075367F"/>
    <w:rsid w:val="007C1BF7"/>
    <w:rsid w:val="00816CAD"/>
    <w:rsid w:val="00863389"/>
    <w:rsid w:val="008E46AE"/>
    <w:rsid w:val="008E6F8A"/>
    <w:rsid w:val="00970195"/>
    <w:rsid w:val="009A7244"/>
    <w:rsid w:val="00A24C21"/>
    <w:rsid w:val="00A64BCE"/>
    <w:rsid w:val="00A838FC"/>
    <w:rsid w:val="00AB33CE"/>
    <w:rsid w:val="00AB6025"/>
    <w:rsid w:val="00B51362"/>
    <w:rsid w:val="00B60227"/>
    <w:rsid w:val="00B8448A"/>
    <w:rsid w:val="00BA62CD"/>
    <w:rsid w:val="00C220AB"/>
    <w:rsid w:val="00C57B46"/>
    <w:rsid w:val="00C6140F"/>
    <w:rsid w:val="00C921E9"/>
    <w:rsid w:val="00CA4DEC"/>
    <w:rsid w:val="00CB7F73"/>
    <w:rsid w:val="00CF6F71"/>
    <w:rsid w:val="00D041E1"/>
    <w:rsid w:val="00D06C1C"/>
    <w:rsid w:val="00F665BC"/>
    <w:rsid w:val="00F7390D"/>
    <w:rsid w:val="00FE3512"/>
    <w:rsid w:val="00FF0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4C30114F-55DE-4551-98E3-7C54387D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1030034560">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47261688">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1731727508">
              <w:marLeft w:val="0"/>
              <w:marRight w:val="0"/>
              <w:marTop w:val="0"/>
              <w:marBottom w:val="0"/>
              <w:divBdr>
                <w:top w:val="none" w:sz="0" w:space="0" w:color="auto"/>
                <w:left w:val="none" w:sz="0" w:space="0" w:color="auto"/>
                <w:bottom w:val="none" w:sz="0" w:space="0" w:color="auto"/>
                <w:right w:val="none" w:sz="0" w:space="0" w:color="auto"/>
              </w:divBdr>
            </w:div>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983434052">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669480085">
              <w:marLeft w:val="0"/>
              <w:marRight w:val="0"/>
              <w:marTop w:val="0"/>
              <w:marBottom w:val="0"/>
              <w:divBdr>
                <w:top w:val="none" w:sz="0" w:space="0" w:color="auto"/>
                <w:left w:val="none" w:sz="0" w:space="0" w:color="auto"/>
                <w:bottom w:val="none" w:sz="0" w:space="0" w:color="auto"/>
                <w:right w:val="none" w:sz="0" w:space="0" w:color="auto"/>
              </w:divBdr>
            </w:div>
            <w:div w:id="344216297">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1547334635">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2961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1824855467">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22519228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1079324439">
              <w:marLeft w:val="0"/>
              <w:marRight w:val="0"/>
              <w:marTop w:val="0"/>
              <w:marBottom w:val="0"/>
              <w:divBdr>
                <w:top w:val="none" w:sz="0" w:space="0" w:color="auto"/>
                <w:left w:val="none" w:sz="0" w:space="0" w:color="auto"/>
                <w:bottom w:val="none" w:sz="0" w:space="0" w:color="auto"/>
                <w:right w:val="none" w:sz="0" w:space="0" w:color="auto"/>
              </w:divBdr>
            </w:div>
            <w:div w:id="634455796">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831021968">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17577264">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68290024">
              <w:marLeft w:val="0"/>
              <w:marRight w:val="0"/>
              <w:marTop w:val="0"/>
              <w:marBottom w:val="0"/>
              <w:divBdr>
                <w:top w:val="none" w:sz="0" w:space="0" w:color="auto"/>
                <w:left w:val="none" w:sz="0" w:space="0" w:color="auto"/>
                <w:bottom w:val="none" w:sz="0" w:space="0" w:color="auto"/>
                <w:right w:val="none" w:sz="0" w:space="0" w:color="auto"/>
              </w:divBdr>
            </w:div>
            <w:div w:id="656808741">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611548496">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146556899">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759568549">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1825269257">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9839006">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6</Pages>
  <Words>1451</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SH-DGSAC-13</cp:lastModifiedBy>
  <cp:revision>12</cp:revision>
  <dcterms:created xsi:type="dcterms:W3CDTF">2024-06-23T05:24:00Z</dcterms:created>
  <dcterms:modified xsi:type="dcterms:W3CDTF">2024-07-05T23:22:00Z</dcterms:modified>
</cp:coreProperties>
</file>