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91DE1" w14:textId="51892FC4" w:rsidR="00B25920" w:rsidRDefault="00591E77">
      <w:pPr>
        <w:rPr>
          <w:lang w:val="tr-TR"/>
        </w:rPr>
      </w:pPr>
      <w:r>
        <w:rPr>
          <w:lang w:val="tr-TR"/>
        </w:rPr>
        <w:t>CSE 421 ASSIGNMENT 1</w:t>
      </w:r>
      <w:r w:rsidR="00B25920">
        <w:rPr>
          <w:lang w:val="tr-TR"/>
        </w:rPr>
        <w:t xml:space="preserve">                                                  </w:t>
      </w:r>
    </w:p>
    <w:p w14:paraId="1ABFD99F" w14:textId="77777777" w:rsidR="00B25920" w:rsidRDefault="00B25920">
      <w:pPr>
        <w:rPr>
          <w:lang w:val="tr-TR"/>
        </w:rPr>
      </w:pPr>
    </w:p>
    <w:p w14:paraId="6DD3E67C" w14:textId="04AC1978" w:rsidR="00B25920" w:rsidRDefault="00B25920">
      <w:pPr>
        <w:rPr>
          <w:lang w:val="tr-TR"/>
        </w:rPr>
      </w:pPr>
      <w:r>
        <w:rPr>
          <w:lang w:val="tr-TR"/>
        </w:rPr>
        <w:t>Can Sarp Arıdoğan</w:t>
      </w:r>
    </w:p>
    <w:p w14:paraId="61DB0E32" w14:textId="75F579DC" w:rsidR="00B25920" w:rsidRDefault="00B25920">
      <w:pPr>
        <w:rPr>
          <w:noProof/>
          <w:lang w:val="tr-TR"/>
        </w:rPr>
      </w:pPr>
      <w:r>
        <w:rPr>
          <w:lang w:val="tr-TR"/>
        </w:rPr>
        <w:t xml:space="preserve">Ahmet Renda </w:t>
      </w:r>
      <w:proofErr w:type="spellStart"/>
      <w:r>
        <w:rPr>
          <w:lang w:val="tr-TR"/>
        </w:rPr>
        <w:t>Şendağ</w:t>
      </w:r>
      <w:proofErr w:type="spellEnd"/>
    </w:p>
    <w:p w14:paraId="794EB355" w14:textId="710A4FA2" w:rsidR="00591E77" w:rsidRPr="00591E77" w:rsidRDefault="00591E77">
      <w:pPr>
        <w:rPr>
          <w:color w:val="EE0000"/>
          <w:sz w:val="40"/>
          <w:szCs w:val="40"/>
          <w:lang w:val="tr-TR"/>
        </w:rPr>
      </w:pPr>
      <w:r w:rsidRPr="00591E77">
        <w:rPr>
          <w:color w:val="EE0000"/>
          <w:sz w:val="40"/>
          <w:szCs w:val="40"/>
          <w:lang w:val="tr-TR"/>
        </w:rPr>
        <w:t>Q1)</w:t>
      </w:r>
    </w:p>
    <w:p w14:paraId="66367053" w14:textId="5215F81D" w:rsidR="00591E77" w:rsidRDefault="00591E77">
      <w:pPr>
        <w:rPr>
          <w:lang w:val="en-US"/>
        </w:rPr>
      </w:pPr>
      <w:r w:rsidRPr="00591E77">
        <w:rPr>
          <w:lang w:val="en-US"/>
        </w:rPr>
        <w:t>Before getting in</w:t>
      </w:r>
      <w:r>
        <w:rPr>
          <w:lang w:val="tr-TR"/>
        </w:rPr>
        <w:t xml:space="preserve"> </w:t>
      </w:r>
      <w:r w:rsidRPr="00591E77">
        <w:rPr>
          <w:lang w:val="en-US"/>
        </w:rPr>
        <w:t>to</w:t>
      </w:r>
      <w:r>
        <w:rPr>
          <w:lang w:val="tr-TR"/>
        </w:rPr>
        <w:t xml:space="preserve"> </w:t>
      </w:r>
      <w:r>
        <w:rPr>
          <w:lang w:val="en-US"/>
        </w:rPr>
        <w:t xml:space="preserve">the actual question, we did some orientation on the board with a basic blinky example. Because we are using a mac device, after compiling the code on </w:t>
      </w:r>
      <w:proofErr w:type="spellStart"/>
      <w:r>
        <w:rPr>
          <w:lang w:val="en-US"/>
        </w:rPr>
        <w:t>Mbed</w:t>
      </w:r>
      <w:proofErr w:type="spellEnd"/>
      <w:r>
        <w:rPr>
          <w:lang w:val="en-US"/>
        </w:rPr>
        <w:t xml:space="preserve"> studio, we couldn’t flash it to the board. To send the program from our computer to the board, we used the STM32 Cube Programmer </w:t>
      </w:r>
      <w:r w:rsidR="00976F70">
        <w:rPr>
          <w:lang w:val="en-US"/>
        </w:rPr>
        <w:t xml:space="preserve">CLI </w:t>
      </w:r>
      <w:r>
        <w:rPr>
          <w:lang w:val="en-US"/>
        </w:rPr>
        <w:t xml:space="preserve">software. </w:t>
      </w:r>
      <w:r w:rsidR="00BE0B9A">
        <w:rPr>
          <w:lang w:val="en-US"/>
        </w:rPr>
        <w:t xml:space="preserve">After compiling the code in </w:t>
      </w:r>
      <w:proofErr w:type="spellStart"/>
      <w:r w:rsidR="00BE0B9A">
        <w:rPr>
          <w:lang w:val="en-US"/>
        </w:rPr>
        <w:t>Mbed</w:t>
      </w:r>
      <w:proofErr w:type="spellEnd"/>
      <w:r w:rsidR="00BE0B9A">
        <w:rPr>
          <w:lang w:val="en-US"/>
        </w:rPr>
        <w:t xml:space="preserve"> studio, we ran the code from the mac terminal. To read the temperature data, we need to use the TSENSOR library. </w:t>
      </w:r>
      <w:r>
        <w:rPr>
          <w:lang w:val="en-US"/>
        </w:rPr>
        <w:tab/>
      </w:r>
      <w:r>
        <w:rPr>
          <w:lang w:val="en-US"/>
        </w:rPr>
        <w:tab/>
      </w:r>
      <w:r>
        <w:rPr>
          <w:lang w:val="en-US"/>
        </w:rPr>
        <w:tab/>
      </w:r>
      <w:r>
        <w:rPr>
          <w:lang w:val="en-US"/>
        </w:rPr>
        <w:tab/>
      </w:r>
    </w:p>
    <w:p w14:paraId="3669CE27" w14:textId="7D217B66" w:rsidR="00591E77" w:rsidRDefault="00BE0B9A">
      <w:pPr>
        <w:rPr>
          <w:lang w:val="en-US"/>
        </w:rPr>
      </w:pPr>
      <w:r w:rsidRPr="00BE0B9A">
        <w:rPr>
          <w:noProof/>
          <w:lang w:val="en-US"/>
        </w:rPr>
        <w:drawing>
          <wp:inline distT="0" distB="0" distL="0" distR="0" wp14:anchorId="0887FA5C" wp14:editId="0E3C4ABB">
            <wp:extent cx="5943600" cy="4789805"/>
            <wp:effectExtent l="0" t="0" r="0" b="0"/>
            <wp:docPr id="689021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21052" name=""/>
                    <pic:cNvPicPr/>
                  </pic:nvPicPr>
                  <pic:blipFill>
                    <a:blip r:embed="rId4"/>
                    <a:stretch>
                      <a:fillRect/>
                    </a:stretch>
                  </pic:blipFill>
                  <pic:spPr>
                    <a:xfrm>
                      <a:off x="0" y="0"/>
                      <a:ext cx="5943600" cy="4789805"/>
                    </a:xfrm>
                    <a:prstGeom prst="rect">
                      <a:avLst/>
                    </a:prstGeom>
                  </pic:spPr>
                </pic:pic>
              </a:graphicData>
            </a:graphic>
          </wp:inline>
        </w:drawing>
      </w:r>
    </w:p>
    <w:p w14:paraId="2EC68756" w14:textId="5F6DA8A0" w:rsidR="0054719B" w:rsidRPr="0054719B" w:rsidRDefault="0054719B" w:rsidP="0054719B">
      <w:pPr>
        <w:rPr>
          <w:color w:val="EE0000"/>
          <w:lang w:val="en-US"/>
        </w:rPr>
      </w:pPr>
      <w:r w:rsidRPr="0054719B">
        <w:rPr>
          <w:color w:val="EE0000"/>
          <w:lang w:val="en-US"/>
        </w:rPr>
        <w:lastRenderedPageBreak/>
        <w:t>cd /Applications/STMicroelectronics/STM32CubeProgrammer/STM32CubeProgrammer.app/Contents/MacOs/bin</w:t>
      </w:r>
    </w:p>
    <w:p w14:paraId="1142CD08" w14:textId="77777777" w:rsidR="0054719B" w:rsidRPr="0054719B" w:rsidRDefault="0054719B" w:rsidP="0054719B">
      <w:pPr>
        <w:rPr>
          <w:color w:val="EE0000"/>
          <w:lang w:val="en-US"/>
        </w:rPr>
      </w:pPr>
      <w:proofErr w:type="gramStart"/>
      <w:r w:rsidRPr="0054719B">
        <w:rPr>
          <w:color w:val="EE0000"/>
          <w:lang w:val="en-US"/>
        </w:rPr>
        <w:t>./</w:t>
      </w:r>
      <w:proofErr w:type="gramEnd"/>
      <w:r w:rsidRPr="0054719B">
        <w:rPr>
          <w:color w:val="EE0000"/>
          <w:lang w:val="en-US"/>
        </w:rPr>
        <w:t>STM32_Programmer_CLI -c port=SWD mode=UR \</w:t>
      </w:r>
    </w:p>
    <w:p w14:paraId="4F95D8AA" w14:textId="42A5D39D" w:rsidR="0054719B" w:rsidRPr="0054719B" w:rsidRDefault="0054719B" w:rsidP="0054719B">
      <w:pPr>
        <w:rPr>
          <w:color w:val="EE0000"/>
          <w:lang w:val="en-US"/>
        </w:rPr>
      </w:pPr>
      <w:r w:rsidRPr="0054719B">
        <w:rPr>
          <w:color w:val="EE0000"/>
          <w:lang w:val="en-US"/>
        </w:rPr>
        <w:t>-w "/Users/</w:t>
      </w:r>
      <w:proofErr w:type="spellStart"/>
      <w:r w:rsidRPr="0054719B">
        <w:rPr>
          <w:color w:val="EE0000"/>
          <w:lang w:val="en-US"/>
        </w:rPr>
        <w:t>cansarparidogan</w:t>
      </w:r>
      <w:proofErr w:type="spellEnd"/>
      <w:r w:rsidRPr="0054719B">
        <w:rPr>
          <w:color w:val="EE0000"/>
          <w:lang w:val="en-US"/>
        </w:rPr>
        <w:t>/</w:t>
      </w:r>
      <w:proofErr w:type="spellStart"/>
      <w:r w:rsidRPr="0054719B">
        <w:rPr>
          <w:color w:val="EE0000"/>
          <w:lang w:val="en-US"/>
        </w:rPr>
        <w:t>Mbed</w:t>
      </w:r>
      <w:proofErr w:type="spellEnd"/>
      <w:r w:rsidRPr="0054719B">
        <w:rPr>
          <w:color w:val="EE0000"/>
          <w:lang w:val="en-US"/>
        </w:rPr>
        <w:t xml:space="preserve"> Programs/421_f/stm32_asssign/BUILD/DISCO_F746NG/ARMC6/stm32_asssign.bin" 0x08000000 -v -</w:t>
      </w:r>
      <w:proofErr w:type="spellStart"/>
      <w:r w:rsidRPr="0054719B">
        <w:rPr>
          <w:color w:val="EE0000"/>
          <w:lang w:val="en-US"/>
        </w:rPr>
        <w:t>rst</w:t>
      </w:r>
      <w:proofErr w:type="spellEnd"/>
    </w:p>
    <w:p w14:paraId="30024CE5" w14:textId="6701F509" w:rsidR="0054719B" w:rsidRDefault="0054719B" w:rsidP="0054719B">
      <w:pPr>
        <w:rPr>
          <w:lang w:val="en-US"/>
        </w:rPr>
      </w:pPr>
      <w:r>
        <w:rPr>
          <w:lang w:val="en-US"/>
        </w:rPr>
        <w:t>With this terminal command, we run the program on the board.</w:t>
      </w:r>
    </w:p>
    <w:p w14:paraId="0761D892" w14:textId="77777777" w:rsidR="0054719B" w:rsidRDefault="0054719B">
      <w:pPr>
        <w:rPr>
          <w:lang w:val="en-US"/>
        </w:rPr>
      </w:pPr>
    </w:p>
    <w:p w14:paraId="7A255D0A" w14:textId="7E263A73" w:rsidR="00976F70" w:rsidRDefault="0054719B">
      <w:pPr>
        <w:rPr>
          <w:lang w:val="en-US"/>
        </w:rPr>
      </w:pPr>
      <w:r>
        <w:rPr>
          <w:noProof/>
          <w:lang w:val="en-US"/>
        </w:rPr>
        <w:drawing>
          <wp:inline distT="0" distB="0" distL="0" distR="0" wp14:anchorId="2AB7E7E0" wp14:editId="1ACBDEB0">
            <wp:extent cx="3306871" cy="2288941"/>
            <wp:effectExtent l="0" t="0" r="0" b="0"/>
            <wp:docPr id="1235478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78710" name="Picture 12354787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2960" cy="2341608"/>
                    </a:xfrm>
                    <a:prstGeom prst="rect">
                      <a:avLst/>
                    </a:prstGeom>
                  </pic:spPr>
                </pic:pic>
              </a:graphicData>
            </a:graphic>
          </wp:inline>
        </w:drawing>
      </w:r>
      <w:r w:rsidRPr="0054719B">
        <w:rPr>
          <w:lang w:val="en-US"/>
        </w:rPr>
        <w:drawing>
          <wp:inline distT="0" distB="0" distL="0" distR="0" wp14:anchorId="0BF27225" wp14:editId="4E827744">
            <wp:extent cx="2179529" cy="4136890"/>
            <wp:effectExtent l="0" t="0" r="5080" b="3810"/>
            <wp:docPr id="124378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84466" name=""/>
                    <pic:cNvPicPr/>
                  </pic:nvPicPr>
                  <pic:blipFill>
                    <a:blip r:embed="rId6"/>
                    <a:stretch>
                      <a:fillRect/>
                    </a:stretch>
                  </pic:blipFill>
                  <pic:spPr>
                    <a:xfrm>
                      <a:off x="0" y="0"/>
                      <a:ext cx="2394764" cy="4545419"/>
                    </a:xfrm>
                    <a:prstGeom prst="rect">
                      <a:avLst/>
                    </a:prstGeom>
                  </pic:spPr>
                </pic:pic>
              </a:graphicData>
            </a:graphic>
          </wp:inline>
        </w:drawing>
      </w:r>
    </w:p>
    <w:p w14:paraId="762BB140" w14:textId="77777777" w:rsidR="0054719B" w:rsidRDefault="0054719B">
      <w:pPr>
        <w:rPr>
          <w:lang w:val="en-US"/>
        </w:rPr>
      </w:pPr>
    </w:p>
    <w:p w14:paraId="6661A02E" w14:textId="77777777" w:rsidR="0054719B" w:rsidRDefault="0054719B">
      <w:pPr>
        <w:rPr>
          <w:lang w:val="en-US"/>
        </w:rPr>
      </w:pPr>
    </w:p>
    <w:p w14:paraId="3905CDD4" w14:textId="77777777" w:rsidR="0054719B" w:rsidRDefault="0054719B">
      <w:pPr>
        <w:rPr>
          <w:lang w:val="en-US"/>
        </w:rPr>
      </w:pPr>
    </w:p>
    <w:p w14:paraId="1BFD0FE1" w14:textId="77777777" w:rsidR="0054719B" w:rsidRDefault="0054719B">
      <w:pPr>
        <w:rPr>
          <w:lang w:val="en-US"/>
        </w:rPr>
      </w:pPr>
    </w:p>
    <w:p w14:paraId="6C88B1D5" w14:textId="77777777" w:rsidR="0054719B" w:rsidRDefault="0054719B">
      <w:pPr>
        <w:rPr>
          <w:lang w:val="en-US"/>
        </w:rPr>
      </w:pPr>
    </w:p>
    <w:p w14:paraId="1466452D" w14:textId="54456A11" w:rsidR="0054719B" w:rsidRDefault="0054719B" w:rsidP="0054719B">
      <w:pPr>
        <w:rPr>
          <w:color w:val="EE0000"/>
          <w:sz w:val="40"/>
          <w:szCs w:val="40"/>
          <w:lang w:val="tr-TR"/>
        </w:rPr>
      </w:pPr>
      <w:r w:rsidRPr="00591E77">
        <w:rPr>
          <w:color w:val="EE0000"/>
          <w:sz w:val="40"/>
          <w:szCs w:val="40"/>
          <w:lang w:val="tr-TR"/>
        </w:rPr>
        <w:lastRenderedPageBreak/>
        <w:t>Q</w:t>
      </w:r>
      <w:r>
        <w:rPr>
          <w:color w:val="EE0000"/>
          <w:sz w:val="40"/>
          <w:szCs w:val="40"/>
          <w:lang w:val="tr-TR"/>
        </w:rPr>
        <w:t>2</w:t>
      </w:r>
      <w:r w:rsidRPr="00591E77">
        <w:rPr>
          <w:color w:val="EE0000"/>
          <w:sz w:val="40"/>
          <w:szCs w:val="40"/>
          <w:lang w:val="tr-TR"/>
        </w:rPr>
        <w:t>)</w:t>
      </w:r>
    </w:p>
    <w:p w14:paraId="428CAA41" w14:textId="5F3C2189" w:rsidR="00154610" w:rsidRDefault="005B69CC" w:rsidP="0054719B">
      <w:pPr>
        <w:rPr>
          <w:color w:val="EE0000"/>
          <w:sz w:val="40"/>
          <w:szCs w:val="40"/>
          <w:lang w:val="tr-TR"/>
        </w:rPr>
      </w:pPr>
      <w:r>
        <w:rPr>
          <w:noProof/>
          <w:color w:val="EE0000"/>
          <w:sz w:val="40"/>
          <w:szCs w:val="40"/>
          <w:lang w:val="tr-TR"/>
        </w:rPr>
        <w:drawing>
          <wp:inline distT="0" distB="0" distL="0" distR="0" wp14:anchorId="20DF6EDF" wp14:editId="66AA2067">
            <wp:extent cx="3582444" cy="2392045"/>
            <wp:effectExtent l="0" t="0" r="0" b="0"/>
            <wp:docPr id="43215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4810" name="Picture 4321548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09870" cy="2477129"/>
                    </a:xfrm>
                    <a:prstGeom prst="rect">
                      <a:avLst/>
                    </a:prstGeom>
                  </pic:spPr>
                </pic:pic>
              </a:graphicData>
            </a:graphic>
          </wp:inline>
        </w:drawing>
      </w:r>
    </w:p>
    <w:p w14:paraId="733C1469" w14:textId="77777777" w:rsidR="005B69CC" w:rsidRPr="005B69CC" w:rsidRDefault="005B69CC" w:rsidP="0054719B">
      <w:pPr>
        <w:rPr>
          <w:rFonts w:cstheme="minorHAnsi"/>
          <w:color w:val="EE0000"/>
          <w:lang w:val="tr-TR"/>
        </w:rPr>
      </w:pPr>
    </w:p>
    <w:p w14:paraId="78511449" w14:textId="2862228F" w:rsidR="005B69CC" w:rsidRPr="005B69CC" w:rsidRDefault="005B69CC" w:rsidP="0054719B">
      <w:pPr>
        <w:rPr>
          <w:rFonts w:cstheme="minorHAnsi"/>
          <w:color w:val="EE0000"/>
          <w:lang w:val="tr-TR"/>
        </w:rPr>
      </w:pPr>
      <w:r w:rsidRPr="005B69CC">
        <w:rPr>
          <w:rFonts w:cstheme="minorHAnsi"/>
          <w:color w:val="000000"/>
        </w:rPr>
        <w:t>This program reads analog voltage values from an LDR or potentiometer using the STM32s ADC, averages ten samples, and displays the results on the LCD screen. The readings represent either approximate light intensity or relative brightness depending on configuration. It also blinks an onboard LED as a status indicator while sampling.</w:t>
      </w:r>
    </w:p>
    <w:p w14:paraId="41040213" w14:textId="77777777" w:rsidR="005B69CC" w:rsidRDefault="005B69CC" w:rsidP="0054719B">
      <w:pPr>
        <w:rPr>
          <w:color w:val="EE0000"/>
          <w:sz w:val="40"/>
          <w:szCs w:val="40"/>
          <w:lang w:val="tr-TR"/>
        </w:rPr>
      </w:pPr>
    </w:p>
    <w:p w14:paraId="45F0CF4A" w14:textId="77777777" w:rsidR="005B69CC" w:rsidRDefault="005B69CC" w:rsidP="0054719B">
      <w:pPr>
        <w:rPr>
          <w:color w:val="EE0000"/>
          <w:sz w:val="40"/>
          <w:szCs w:val="40"/>
          <w:lang w:val="tr-TR"/>
        </w:rPr>
      </w:pPr>
    </w:p>
    <w:p w14:paraId="21C28004" w14:textId="77777777" w:rsidR="005B69CC" w:rsidRPr="00591E77" w:rsidRDefault="005B69CC" w:rsidP="0054719B">
      <w:pPr>
        <w:rPr>
          <w:color w:val="EE0000"/>
          <w:sz w:val="40"/>
          <w:szCs w:val="40"/>
          <w:lang w:val="tr-TR"/>
        </w:rPr>
      </w:pPr>
    </w:p>
    <w:p w14:paraId="552B8B53" w14:textId="77777777" w:rsidR="0054719B" w:rsidRPr="00591E77" w:rsidRDefault="0054719B">
      <w:pPr>
        <w:rPr>
          <w:lang w:val="en-US"/>
        </w:rPr>
      </w:pPr>
    </w:p>
    <w:sectPr w:rsidR="0054719B" w:rsidRPr="00591E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E77"/>
    <w:rsid w:val="00154610"/>
    <w:rsid w:val="00173545"/>
    <w:rsid w:val="0044528A"/>
    <w:rsid w:val="0054719B"/>
    <w:rsid w:val="00591E77"/>
    <w:rsid w:val="005B69CC"/>
    <w:rsid w:val="007B10A7"/>
    <w:rsid w:val="00976F70"/>
    <w:rsid w:val="00AF13C2"/>
    <w:rsid w:val="00B25920"/>
    <w:rsid w:val="00BE0B9A"/>
    <w:rsid w:val="00D87F2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F0B2EE5"/>
  <w15:chartTrackingRefBased/>
  <w15:docId w15:val="{42F2E6BB-CECF-6643-BF1C-B629E6972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E77"/>
    <w:rPr>
      <w:rFonts w:eastAsiaTheme="majorEastAsia" w:cstheme="majorBidi"/>
      <w:color w:val="272727" w:themeColor="text1" w:themeTint="D8"/>
    </w:rPr>
  </w:style>
  <w:style w:type="paragraph" w:styleId="Title">
    <w:name w:val="Title"/>
    <w:basedOn w:val="Normal"/>
    <w:next w:val="Normal"/>
    <w:link w:val="TitleChar"/>
    <w:uiPriority w:val="10"/>
    <w:qFormat/>
    <w:rsid w:val="0059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E77"/>
    <w:pPr>
      <w:spacing w:before="160"/>
      <w:jc w:val="center"/>
    </w:pPr>
    <w:rPr>
      <w:i/>
      <w:iCs/>
      <w:color w:val="404040" w:themeColor="text1" w:themeTint="BF"/>
    </w:rPr>
  </w:style>
  <w:style w:type="character" w:customStyle="1" w:styleId="QuoteChar">
    <w:name w:val="Quote Char"/>
    <w:basedOn w:val="DefaultParagraphFont"/>
    <w:link w:val="Quote"/>
    <w:uiPriority w:val="29"/>
    <w:rsid w:val="00591E77"/>
    <w:rPr>
      <w:i/>
      <w:iCs/>
      <w:color w:val="404040" w:themeColor="text1" w:themeTint="BF"/>
    </w:rPr>
  </w:style>
  <w:style w:type="paragraph" w:styleId="ListParagraph">
    <w:name w:val="List Paragraph"/>
    <w:basedOn w:val="Normal"/>
    <w:uiPriority w:val="34"/>
    <w:qFormat/>
    <w:rsid w:val="00591E77"/>
    <w:pPr>
      <w:ind w:left="720"/>
      <w:contextualSpacing/>
    </w:pPr>
  </w:style>
  <w:style w:type="character" w:styleId="IntenseEmphasis">
    <w:name w:val="Intense Emphasis"/>
    <w:basedOn w:val="DefaultParagraphFont"/>
    <w:uiPriority w:val="21"/>
    <w:qFormat/>
    <w:rsid w:val="00591E77"/>
    <w:rPr>
      <w:i/>
      <w:iCs/>
      <w:color w:val="2F5496" w:themeColor="accent1" w:themeShade="BF"/>
    </w:rPr>
  </w:style>
  <w:style w:type="paragraph" w:styleId="IntenseQuote">
    <w:name w:val="Intense Quote"/>
    <w:basedOn w:val="Normal"/>
    <w:next w:val="Normal"/>
    <w:link w:val="IntenseQuoteChar"/>
    <w:uiPriority w:val="30"/>
    <w:qFormat/>
    <w:rsid w:val="00591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E77"/>
    <w:rPr>
      <w:i/>
      <w:iCs/>
      <w:color w:val="2F5496" w:themeColor="accent1" w:themeShade="BF"/>
    </w:rPr>
  </w:style>
  <w:style w:type="character" w:styleId="IntenseReference">
    <w:name w:val="Intense Reference"/>
    <w:basedOn w:val="DefaultParagraphFont"/>
    <w:uiPriority w:val="32"/>
    <w:qFormat/>
    <w:rsid w:val="00591E77"/>
    <w:rPr>
      <w:b/>
      <w:bCs/>
      <w:smallCaps/>
      <w:color w:val="2F5496" w:themeColor="accent1" w:themeShade="BF"/>
      <w:spacing w:val="5"/>
    </w:rPr>
  </w:style>
  <w:style w:type="character" w:styleId="HTMLCode">
    <w:name w:val="HTML Code"/>
    <w:basedOn w:val="DefaultParagraphFont"/>
    <w:uiPriority w:val="99"/>
    <w:semiHidden/>
    <w:unhideWhenUsed/>
    <w:rsid w:val="00591E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 Sarp Arıdoğan</dc:creator>
  <cp:keywords/>
  <dc:description/>
  <cp:lastModifiedBy>Can Sarp Arıdoğan</cp:lastModifiedBy>
  <cp:revision>2</cp:revision>
  <dcterms:created xsi:type="dcterms:W3CDTF">2025-11-07T16:04:00Z</dcterms:created>
  <dcterms:modified xsi:type="dcterms:W3CDTF">2025-11-07T16:04:00Z</dcterms:modified>
</cp:coreProperties>
</file>