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C4" w:rsidRDefault="00FE03C4" w:rsidP="00FE03C4">
      <w:r>
        <w:t xml:space="preserve">Nom : </w:t>
      </w:r>
      <w:proofErr w:type="spellStart"/>
      <w:r>
        <w:t>Moula’food</w:t>
      </w:r>
      <w:proofErr w:type="spellEnd"/>
      <w:r>
        <w:t> </w:t>
      </w:r>
    </w:p>
    <w:p w:rsidR="00561763" w:rsidRDefault="00561763" w:rsidP="00FE03C4"/>
    <w:p w:rsidR="00561763" w:rsidRDefault="00561763" w:rsidP="00FE03C4">
      <w:r>
        <w:t>Participants :</w:t>
      </w:r>
    </w:p>
    <w:p w:rsidR="00561763" w:rsidRDefault="00EF77AD" w:rsidP="00FE03C4">
      <w:r>
        <w:t>MIFSUD Julien</w:t>
      </w:r>
    </w:p>
    <w:p w:rsidR="00EF77AD" w:rsidRPr="009548E9" w:rsidRDefault="00EF77AD" w:rsidP="00FE03C4">
      <w:r w:rsidRPr="009548E9">
        <w:t>OUALLET Sébastien</w:t>
      </w:r>
    </w:p>
    <w:p w:rsidR="00EF77AD" w:rsidRPr="009548E9" w:rsidRDefault="00EF77AD" w:rsidP="00FE03C4">
      <w:r w:rsidRPr="009548E9">
        <w:t xml:space="preserve">UREN Can </w:t>
      </w:r>
      <w:proofErr w:type="spellStart"/>
      <w:r w:rsidRPr="009548E9">
        <w:t>Serkan</w:t>
      </w:r>
      <w:proofErr w:type="spellEnd"/>
    </w:p>
    <w:p w:rsidR="004A52F4" w:rsidRPr="009548E9" w:rsidRDefault="004A52F4" w:rsidP="004A52F4">
      <w:bookmarkStart w:id="0" w:name="_GoBack"/>
      <w:bookmarkEnd w:id="0"/>
    </w:p>
    <w:p w:rsidR="004A52F4" w:rsidRDefault="004A52F4" w:rsidP="004A52F4">
      <w:r>
        <w:t>Description globale : Mise à disposition de données alimentaire telles que les apport énergétiques etc….</w:t>
      </w:r>
    </w:p>
    <w:p w:rsidR="004A52F4" w:rsidRDefault="004A52F4" w:rsidP="004A52F4"/>
    <w:p w:rsidR="004A52F4" w:rsidRDefault="004A52F4" w:rsidP="004A52F4">
      <w:r>
        <w:t>Fonctionnalités natives utilisées :</w:t>
      </w:r>
    </w:p>
    <w:p w:rsidR="004A52F4" w:rsidRDefault="004A52F4" w:rsidP="004A52F4">
      <w:pPr>
        <w:pStyle w:val="Paragraphedeliste"/>
        <w:numPr>
          <w:ilvl w:val="0"/>
          <w:numId w:val="1"/>
        </w:numPr>
      </w:pPr>
      <w:r>
        <w:t>Appareil Photo</w:t>
      </w:r>
    </w:p>
    <w:p w:rsidR="003D5A1C" w:rsidRDefault="003D5A1C" w:rsidP="004A52F4">
      <w:pPr>
        <w:pStyle w:val="Paragraphedeliste"/>
        <w:numPr>
          <w:ilvl w:val="0"/>
          <w:numId w:val="1"/>
        </w:numPr>
      </w:pPr>
      <w:r>
        <w:t>Partage global</w:t>
      </w:r>
      <w:r w:rsidR="00703E27">
        <w:t xml:space="preserve"> </w:t>
      </w:r>
    </w:p>
    <w:p w:rsidR="004A52F4" w:rsidRDefault="004A52F4" w:rsidP="004A52F4"/>
    <w:p w:rsidR="00FE03C4" w:rsidRDefault="00FE03C4" w:rsidP="004A52F4">
      <w:r>
        <w:t>Fonctionnalités de l’application :</w:t>
      </w: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Recherche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Historique de recherche (</w:t>
      </w:r>
      <w:proofErr w:type="spellStart"/>
      <w:r>
        <w:t>scrollview</w:t>
      </w:r>
      <w:proofErr w:type="spellEnd"/>
      <w:r>
        <w:t>)</w:t>
      </w:r>
    </w:p>
    <w:p w:rsidR="00703E27" w:rsidRDefault="00703E27" w:rsidP="00FE03C4">
      <w:pPr>
        <w:pStyle w:val="Paragraphedeliste"/>
        <w:numPr>
          <w:ilvl w:val="1"/>
          <w:numId w:val="1"/>
        </w:numPr>
      </w:pPr>
      <w:r>
        <w:t>Recherche par </w:t>
      </w:r>
    </w:p>
    <w:p w:rsidR="00FE03C4" w:rsidRDefault="00FE03C4" w:rsidP="00703E27">
      <w:pPr>
        <w:pStyle w:val="Paragraphedeliste"/>
        <w:numPr>
          <w:ilvl w:val="2"/>
          <w:numId w:val="1"/>
        </w:numPr>
      </w:pPr>
      <w:r>
        <w:t>Nom du produi</w:t>
      </w:r>
      <w:r w:rsidR="007217E0">
        <w:t>t</w:t>
      </w:r>
    </w:p>
    <w:p w:rsidR="00FE03C4" w:rsidRDefault="00FE03C4" w:rsidP="00703E27">
      <w:pPr>
        <w:pStyle w:val="Paragraphedeliste"/>
        <w:numPr>
          <w:ilvl w:val="2"/>
          <w:numId w:val="1"/>
        </w:numPr>
      </w:pPr>
      <w:r>
        <w:t>Marque</w:t>
      </w:r>
    </w:p>
    <w:p w:rsidR="00703E27" w:rsidRDefault="00FE03C4" w:rsidP="00703E27">
      <w:pPr>
        <w:pStyle w:val="Paragraphedeliste"/>
        <w:numPr>
          <w:ilvl w:val="2"/>
          <w:numId w:val="1"/>
        </w:numPr>
      </w:pPr>
      <w:r>
        <w:t>Catégorie</w:t>
      </w:r>
    </w:p>
    <w:p w:rsidR="00703E27" w:rsidRDefault="00703E27" w:rsidP="00703E27"/>
    <w:p w:rsidR="00703E27" w:rsidRDefault="00703E27" w:rsidP="00703E27">
      <w:pPr>
        <w:pStyle w:val="Paragraphedeliste"/>
        <w:numPr>
          <w:ilvl w:val="0"/>
          <w:numId w:val="1"/>
        </w:numPr>
      </w:pPr>
      <w:r>
        <w:t xml:space="preserve">Scan </w:t>
      </w:r>
    </w:p>
    <w:p w:rsidR="00703E27" w:rsidRDefault="00703E27" w:rsidP="00703E27">
      <w:pPr>
        <w:pStyle w:val="Paragraphedeliste"/>
        <w:numPr>
          <w:ilvl w:val="1"/>
          <w:numId w:val="1"/>
        </w:numPr>
      </w:pPr>
      <w:r>
        <w:t>Afficher la caméra pour scanner</w:t>
      </w:r>
    </w:p>
    <w:p w:rsidR="00FE03C4" w:rsidRDefault="00FE03C4" w:rsidP="00FE03C4">
      <w:pPr>
        <w:pStyle w:val="Paragraphedeliste"/>
        <w:ind w:left="1440"/>
      </w:pP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Détails 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Image du produit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Nom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Apport énergétique 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proofErr w:type="spellStart"/>
      <w:r>
        <w:t>Nutriscore</w:t>
      </w:r>
      <w:proofErr w:type="spellEnd"/>
      <w:r>
        <w:t xml:space="preserve"> 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Composition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 xml:space="preserve">Partage </w:t>
      </w:r>
      <w:r w:rsidR="003D5A1C">
        <w:t>global</w:t>
      </w:r>
    </w:p>
    <w:p w:rsidR="00FE03C4" w:rsidRDefault="00FE03C4" w:rsidP="00FE03C4">
      <w:pPr>
        <w:pStyle w:val="Paragraphedeliste"/>
        <w:ind w:left="1080"/>
      </w:pP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Liste de course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Ajout d’éléments à la liste de course récurrente</w:t>
      </w:r>
    </w:p>
    <w:p w:rsidR="00FE03C4" w:rsidRDefault="00FE03C4" w:rsidP="00FE03C4"/>
    <w:p w:rsidR="00FE03C4" w:rsidRPr="00703E27" w:rsidRDefault="00FE03C4" w:rsidP="00FE03C4">
      <w:pPr>
        <w:pStyle w:val="Paragraphedeliste"/>
        <w:numPr>
          <w:ilvl w:val="0"/>
          <w:numId w:val="1"/>
        </w:numPr>
        <w:rPr>
          <w:color w:val="5B9BD5" w:themeColor="accent5"/>
        </w:rPr>
      </w:pPr>
      <w:r>
        <w:t>Historique</w:t>
      </w:r>
    </w:p>
    <w:p w:rsidR="00FE03C4" w:rsidRPr="009548E9" w:rsidRDefault="00FE03C4" w:rsidP="00FE03C4">
      <w:pPr>
        <w:pStyle w:val="Paragraphedeliste"/>
        <w:numPr>
          <w:ilvl w:val="1"/>
          <w:numId w:val="1"/>
        </w:numPr>
        <w:rPr>
          <w:color w:val="FF0000"/>
        </w:rPr>
      </w:pPr>
      <w:r>
        <w:t>Éléments scannés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Éléments consultés</w:t>
      </w:r>
    </w:p>
    <w:p w:rsidR="004A52F4" w:rsidRDefault="004A52F4" w:rsidP="004A52F4"/>
    <w:sectPr w:rsidR="004A52F4" w:rsidSect="007A1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34A80"/>
    <w:multiLevelType w:val="hybridMultilevel"/>
    <w:tmpl w:val="04F23BEE"/>
    <w:lvl w:ilvl="0" w:tplc="2FFAD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2002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F4"/>
    <w:rsid w:val="002545A8"/>
    <w:rsid w:val="003D5A1C"/>
    <w:rsid w:val="004A52F4"/>
    <w:rsid w:val="00561763"/>
    <w:rsid w:val="00612C5F"/>
    <w:rsid w:val="00703E27"/>
    <w:rsid w:val="007217E0"/>
    <w:rsid w:val="007A1EBB"/>
    <w:rsid w:val="009548E9"/>
    <w:rsid w:val="00C10093"/>
    <w:rsid w:val="00C35526"/>
    <w:rsid w:val="00DE0307"/>
    <w:rsid w:val="00EF77AD"/>
    <w:rsid w:val="00F1515D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5339D"/>
  <w15:chartTrackingRefBased/>
  <w15:docId w15:val="{98AA581A-FFFF-B24B-8288-76AA1962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 Can serkan</dc:creator>
  <cp:keywords/>
  <dc:description/>
  <cp:lastModifiedBy>UREN Can serkan</cp:lastModifiedBy>
  <cp:revision>10</cp:revision>
  <dcterms:created xsi:type="dcterms:W3CDTF">2019-12-20T10:46:00Z</dcterms:created>
  <dcterms:modified xsi:type="dcterms:W3CDTF">2020-01-23T08:22:00Z</dcterms:modified>
</cp:coreProperties>
</file>