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79A97" w14:textId="6F098030" w:rsidR="00080C97" w:rsidRDefault="00A51DE9" w:rsidP="00CC14C5">
      <w:pPr>
        <w:pStyle w:val="NoSpacing"/>
        <w:jc w:val="both"/>
      </w:pPr>
      <w:r>
        <w:t>İbrahim Okan Akveç</w:t>
      </w:r>
    </w:p>
    <w:p w14:paraId="68727263" w14:textId="25C1D841" w:rsidR="00080C97" w:rsidRDefault="00A51DE9" w:rsidP="00CC14C5">
      <w:pPr>
        <w:pStyle w:val="NoSpacing"/>
        <w:jc w:val="both"/>
      </w:pPr>
      <w:r>
        <w:t>123</w:t>
      </w:r>
      <w:r w:rsidR="00AF5B0A">
        <w:t>8</w:t>
      </w:r>
      <w:r>
        <w:t>10</w:t>
      </w:r>
      <w:r w:rsidR="00E949C7">
        <w:t>5</w:t>
      </w:r>
      <w:r>
        <w:t>10</w:t>
      </w:r>
      <w:r w:rsidR="00AF5B0A">
        <w:t>4</w:t>
      </w:r>
    </w:p>
    <w:p w14:paraId="099B3083" w14:textId="3328921C" w:rsidR="007D4B2F" w:rsidRDefault="00A51DE9" w:rsidP="00CC14C5">
      <w:pPr>
        <w:pStyle w:val="NoSpacing"/>
        <w:jc w:val="both"/>
      </w:pPr>
      <w:r>
        <w:t>02.04.2024</w:t>
      </w:r>
    </w:p>
    <w:p w14:paraId="21A0BE53" w14:textId="7F55A87C" w:rsidR="00080C97" w:rsidRDefault="00A51DE9" w:rsidP="00CC14C5">
      <w:pPr>
        <w:pStyle w:val="Title"/>
        <w:jc w:val="both"/>
      </w:pPr>
      <w:r>
        <w:t>Doğal Dil İşleme</w:t>
      </w:r>
      <w:r w:rsidR="00EC2FE4">
        <w:rPr>
          <w:lang w:val="en-GB" w:bidi="en-GB"/>
        </w:rPr>
        <w:t xml:space="preserve">: </w:t>
      </w:r>
      <w:r>
        <w:t>Metin Önişleme Uygulama Ödevi</w:t>
      </w:r>
    </w:p>
    <w:p w14:paraId="31F3515E" w14:textId="725A6F28" w:rsidR="00080C97" w:rsidRDefault="00A51DE9" w:rsidP="00CC14C5">
      <w:pPr>
        <w:jc w:val="both"/>
      </w:pPr>
      <w:r>
        <w:t>Doğal Dil İşleme dersi Metin Önişleme Uygulama Ödevi kapsamında seçilen bir corpus üzerinde Türkçe dilinde aşağıda listelenmiş adımlar taker taker uygulanmıştır.</w:t>
      </w:r>
    </w:p>
    <w:p w14:paraId="6D27D245" w14:textId="0F01FCD3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Sentence Segmentation</w:t>
      </w:r>
    </w:p>
    <w:p w14:paraId="5325FBD2" w14:textId="4658A3B6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Tokenization</w:t>
      </w:r>
    </w:p>
    <w:p w14:paraId="35FD4A4C" w14:textId="00FFE4FF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Stemming</w:t>
      </w:r>
    </w:p>
    <w:p w14:paraId="5D0B5EE1" w14:textId="2FF5A72F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Lemmazation</w:t>
      </w:r>
    </w:p>
    <w:p w14:paraId="025B9676" w14:textId="26C6FC13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Extract Stopwords</w:t>
      </w:r>
    </w:p>
    <w:p w14:paraId="1EE4F1FD" w14:textId="289EC417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Part of Speech</w:t>
      </w:r>
    </w:p>
    <w:p w14:paraId="2D376E4D" w14:textId="48F4626E" w:rsidR="00A51DE9" w:rsidRDefault="00A51DE9" w:rsidP="00CC14C5">
      <w:pPr>
        <w:pStyle w:val="ListParagraph"/>
        <w:numPr>
          <w:ilvl w:val="0"/>
          <w:numId w:val="18"/>
        </w:numPr>
        <w:jc w:val="both"/>
      </w:pPr>
      <w:r>
        <w:t>Remove Punctuations</w:t>
      </w:r>
    </w:p>
    <w:p w14:paraId="1F083E72" w14:textId="4F010DE8" w:rsidR="00622F32" w:rsidRDefault="00622F32" w:rsidP="00622F32">
      <w:pPr>
        <w:jc w:val="both"/>
      </w:pPr>
      <w:r>
        <w:t xml:space="preserve">Ödev Google Colab üzerinden uygulanmıştır. </w:t>
      </w:r>
      <w:hyperlink r:id="rId9" w:anchor="scrollTo=3u43-wDekg-u" w:history="1">
        <w:r w:rsidRPr="00622F32">
          <w:rPr>
            <w:rStyle w:val="Hyperlink"/>
          </w:rPr>
          <w:t>COLAB LİNK</w:t>
        </w:r>
      </w:hyperlink>
    </w:p>
    <w:p w14:paraId="1091172B" w14:textId="400C7748" w:rsidR="00622F32" w:rsidRPr="00873CB8" w:rsidRDefault="00622F32" w:rsidP="00622F32">
      <w:pPr>
        <w:jc w:val="both"/>
        <w:rPr>
          <w:sz w:val="18"/>
          <w:szCs w:val="18"/>
        </w:rPr>
      </w:pPr>
      <w:r w:rsidRPr="00873CB8">
        <w:rPr>
          <w:sz w:val="18"/>
          <w:szCs w:val="18"/>
        </w:rPr>
        <w:t>https://colab.research.google.com/drive/1ZwlGDD4gGToTJ4VY-ybDHhZSjG8ulO7m#scrollTo=3u43-wDekg-u</w:t>
      </w:r>
    </w:p>
    <w:p w14:paraId="56DCCEE0" w14:textId="77777777" w:rsidR="00480AC9" w:rsidRDefault="00480AC9" w:rsidP="00622F32">
      <w:pPr>
        <w:jc w:val="both"/>
      </w:pPr>
      <w:r>
        <w:t xml:space="preserve">Metin önişleme işlemleri için Stanford NLP Group tarafından 2020 yılı içerisinde ilk sürümü yayınlanmış olan STANZA kütüphanesi kullanılmıştır. </w:t>
      </w:r>
    </w:p>
    <w:p w14:paraId="20BDC7E1" w14:textId="0DD17CE0" w:rsidR="00A51DE9" w:rsidRDefault="00480AC9" w:rsidP="00622F32">
      <w:pPr>
        <w:jc w:val="both"/>
      </w:pPr>
      <w:r>
        <w:t xml:space="preserve">STANZA kütüphanesi PYTHON dili için geliştirilmiş bir uygulama kütüphanesidir. 70 farklı dil ile çalışabilecek şekilde tasarlanmıştır.  </w:t>
      </w:r>
      <w:r w:rsidRPr="00480AC9">
        <w:t>Desteklediği dil</w:t>
      </w:r>
      <w:r>
        <w:t>ler</w:t>
      </w:r>
      <w:r w:rsidRPr="00480AC9">
        <w:t xml:space="preserve"> için free</w:t>
      </w:r>
      <w:r>
        <w:t>-</w:t>
      </w:r>
      <w:r w:rsidRPr="00480AC9">
        <w:t>format metinden kelime ve hece sentezleme, morphologic analiz ve (N)ER gibi özellikler sunmaktadır</w:t>
      </w:r>
    </w:p>
    <w:p w14:paraId="1D4138F9" w14:textId="6A335B55" w:rsidR="006828CF" w:rsidRDefault="00480AC9" w:rsidP="00CC14C5">
      <w:pPr>
        <w:ind w:firstLine="0"/>
        <w:jc w:val="both"/>
      </w:pPr>
      <w:r>
        <w:rPr>
          <w:noProof/>
        </w:rPr>
        <w:drawing>
          <wp:inline distT="0" distB="0" distL="0" distR="0" wp14:anchorId="2D81AEAB" wp14:editId="5658D7F9">
            <wp:extent cx="5731510" cy="1603375"/>
            <wp:effectExtent l="0" t="0" r="2540" b="0"/>
            <wp:docPr id="197004005" name="Picture 1" descr="A white box with black check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4005" name="Picture 1" descr="A white box with black check mark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349A" w14:textId="77777777" w:rsidR="006828CF" w:rsidRDefault="006828CF" w:rsidP="00CC14C5">
      <w:pPr>
        <w:jc w:val="both"/>
      </w:pPr>
      <w:r>
        <w:lastRenderedPageBreak/>
        <w:t>STANZA’nın</w:t>
      </w:r>
      <w:r w:rsidRPr="006828CF">
        <w:t xml:space="preserve"> mümkün olan en iyi performansı</w:t>
      </w:r>
      <w:r>
        <w:t xml:space="preserve">nı açığa çıkarabilmesi </w:t>
      </w:r>
      <w:r w:rsidRPr="006828CF">
        <w:t>için</w:t>
      </w:r>
      <w:r>
        <w:t>,</w:t>
      </w:r>
      <w:r w:rsidRPr="006828CF">
        <w:t xml:space="preserve"> eğitim süreçlerinde yapay sinir ağı tekniklerinden faydalanmaktadır. Eğitim süreçlerinde kullanılan bu modüller Pytorch kütüphanesi üzerine kurulmuştur. Dolayısıyla eğitim sürecin</w:t>
      </w:r>
      <w:r>
        <w:t>de</w:t>
      </w:r>
      <w:r w:rsidRPr="006828CF">
        <w:t xml:space="preserve"> GPU donanımına sahip bir makinede </w:t>
      </w:r>
      <w:r>
        <w:t xml:space="preserve">kullanılırsa </w:t>
      </w:r>
      <w:r w:rsidRPr="006828CF">
        <w:t xml:space="preserve">çok daha verimli ve yüksek bir performans elde </w:t>
      </w:r>
      <w:r>
        <w:t>edilebilir.</w:t>
      </w:r>
      <w:r w:rsidRPr="006828CF">
        <w:t xml:space="preserve"> </w:t>
      </w:r>
    </w:p>
    <w:p w14:paraId="30DAA976" w14:textId="6842F382" w:rsidR="006828CF" w:rsidRDefault="006828CF" w:rsidP="00CC14C5">
      <w:pPr>
        <w:jc w:val="both"/>
      </w:pPr>
      <w:r w:rsidRPr="006828CF">
        <w:t>Ek olarak Stanza, Stanford CoreNLP uygulamasına erişim ve oradaki</w:t>
      </w:r>
      <w:r>
        <w:t xml:space="preserve"> </w:t>
      </w:r>
      <w:r w:rsidRPr="006828CF">
        <w:t>fonksiyonlarında kullanılabilmesi için bir Python ara katmanı sunmaktadır</w:t>
      </w:r>
      <w:r>
        <w:t>. B</w:t>
      </w:r>
      <w:r w:rsidRPr="006828CF">
        <w:t>u sayede Java dilinde olan CoreNLP uygulamasının paketleri ve oradaki tüm methodları</w:t>
      </w:r>
      <w:r>
        <w:t xml:space="preserve"> kullanılabilir</w:t>
      </w:r>
      <w:r w:rsidRPr="006828CF">
        <w:t xml:space="preserve">. Örneğin linguistic pattern matching gibi fonksiyonları şuan da Stanza içerisinde barındırmadığı için CoreNLP üzerinden sorunsuz </w:t>
      </w:r>
      <w:r>
        <w:t>kullanılabilmektedir</w:t>
      </w:r>
      <w:r w:rsidRPr="006828CF">
        <w:t>.</w:t>
      </w:r>
    </w:p>
    <w:p w14:paraId="3D857CEB" w14:textId="2245EE56" w:rsidR="006828CF" w:rsidRDefault="006828CF" w:rsidP="00CC14C5">
      <w:pPr>
        <w:jc w:val="both"/>
      </w:pPr>
      <w:r w:rsidRPr="006828CF">
        <w:t>Stanza teknik altyapısı ise aşağıdaki gibidir</w:t>
      </w:r>
      <w:r>
        <w:t>.</w:t>
      </w:r>
    </w:p>
    <w:p w14:paraId="5D5ABC32" w14:textId="50D940D2" w:rsidR="006828CF" w:rsidRDefault="006828CF" w:rsidP="00CC14C5">
      <w:pPr>
        <w:jc w:val="both"/>
      </w:pPr>
      <w:r>
        <w:rPr>
          <w:noProof/>
        </w:rPr>
        <w:drawing>
          <wp:inline distT="0" distB="0" distL="0" distR="0" wp14:anchorId="3998A1F0" wp14:editId="527ADA7C">
            <wp:extent cx="5731510" cy="3741420"/>
            <wp:effectExtent l="0" t="0" r="2540" b="0"/>
            <wp:docPr id="118674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482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B63" w14:textId="77777777" w:rsidR="006828CF" w:rsidRDefault="006828CF" w:rsidP="00CC14C5">
      <w:pPr>
        <w:jc w:val="both"/>
      </w:pPr>
    </w:p>
    <w:p w14:paraId="455800C1" w14:textId="77777777" w:rsidR="00DA73CA" w:rsidRDefault="00DA73CA" w:rsidP="00CC14C5">
      <w:pPr>
        <w:jc w:val="both"/>
      </w:pPr>
      <w:r>
        <w:lastRenderedPageBreak/>
        <w:t xml:space="preserve">STANZA’nın şuanki sürümü TOKENIZE, LEMMA, POS, NER işlemlerini yerine getirebilmektedir. Bu yüzden ödevin uygulama süreçinde bazı konularda NLTK kütüphanesi de kullanılmıştır. </w:t>
      </w:r>
    </w:p>
    <w:p w14:paraId="1920D761" w14:textId="77459904" w:rsidR="00DA73CA" w:rsidRPr="008902BB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8902BB">
        <w:rPr>
          <w:b/>
          <w:bCs/>
        </w:rPr>
        <w:t>Sentence Segmentation</w:t>
      </w:r>
    </w:p>
    <w:p w14:paraId="13231455" w14:textId="5838D6E1" w:rsidR="008902BB" w:rsidRDefault="008902BB" w:rsidP="008902BB">
      <w:pPr>
        <w:ind w:left="720" w:firstLine="0"/>
        <w:jc w:val="both"/>
      </w:pPr>
      <w:r w:rsidRPr="008902BB">
        <w:t xml:space="preserve">Cümlelere </w:t>
      </w:r>
      <w:r>
        <w:t>Ayırma işlevi için STANZA pipeline’ı türkçe dili ile “tokenize” processor kullanılarak inşa edilmiştir. Daha sonra bu pipeline’a corpus verisi geçilmiş, ve dönen document nesnesi üzerinden her bir cümleye erişilmiştir.</w:t>
      </w:r>
    </w:p>
    <w:p w14:paraId="156BE0A2" w14:textId="5BFEABBA" w:rsidR="009D7C0E" w:rsidRPr="008902BB" w:rsidRDefault="009D7C0E" w:rsidP="008902BB">
      <w:pPr>
        <w:ind w:left="720" w:firstLine="0"/>
        <w:jc w:val="both"/>
      </w:pPr>
      <w:r>
        <w:rPr>
          <w:noProof/>
        </w:rPr>
        <w:drawing>
          <wp:inline distT="0" distB="0" distL="0" distR="0" wp14:anchorId="540EEBBD" wp14:editId="53EE94B6">
            <wp:extent cx="5731510" cy="928370"/>
            <wp:effectExtent l="0" t="0" r="2540" b="5080"/>
            <wp:docPr id="382927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274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267" w14:textId="038C684D" w:rsidR="00DA73CA" w:rsidRDefault="009D7C0E" w:rsidP="009D7C0E">
      <w:pPr>
        <w:jc w:val="both"/>
      </w:pPr>
      <w:r>
        <w:rPr>
          <w:noProof/>
        </w:rPr>
        <w:drawing>
          <wp:inline distT="0" distB="0" distL="0" distR="0" wp14:anchorId="3C8A0227" wp14:editId="5597E896">
            <wp:extent cx="5731510" cy="1337310"/>
            <wp:effectExtent l="0" t="0" r="2540" b="0"/>
            <wp:docPr id="12835657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6577" name="Picture 1" descr="A close up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26DA" w14:textId="6387EB55" w:rsidR="00DA73CA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A73CA">
        <w:rPr>
          <w:b/>
          <w:bCs/>
        </w:rPr>
        <w:t>Tokenization</w:t>
      </w:r>
    </w:p>
    <w:p w14:paraId="16891C01" w14:textId="5B7CA3A9" w:rsidR="001B38D8" w:rsidRDefault="001B38D8" w:rsidP="001B38D8">
      <w:pPr>
        <w:pStyle w:val="ListParagraph"/>
        <w:ind w:left="1080" w:firstLine="0"/>
        <w:jc w:val="both"/>
      </w:pPr>
      <w:r w:rsidRPr="001B38D8">
        <w:t>Birimlere</w:t>
      </w:r>
      <w:r>
        <w:t xml:space="preserve"> Ayırma işlevi için cümlelere ayırma işlevinde olduğu gibi, her bir cümlenin tokens fonksiyonu ile erişilmiştir.</w:t>
      </w:r>
      <w:r w:rsidR="00B2616D">
        <w:tab/>
      </w:r>
    </w:p>
    <w:p w14:paraId="1A537245" w14:textId="105A7AA9" w:rsidR="00B2616D" w:rsidRDefault="00B2616D" w:rsidP="001B38D8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7A206D8C" wp14:editId="43903018">
            <wp:extent cx="5731510" cy="1050290"/>
            <wp:effectExtent l="0" t="0" r="2540" b="0"/>
            <wp:docPr id="118081515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5154" name="Picture 1" descr="A computer code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BBC" w14:textId="12AE1904" w:rsidR="00DA73CA" w:rsidRPr="00B2616D" w:rsidRDefault="00B2616D" w:rsidP="00B2616D">
      <w:pPr>
        <w:pStyle w:val="ListParagraph"/>
        <w:ind w:left="1080" w:firstLine="0"/>
        <w:jc w:val="both"/>
      </w:pPr>
      <w:r>
        <w:rPr>
          <w:noProof/>
        </w:rPr>
        <w:lastRenderedPageBreak/>
        <w:drawing>
          <wp:inline distT="0" distB="0" distL="0" distR="0" wp14:anchorId="3D5BC1B1" wp14:editId="7B840483">
            <wp:extent cx="3308350" cy="1691084"/>
            <wp:effectExtent l="0" t="0" r="6350" b="4445"/>
            <wp:docPr id="10221095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958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267" cy="16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457F" w14:textId="2440AF70" w:rsidR="00DA73CA" w:rsidRPr="00DA73CA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A73CA">
        <w:rPr>
          <w:b/>
          <w:bCs/>
        </w:rPr>
        <w:t>Stemming</w:t>
      </w:r>
    </w:p>
    <w:p w14:paraId="539FB906" w14:textId="3EC1C89C" w:rsidR="00DA73CA" w:rsidRDefault="00DA73CA" w:rsidP="00DA73CA">
      <w:pPr>
        <w:jc w:val="both"/>
      </w:pPr>
      <w:r>
        <w:t xml:space="preserve">STEMMİNG için önce STANZA kütüphanesinden tokenlar alınmış, daha sonra </w:t>
      </w:r>
      <w:r w:rsidR="00B2616D">
        <w:t xml:space="preserve">NLTK kütühanesinin </w:t>
      </w:r>
      <w:r w:rsidR="00B2616D" w:rsidRPr="00B2616D">
        <w:t>PorterStemmer</w:t>
      </w:r>
      <w:r w:rsidR="00B2616D">
        <w:t xml:space="preserve"> nesnesi ile stem’lere erişilmiştir.</w:t>
      </w:r>
    </w:p>
    <w:p w14:paraId="4E825351" w14:textId="56286A0F" w:rsidR="006A5D52" w:rsidRDefault="006A5D52" w:rsidP="00DA73CA">
      <w:pPr>
        <w:jc w:val="both"/>
      </w:pPr>
      <w:r>
        <w:rPr>
          <w:noProof/>
        </w:rPr>
        <w:drawing>
          <wp:inline distT="0" distB="0" distL="0" distR="0" wp14:anchorId="6779A95F" wp14:editId="24A2FBC4">
            <wp:extent cx="5731510" cy="1915160"/>
            <wp:effectExtent l="0" t="0" r="2540" b="8890"/>
            <wp:docPr id="84029029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90291" name="Picture 1" descr="A computer code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2E7" w14:textId="738D3321" w:rsidR="00DA73CA" w:rsidRDefault="006A5D52" w:rsidP="00DA73CA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0AEF712D" wp14:editId="05A3DF35">
            <wp:extent cx="2330450" cy="1823624"/>
            <wp:effectExtent l="0" t="0" r="0" b="5715"/>
            <wp:docPr id="156405145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1452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6276" cy="1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239" w14:textId="518CD5D0" w:rsidR="00DA73CA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A73CA">
        <w:rPr>
          <w:b/>
          <w:bCs/>
        </w:rPr>
        <w:t>Lemmazation</w:t>
      </w:r>
    </w:p>
    <w:p w14:paraId="2FD1E791" w14:textId="77777777" w:rsidR="00622F32" w:rsidRDefault="00622F32" w:rsidP="00622F32">
      <w:pPr>
        <w:pStyle w:val="ListParagraph"/>
        <w:ind w:left="1080" w:firstLine="0"/>
        <w:jc w:val="both"/>
      </w:pPr>
      <w:r>
        <w:t xml:space="preserve">Stanza kütüphanesi ile pipeline oluştururlurken lemma processor’u de kullanılmış, </w:t>
      </w:r>
    </w:p>
    <w:p w14:paraId="3E19A1B4" w14:textId="77777777" w:rsidR="00622F32" w:rsidRDefault="00622F32" w:rsidP="00622F32">
      <w:pPr>
        <w:pStyle w:val="ListParagraph"/>
        <w:ind w:left="1080" w:firstLine="0"/>
        <w:jc w:val="both"/>
      </w:pPr>
      <w:r>
        <w:t>Doc.sentences.words.lemma özelliği ile her bir lemma’ya erişimiştir.</w:t>
      </w:r>
    </w:p>
    <w:p w14:paraId="77DD57DB" w14:textId="77777777" w:rsidR="00622F32" w:rsidRDefault="00622F32" w:rsidP="00622F32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10A98031" wp14:editId="37C442E8">
            <wp:extent cx="5731510" cy="633095"/>
            <wp:effectExtent l="0" t="0" r="2540" b="0"/>
            <wp:docPr id="71730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7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10DB" w14:textId="674390AC" w:rsidR="00622F32" w:rsidRPr="00622F32" w:rsidRDefault="00622F32" w:rsidP="00622F32">
      <w:pPr>
        <w:pStyle w:val="ListParagraph"/>
        <w:ind w:left="1080" w:firstLine="0"/>
        <w:jc w:val="both"/>
      </w:pPr>
      <w:r>
        <w:rPr>
          <w:noProof/>
        </w:rPr>
        <w:lastRenderedPageBreak/>
        <w:drawing>
          <wp:inline distT="0" distB="0" distL="0" distR="0" wp14:anchorId="2612127E" wp14:editId="65839A6F">
            <wp:extent cx="3841750" cy="1534055"/>
            <wp:effectExtent l="0" t="0" r="6350" b="9525"/>
            <wp:docPr id="5406403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0376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027" cy="15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DEFBC" w14:textId="1D4A587A" w:rsidR="00DA73CA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A73CA">
        <w:rPr>
          <w:b/>
          <w:bCs/>
        </w:rPr>
        <w:t>Extract Stopwords</w:t>
      </w:r>
    </w:p>
    <w:p w14:paraId="1B83CE13" w14:textId="312F8FD8" w:rsidR="00622F32" w:rsidRDefault="00622F32" w:rsidP="00622F32">
      <w:pPr>
        <w:pStyle w:val="ListParagraph"/>
        <w:ind w:left="1080" w:firstLine="0"/>
        <w:jc w:val="both"/>
      </w:pPr>
      <w:r>
        <w:t xml:space="preserve">Etkisiz Sözcük çıkarımı için STANZA’nın desteği olmadığından NLTK kütüphanesi kullanılmıştır. NLTK tükrçe stopwords kelimeleri, corpusta tek tek gezilerek corpustan çıkartılmıştır. </w:t>
      </w:r>
    </w:p>
    <w:p w14:paraId="1CE88590" w14:textId="13E5E954" w:rsidR="00622F32" w:rsidRDefault="00622F32" w:rsidP="00622F32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7634F535" wp14:editId="450AAAB9">
            <wp:extent cx="5731510" cy="1332230"/>
            <wp:effectExtent l="0" t="0" r="2540" b="1270"/>
            <wp:docPr id="12849074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7431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6421" w14:textId="76EB3BF0" w:rsidR="00622F32" w:rsidRDefault="00622F32" w:rsidP="00622F32">
      <w:pPr>
        <w:pStyle w:val="ListParagraph"/>
        <w:ind w:left="1080" w:firstLine="0"/>
        <w:jc w:val="both"/>
      </w:pPr>
      <w:r>
        <w:t xml:space="preserve">NLTK kütüphanesinin türkçe için birkaç stopwords örneği: </w:t>
      </w:r>
    </w:p>
    <w:p w14:paraId="4B0447C9" w14:textId="32C23E68" w:rsidR="00622F32" w:rsidRPr="00622F32" w:rsidRDefault="00622F32" w:rsidP="00622F32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60E0F47F" wp14:editId="28F002D0">
            <wp:extent cx="5731510" cy="154305"/>
            <wp:effectExtent l="0" t="0" r="2540" b="0"/>
            <wp:docPr id="18792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9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80E" w14:textId="5428C218" w:rsidR="00DA73CA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A73CA">
        <w:rPr>
          <w:b/>
          <w:bCs/>
        </w:rPr>
        <w:t>Part of Speech</w:t>
      </w:r>
    </w:p>
    <w:p w14:paraId="49BDC192" w14:textId="74F7F9BC" w:rsidR="00622F32" w:rsidRDefault="00622F32" w:rsidP="00622F32">
      <w:pPr>
        <w:pStyle w:val="ListParagraph"/>
        <w:ind w:left="1080" w:firstLine="0"/>
        <w:jc w:val="both"/>
      </w:pPr>
      <w:r>
        <w:t>Sözcük türü etiketleme işlevi için yine lemmalama bölümündeki gibi her bir kelimeye erişilmiş, fakat bu kez her bir word’un feats özelliği ile part of speech değerlerine erişilmiştir.</w:t>
      </w:r>
    </w:p>
    <w:p w14:paraId="46F09424" w14:textId="1A7B50BA" w:rsidR="00622F32" w:rsidRDefault="00622F32" w:rsidP="00622F32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07D4AA65" wp14:editId="1031C79F">
            <wp:extent cx="5731510" cy="716915"/>
            <wp:effectExtent l="0" t="0" r="2540" b="6985"/>
            <wp:docPr id="200083272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32725" name="Picture 1" descr="A close-up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1444" w14:textId="2E57CE2A" w:rsidR="00622F32" w:rsidRPr="00622F32" w:rsidRDefault="00622F32" w:rsidP="00622F32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798CF446" wp14:editId="764249E2">
            <wp:extent cx="5731510" cy="1199515"/>
            <wp:effectExtent l="0" t="0" r="2540" b="635"/>
            <wp:docPr id="1340328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83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8FA6" w14:textId="31CE45AC" w:rsidR="00DA73CA" w:rsidRPr="00DA73CA" w:rsidRDefault="00DA73CA" w:rsidP="00DA73C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A73CA">
        <w:rPr>
          <w:b/>
          <w:bCs/>
        </w:rPr>
        <w:lastRenderedPageBreak/>
        <w:t>Remove Punctuations</w:t>
      </w:r>
    </w:p>
    <w:p w14:paraId="5E855C29" w14:textId="50FAB1A5" w:rsidR="00080C97" w:rsidRDefault="00622F32" w:rsidP="00622F32">
      <w:pPr>
        <w:pStyle w:val="Quote"/>
        <w:ind w:left="1080"/>
        <w:jc w:val="both"/>
      </w:pPr>
      <w:r>
        <w:t>Noktalama işaretleri kaldırma işlevi için STANZA kütüphanesi desteklemediğinden dolayı NLTK kütüphanesi kullanılmıştır. Burada yine türkçe  stopwords gibi noktalama işaretleri NTLK sözlüğünden alınmış, ve corpus gezilerek tek tek çıkarılmıştır.</w:t>
      </w:r>
    </w:p>
    <w:p w14:paraId="44B4E3DD" w14:textId="77777777" w:rsidR="00622F32" w:rsidRDefault="00622F32" w:rsidP="00622F32">
      <w:pPr>
        <w:ind w:firstLine="0"/>
      </w:pPr>
    </w:p>
    <w:p w14:paraId="25FE89A6" w14:textId="77777777" w:rsidR="00622F32" w:rsidRPr="00622F32" w:rsidRDefault="00622F32" w:rsidP="00622F32">
      <w:pPr>
        <w:ind w:firstLine="0"/>
      </w:pPr>
    </w:p>
    <w:sectPr w:rsidR="00622F32" w:rsidRPr="00622F32" w:rsidSect="00B3494E">
      <w:headerReference w:type="default" r:id="rId24"/>
      <w:headerReference w:type="first" r:id="rId2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886F2" w14:textId="77777777" w:rsidR="00B3494E" w:rsidRDefault="00B3494E">
      <w:pPr>
        <w:spacing w:line="240" w:lineRule="auto"/>
      </w:pPr>
      <w:r>
        <w:separator/>
      </w:r>
    </w:p>
  </w:endnote>
  <w:endnote w:type="continuationSeparator" w:id="0">
    <w:p w14:paraId="1B0322BD" w14:textId="77777777" w:rsidR="00B3494E" w:rsidRDefault="00B349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82778" w14:textId="77777777" w:rsidR="00B3494E" w:rsidRDefault="00B3494E">
      <w:pPr>
        <w:spacing w:line="240" w:lineRule="auto"/>
      </w:pPr>
      <w:r>
        <w:separator/>
      </w:r>
    </w:p>
  </w:footnote>
  <w:footnote w:type="continuationSeparator" w:id="0">
    <w:p w14:paraId="61921064" w14:textId="77777777" w:rsidR="00B3494E" w:rsidRDefault="00B349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FFA73" w14:textId="77777777" w:rsidR="00080C97" w:rsidRDefault="00000000">
    <w:pPr>
      <w:pStyle w:val="Header"/>
    </w:pPr>
    <w:sdt>
      <w:sdtPr>
        <w:alias w:val="Surname:"/>
        <w:tag w:val="Surname:"/>
        <w:id w:val="1658178901"/>
        <w:placeholder>
          <w:docPart w:val="EDEACBAF04DC40B1AAE9FC6BC87C99E3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71721">
          <w:rPr>
            <w:lang w:val="en-GB" w:bidi="en-GB"/>
          </w:rPr>
          <w:t>[Surname]</w:t>
        </w:r>
      </w:sdtContent>
    </w:sdt>
    <w:r w:rsidR="00EC2FE4">
      <w:rPr>
        <w:lang w:val="en-GB" w:bidi="en-GB"/>
      </w:rPr>
      <w:t xml:space="preserve"> </w:t>
    </w:r>
    <w:r w:rsidR="00EC2FE4">
      <w:rPr>
        <w:lang w:val="en-GB" w:bidi="en-GB"/>
      </w:rPr>
      <w:fldChar w:fldCharType="begin"/>
    </w:r>
    <w:r w:rsidR="00EC2FE4">
      <w:rPr>
        <w:lang w:val="en-GB" w:bidi="en-GB"/>
      </w:rPr>
      <w:instrText xml:space="preserve"> PAGE   \* MERGEFORMAT </w:instrText>
    </w:r>
    <w:r w:rsidR="00EC2FE4">
      <w:rPr>
        <w:lang w:val="en-GB" w:bidi="en-GB"/>
      </w:rPr>
      <w:fldChar w:fldCharType="separate"/>
    </w:r>
    <w:r w:rsidR="00971721">
      <w:rPr>
        <w:noProof/>
        <w:lang w:val="en-GB" w:bidi="en-GB"/>
      </w:rPr>
      <w:t>3</w:t>
    </w:r>
    <w:r w:rsidR="00EC2FE4">
      <w:rPr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5B2AA" w14:textId="133070E1" w:rsidR="00080C97" w:rsidRDefault="00000000">
    <w:pPr>
      <w:pStyle w:val="Header"/>
    </w:pPr>
    <w:sdt>
      <w:sdtPr>
        <w:alias w:val="Surname:"/>
        <w:tag w:val="Surname:"/>
        <w:id w:val="-348181431"/>
        <w:placeholder>
          <w:docPart w:val="424691BEE5D14C34B7A346B6D65F3C30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6E2AFA">
          <w:rPr>
            <w:lang w:val="en-GB" w:bidi="en-GB"/>
          </w:rPr>
          <w:t>Table data</w:t>
        </w:r>
      </w:sdtContent>
    </w:sdt>
    <w:r w:rsidR="00EC2FE4">
      <w:rPr>
        <w:lang w:val="en-GB" w:bidi="en-GB"/>
      </w:rPr>
      <w:t xml:space="preserve"> </w:t>
    </w:r>
    <w:r w:rsidR="00EC2FE4">
      <w:rPr>
        <w:lang w:val="en-GB" w:bidi="en-GB"/>
      </w:rPr>
      <w:fldChar w:fldCharType="begin"/>
    </w:r>
    <w:r w:rsidR="00EC2FE4">
      <w:rPr>
        <w:lang w:val="en-GB" w:bidi="en-GB"/>
      </w:rPr>
      <w:instrText xml:space="preserve"> PAGE   \* MERGEFORMAT </w:instrText>
    </w:r>
    <w:r w:rsidR="00EC2FE4">
      <w:rPr>
        <w:lang w:val="en-GB" w:bidi="en-GB"/>
      </w:rPr>
      <w:fldChar w:fldCharType="separate"/>
    </w:r>
    <w:r w:rsidR="00971721">
      <w:rPr>
        <w:noProof/>
        <w:lang w:val="en-GB" w:bidi="en-GB"/>
      </w:rPr>
      <w:t>1</w:t>
    </w:r>
    <w:r w:rsidR="00EC2FE4">
      <w:rPr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EA618BE"/>
    <w:multiLevelType w:val="hybridMultilevel"/>
    <w:tmpl w:val="CA7A1F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565614"/>
    <w:multiLevelType w:val="hybridMultilevel"/>
    <w:tmpl w:val="DC74FF04"/>
    <w:lvl w:ilvl="0" w:tplc="5B46E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850146">
    <w:abstractNumId w:val="9"/>
  </w:num>
  <w:num w:numId="2" w16cid:durableId="534193227">
    <w:abstractNumId w:val="7"/>
  </w:num>
  <w:num w:numId="3" w16cid:durableId="1427728685">
    <w:abstractNumId w:val="6"/>
  </w:num>
  <w:num w:numId="4" w16cid:durableId="1300457987">
    <w:abstractNumId w:val="5"/>
  </w:num>
  <w:num w:numId="5" w16cid:durableId="2108646247">
    <w:abstractNumId w:val="4"/>
  </w:num>
  <w:num w:numId="6" w16cid:durableId="1808088696">
    <w:abstractNumId w:val="8"/>
  </w:num>
  <w:num w:numId="7" w16cid:durableId="989211851">
    <w:abstractNumId w:val="3"/>
  </w:num>
  <w:num w:numId="8" w16cid:durableId="1955937534">
    <w:abstractNumId w:val="2"/>
  </w:num>
  <w:num w:numId="9" w16cid:durableId="51271992">
    <w:abstractNumId w:val="1"/>
  </w:num>
  <w:num w:numId="10" w16cid:durableId="966550329">
    <w:abstractNumId w:val="0"/>
  </w:num>
  <w:num w:numId="11" w16cid:durableId="575020541">
    <w:abstractNumId w:val="11"/>
  </w:num>
  <w:num w:numId="12" w16cid:durableId="188836446">
    <w:abstractNumId w:val="15"/>
  </w:num>
  <w:num w:numId="13" w16cid:durableId="157766724">
    <w:abstractNumId w:val="16"/>
  </w:num>
  <w:num w:numId="14" w16cid:durableId="1897234420">
    <w:abstractNumId w:val="14"/>
  </w:num>
  <w:num w:numId="15" w16cid:durableId="177887405">
    <w:abstractNumId w:val="10"/>
  </w:num>
  <w:num w:numId="16" w16cid:durableId="819881589">
    <w:abstractNumId w:val="12"/>
  </w:num>
  <w:num w:numId="17" w16cid:durableId="349334383">
    <w:abstractNumId w:val="17"/>
  </w:num>
  <w:num w:numId="18" w16cid:durableId="967779708">
    <w:abstractNumId w:val="13"/>
  </w:num>
  <w:num w:numId="19" w16cid:durableId="21398355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E9"/>
    <w:rsid w:val="0004240E"/>
    <w:rsid w:val="00080C97"/>
    <w:rsid w:val="001B38D8"/>
    <w:rsid w:val="0034643D"/>
    <w:rsid w:val="003E748F"/>
    <w:rsid w:val="00480AC9"/>
    <w:rsid w:val="004B000D"/>
    <w:rsid w:val="00563AEA"/>
    <w:rsid w:val="00622F32"/>
    <w:rsid w:val="006828CF"/>
    <w:rsid w:val="006A5D52"/>
    <w:rsid w:val="006A64A8"/>
    <w:rsid w:val="006E2AFA"/>
    <w:rsid w:val="007D4B2F"/>
    <w:rsid w:val="00873CB8"/>
    <w:rsid w:val="008902BB"/>
    <w:rsid w:val="008C00DE"/>
    <w:rsid w:val="00965112"/>
    <w:rsid w:val="00971721"/>
    <w:rsid w:val="009B3C10"/>
    <w:rsid w:val="009D7C0E"/>
    <w:rsid w:val="00A51DE9"/>
    <w:rsid w:val="00AB1E45"/>
    <w:rsid w:val="00AE06D4"/>
    <w:rsid w:val="00AF5B0A"/>
    <w:rsid w:val="00AF5B4D"/>
    <w:rsid w:val="00B2616D"/>
    <w:rsid w:val="00B3494E"/>
    <w:rsid w:val="00B82F8F"/>
    <w:rsid w:val="00BD3A4E"/>
    <w:rsid w:val="00C26420"/>
    <w:rsid w:val="00CC14C5"/>
    <w:rsid w:val="00DA4565"/>
    <w:rsid w:val="00DA73CA"/>
    <w:rsid w:val="00E949C7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99836"/>
  <w15:chartTrackingRefBased/>
  <w15:docId w15:val="{21C5334A-AB31-46F1-90AE-F3E25E5B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A51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F3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ZwlGDD4gGToTJ4VY-ybDHhZSjG8ulO7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rahim.akvec\AppData\Roaming\Microsoft\Templates\MLA-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691BEE5D14C34B7A346B6D65F3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27C7B-E552-457C-9695-D56B49944CCC}"/>
      </w:docPartPr>
      <w:docPartBody>
        <w:p w:rsidR="00CE17F5" w:rsidRDefault="00000000">
          <w:pPr>
            <w:pStyle w:val="424691BEE5D14C34B7A346B6D65F3C30"/>
          </w:pPr>
          <w:r>
            <w:rPr>
              <w:lang w:bidi="en-GB"/>
            </w:rPr>
            <w:t>Table data</w:t>
          </w:r>
        </w:p>
      </w:docPartBody>
    </w:docPart>
    <w:docPart>
      <w:docPartPr>
        <w:name w:val="EDEACBAF04DC40B1AAE9FC6BC87C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482B-428E-4EEE-9485-B1E6666C714C}"/>
      </w:docPartPr>
      <w:docPartBody>
        <w:p w:rsidR="00CE17F5" w:rsidRDefault="00000000">
          <w:pPr>
            <w:pStyle w:val="EDEACBAF04DC40B1AAE9FC6BC87C99E3"/>
          </w:pPr>
          <w:r>
            <w:rPr>
              <w:lang w:bidi="en-GB"/>
            </w:rP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1C"/>
    <w:rsid w:val="002373DE"/>
    <w:rsid w:val="00BC6B1C"/>
    <w:rsid w:val="00C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424691BEE5D14C34B7A346B6D65F3C30">
    <w:name w:val="424691BEE5D14C34B7A346B6D65F3C30"/>
  </w:style>
  <w:style w:type="paragraph" w:customStyle="1" w:styleId="EDEACBAF04DC40B1AAE9FC6BC87C99E3">
    <w:name w:val="EDEACBAF04DC40B1AAE9FC6BC87C99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04B76-C9C5-4086-87C2-D8D027F5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MLA-style research paper.dotx</Template>
  <TotalTime>22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Akvec</dc:creator>
  <cp:keywords/>
  <dc:description/>
  <cp:lastModifiedBy>Ibrahim Akvec</cp:lastModifiedBy>
  <cp:revision>13</cp:revision>
  <cp:lastPrinted>2024-03-31T10:22:00Z</cp:lastPrinted>
  <dcterms:created xsi:type="dcterms:W3CDTF">2024-03-31T10:21:00Z</dcterms:created>
  <dcterms:modified xsi:type="dcterms:W3CDTF">2024-04-01T07:49:00Z</dcterms:modified>
</cp:coreProperties>
</file>