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97E5B" w14:textId="77777777" w:rsidR="00E42553" w:rsidRDefault="00000000">
      <w:pPr>
        <w:spacing w:after="0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Cansu Düzgün</w:t>
      </w:r>
    </w:p>
    <w:tbl>
      <w:tblPr>
        <w:tblStyle w:val="a7"/>
        <w:tblW w:w="93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675"/>
        <w:gridCol w:w="4675"/>
      </w:tblGrid>
      <w:tr w:rsidR="00E42553" w14:paraId="1550E43C" w14:textId="77777777">
        <w:trPr>
          <w:trHeight w:val="131"/>
        </w:trPr>
        <w:tc>
          <w:tcPr>
            <w:tcW w:w="4675" w:type="dxa"/>
          </w:tcPr>
          <w:p w14:paraId="56E146A5" w14:textId="77777777" w:rsidR="00E42553" w:rsidRDefault="00000000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Florida State University, 1011 Academic Way, Office #6063, Tallahassee, FL 32304</w:t>
            </w:r>
          </w:p>
        </w:tc>
        <w:tc>
          <w:tcPr>
            <w:tcW w:w="4675" w:type="dxa"/>
          </w:tcPr>
          <w:p w14:paraId="1B5FFCC3" w14:textId="77777777" w:rsidR="00E42553" w:rsidRDefault="00000000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Phone: (850) 345-3323</w:t>
            </w:r>
          </w:p>
          <w:p w14:paraId="4C708FFE" w14:textId="77777777" w:rsidR="00E42553" w:rsidRDefault="00000000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Email: cansud98@gmail.com</w:t>
            </w:r>
          </w:p>
        </w:tc>
      </w:tr>
    </w:tbl>
    <w:p w14:paraId="5B5086EB" w14:textId="77777777" w:rsidR="00E42553" w:rsidRDefault="00000000">
      <w:pPr>
        <w:pBdr>
          <w:bottom w:val="single" w:sz="6" w:space="1" w:color="000000"/>
        </w:pBdr>
        <w:spacing w:before="200" w:after="0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Education</w:t>
      </w:r>
    </w:p>
    <w:p w14:paraId="3B54DD42" w14:textId="77777777" w:rsidR="00E42553" w:rsidRDefault="00E42553">
      <w:pPr>
        <w:spacing w:after="0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a8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55"/>
        <w:gridCol w:w="5415"/>
        <w:gridCol w:w="1890"/>
      </w:tblGrid>
      <w:tr w:rsidR="00E42553" w14:paraId="1D247ED4" w14:textId="77777777"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</w:tcPr>
          <w:p w14:paraId="41B8F86E" w14:textId="77777777" w:rsidR="00E42553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Ph.D., Meteorology</w:t>
            </w:r>
          </w:p>
        </w:tc>
        <w:tc>
          <w:tcPr>
            <w:tcW w:w="5415" w:type="dxa"/>
            <w:tcBorders>
              <w:top w:val="nil"/>
              <w:left w:val="nil"/>
              <w:bottom w:val="nil"/>
              <w:right w:val="nil"/>
            </w:tcBorders>
          </w:tcPr>
          <w:p w14:paraId="701F6A6D" w14:textId="77777777" w:rsidR="00E42553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Florida State University</w:t>
            </w: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</w:tcPr>
          <w:p w14:paraId="0042C8F8" w14:textId="77777777" w:rsidR="00E42553" w:rsidRDefault="00000000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Expected 2026</w:t>
            </w:r>
          </w:p>
        </w:tc>
      </w:tr>
      <w:tr w:rsidR="00E42553" w14:paraId="211AAC74" w14:textId="77777777"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</w:tcPr>
          <w:p w14:paraId="1C224F5B" w14:textId="77777777" w:rsidR="00E42553" w:rsidRDefault="00E4255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415" w:type="dxa"/>
            <w:tcBorders>
              <w:top w:val="nil"/>
              <w:left w:val="nil"/>
              <w:bottom w:val="nil"/>
              <w:right w:val="nil"/>
            </w:tcBorders>
          </w:tcPr>
          <w:p w14:paraId="6B4B0ABB" w14:textId="57991004" w:rsidR="00E42553" w:rsidRDefault="00000000">
            <w:pPr>
              <w:spacing w:before="2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Dissertation: </w:t>
            </w:r>
            <w:r w:rsidR="00410628">
              <w:rPr>
                <w:rFonts w:ascii="Times New Roman" w:eastAsia="Times New Roman" w:hAnsi="Times New Roman" w:cs="Times New Roman"/>
                <w:sz w:val="20"/>
                <w:szCs w:val="20"/>
              </w:rPr>
              <w:t>“E</w:t>
            </w:r>
            <w:r w:rsidR="00410628" w:rsidRPr="00410628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valuation </w:t>
            </w:r>
            <w:r w:rsidR="00410628">
              <w:rPr>
                <w:rFonts w:ascii="Times New Roman" w:eastAsia="Times New Roman" w:hAnsi="Times New Roman" w:cs="Times New Roman"/>
                <w:sz w:val="20"/>
                <w:szCs w:val="20"/>
              </w:rPr>
              <w:t>o</w:t>
            </w:r>
            <w:r w:rsidR="00410628" w:rsidRPr="00410628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f Environmental Parameters </w:t>
            </w:r>
            <w:r w:rsidR="00410628">
              <w:rPr>
                <w:rFonts w:ascii="Times New Roman" w:eastAsia="Times New Roman" w:hAnsi="Times New Roman" w:cs="Times New Roman"/>
                <w:sz w:val="20"/>
                <w:szCs w:val="20"/>
              </w:rPr>
              <w:t>t</w:t>
            </w:r>
            <w:r w:rsidR="00410628" w:rsidRPr="00410628">
              <w:rPr>
                <w:rFonts w:ascii="Times New Roman" w:eastAsia="Times New Roman" w:hAnsi="Times New Roman" w:cs="Times New Roman"/>
                <w:sz w:val="20"/>
                <w:szCs w:val="20"/>
              </w:rPr>
              <w:t>hat Influence Convective Entrainment Rates</w:t>
            </w:r>
            <w:r w:rsidR="00410628">
              <w:rPr>
                <w:rFonts w:ascii="Times New Roman" w:eastAsia="Times New Roman" w:hAnsi="Times New Roman" w:cs="Times New Roman"/>
                <w:sz w:val="20"/>
                <w:szCs w:val="20"/>
              </w:rPr>
              <w:t>”</w:t>
            </w:r>
          </w:p>
          <w:p w14:paraId="38E79C5F" w14:textId="45EB704E" w:rsidR="00E42553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Committee: Henry E. Fuelberg</w:t>
            </w:r>
            <w:r w:rsidR="00410628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(Advisor)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Allison Wing, Christopher Holmes,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Guosheng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Liu, Rebecca Adams-Selin</w:t>
            </w:r>
          </w:p>
          <w:p w14:paraId="2866CCB1" w14:textId="77777777" w:rsidR="00E42553" w:rsidRDefault="00E4255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</w:tcPr>
          <w:p w14:paraId="0AC77686" w14:textId="77777777" w:rsidR="00E42553" w:rsidRDefault="00E42553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42553" w14:paraId="25B6B85A" w14:textId="77777777"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</w:tcPr>
          <w:p w14:paraId="17569358" w14:textId="77777777" w:rsidR="00E42553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M.S., Meteorology</w:t>
            </w:r>
          </w:p>
        </w:tc>
        <w:tc>
          <w:tcPr>
            <w:tcW w:w="5415" w:type="dxa"/>
            <w:tcBorders>
              <w:top w:val="nil"/>
              <w:left w:val="nil"/>
              <w:bottom w:val="nil"/>
              <w:right w:val="nil"/>
            </w:tcBorders>
          </w:tcPr>
          <w:p w14:paraId="6F5F4918" w14:textId="77777777" w:rsidR="00E42553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Florida State University</w:t>
            </w: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</w:tcPr>
          <w:p w14:paraId="35840B6A" w14:textId="77777777" w:rsidR="00E42553" w:rsidRDefault="00000000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2023</w:t>
            </w:r>
          </w:p>
        </w:tc>
      </w:tr>
      <w:tr w:rsidR="00E42553" w14:paraId="56654A78" w14:textId="77777777"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</w:tcPr>
          <w:p w14:paraId="6DCB1C2D" w14:textId="77777777" w:rsidR="00E42553" w:rsidRDefault="00E4255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30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404CF21" w14:textId="77777777" w:rsidR="00E42553" w:rsidRDefault="00000000">
            <w:pPr>
              <w:spacing w:before="20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Thesis: “Quantifying Simulated Deep Convective Transport and Its Sensitivity to Lightning Data Assimilation in a Supercell and Mesoscale Convective System” Advisor: Henry E. Fuelberg</w:t>
            </w:r>
          </w:p>
          <w:p w14:paraId="678AE44D" w14:textId="77777777" w:rsidR="00E42553" w:rsidRDefault="00E42553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42553" w14:paraId="36DD0A64" w14:textId="77777777"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</w:tcPr>
          <w:p w14:paraId="06E6B809" w14:textId="77777777" w:rsidR="00E42553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B.S., Meteorological Engineering</w:t>
            </w:r>
          </w:p>
        </w:tc>
        <w:tc>
          <w:tcPr>
            <w:tcW w:w="5415" w:type="dxa"/>
            <w:tcBorders>
              <w:top w:val="nil"/>
              <w:left w:val="nil"/>
              <w:bottom w:val="nil"/>
              <w:right w:val="nil"/>
            </w:tcBorders>
          </w:tcPr>
          <w:p w14:paraId="5C2EEDF6" w14:textId="77777777" w:rsidR="00E42553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Istanbul Technical University</w:t>
            </w: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</w:tcPr>
          <w:p w14:paraId="0F6BD528" w14:textId="77777777" w:rsidR="00E42553" w:rsidRDefault="00000000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2021</w:t>
            </w:r>
          </w:p>
        </w:tc>
      </w:tr>
      <w:tr w:rsidR="00E42553" w14:paraId="66B62352" w14:textId="77777777"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</w:tcPr>
          <w:p w14:paraId="58E47445" w14:textId="77777777" w:rsidR="00E42553" w:rsidRDefault="00E42553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30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F4D6204" w14:textId="77777777" w:rsidR="00E42553" w:rsidRDefault="0000000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Thesis: “Comparison of Different Gridded-Precipitation Products with Observations Over Turkey and Extreme Precipitation Analysis” Advisor: Yurdanur S. Unal</w:t>
            </w:r>
          </w:p>
        </w:tc>
      </w:tr>
      <w:tr w:rsidR="00E42553" w14:paraId="549331C1" w14:textId="77777777"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</w:tcPr>
          <w:p w14:paraId="7475E1E5" w14:textId="77777777" w:rsidR="00E42553" w:rsidRDefault="00E42553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30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967F79D" w14:textId="77777777" w:rsidR="00E42553" w:rsidRDefault="00000000">
            <w:pPr>
              <w:spacing w:before="20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Engineering Project: “Design of Sediment Chamber for Control of Cement Factory Air Contaminants” Advisor: Ceyhan Kahya</w:t>
            </w:r>
          </w:p>
        </w:tc>
      </w:tr>
    </w:tbl>
    <w:p w14:paraId="2DE88C49" w14:textId="77777777" w:rsidR="00E42553" w:rsidRDefault="00000000">
      <w:pPr>
        <w:pBdr>
          <w:bottom w:val="single" w:sz="6" w:space="1" w:color="000000"/>
        </w:pBdr>
        <w:spacing w:before="200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Professional Experience</w:t>
      </w:r>
    </w:p>
    <w:tbl>
      <w:tblPr>
        <w:tblStyle w:val="a9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060"/>
        <w:gridCol w:w="4050"/>
        <w:gridCol w:w="2250"/>
      </w:tblGrid>
      <w:tr w:rsidR="00E42553" w14:paraId="18E99410" w14:textId="77777777">
        <w:tc>
          <w:tcPr>
            <w:tcW w:w="3060" w:type="dxa"/>
          </w:tcPr>
          <w:p w14:paraId="4D5A97D2" w14:textId="77777777" w:rsidR="00E42553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Graduate Research Assistant</w:t>
            </w:r>
          </w:p>
        </w:tc>
        <w:tc>
          <w:tcPr>
            <w:tcW w:w="4050" w:type="dxa"/>
          </w:tcPr>
          <w:p w14:paraId="277F422F" w14:textId="77777777" w:rsidR="00E42553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Florida State University, Tallahassee, FL</w:t>
            </w:r>
          </w:p>
        </w:tc>
        <w:tc>
          <w:tcPr>
            <w:tcW w:w="2250" w:type="dxa"/>
          </w:tcPr>
          <w:p w14:paraId="581AD852" w14:textId="77777777" w:rsidR="00E42553" w:rsidRDefault="00000000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1/2022 – Present</w:t>
            </w:r>
          </w:p>
        </w:tc>
      </w:tr>
      <w:tr w:rsidR="00E42553" w14:paraId="33D52BDF" w14:textId="77777777">
        <w:tc>
          <w:tcPr>
            <w:tcW w:w="3060" w:type="dxa"/>
          </w:tcPr>
          <w:p w14:paraId="53E1EE39" w14:textId="77777777" w:rsidR="00E42553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Meteorological Engineer</w:t>
            </w:r>
          </w:p>
        </w:tc>
        <w:tc>
          <w:tcPr>
            <w:tcW w:w="4050" w:type="dxa"/>
          </w:tcPr>
          <w:p w14:paraId="1D7CD454" w14:textId="77777777" w:rsidR="00E42553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Buluttan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WI, Istanbul, Turkey</w:t>
            </w:r>
          </w:p>
        </w:tc>
        <w:tc>
          <w:tcPr>
            <w:tcW w:w="2250" w:type="dxa"/>
          </w:tcPr>
          <w:p w14:paraId="58EA6944" w14:textId="77777777" w:rsidR="00E42553" w:rsidRDefault="00000000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9/2021 – 1/2022</w:t>
            </w:r>
          </w:p>
        </w:tc>
      </w:tr>
    </w:tbl>
    <w:p w14:paraId="1400DF82" w14:textId="77777777" w:rsidR="00E42553" w:rsidRDefault="00000000">
      <w:pPr>
        <w:pBdr>
          <w:bottom w:val="single" w:sz="6" w:space="1" w:color="000000"/>
        </w:pBdr>
        <w:spacing w:before="200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Publications</w:t>
      </w:r>
    </w:p>
    <w:tbl>
      <w:tblPr>
        <w:tblStyle w:val="aa"/>
        <w:tblW w:w="93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50"/>
        <w:gridCol w:w="8900"/>
      </w:tblGrid>
      <w:tr w:rsidR="00E42553" w14:paraId="3197D31A" w14:textId="77777777">
        <w:trPr>
          <w:trHeight w:val="503"/>
        </w:trPr>
        <w:tc>
          <w:tcPr>
            <w:tcW w:w="450" w:type="dxa"/>
          </w:tcPr>
          <w:p w14:paraId="008B3B5F" w14:textId="1DBF19C8" w:rsidR="00E42553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8900" w:type="dxa"/>
          </w:tcPr>
          <w:p w14:paraId="78716760" w14:textId="16BBAEAF" w:rsidR="00E42553" w:rsidRDefault="0000000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R. Adams-Selin, </w:t>
            </w:r>
            <w:r w:rsidR="00BA3AB4" w:rsidRPr="00BA3AB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C.</w:t>
            </w:r>
            <w:r w:rsidR="00BA3AB4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BA3AB4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Düzgün</w:t>
            </w:r>
            <w:r w:rsidR="00BA3AB4" w:rsidRPr="00BA3AB4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,</w:t>
            </w:r>
            <w:r w:rsidR="00BA3AB4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N. Heath, H. E. Fuelberg</w:t>
            </w:r>
            <w:r w:rsidR="00BA3AB4">
              <w:rPr>
                <w:rFonts w:ascii="Times New Roman" w:eastAsia="Times New Roman" w:hAnsi="Times New Roman" w:cs="Times New Roman"/>
                <w:sz w:val="20"/>
                <w:szCs w:val="20"/>
              </w:rPr>
              <w:t>, J. Hegarty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(In prep).</w:t>
            </w:r>
            <w:r w:rsidR="00E56F9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Comparison of convective vertical transport sensitivity to parameterization characteristics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E42553" w14:paraId="64F492BC" w14:textId="77777777">
        <w:trPr>
          <w:trHeight w:val="503"/>
        </w:trPr>
        <w:tc>
          <w:tcPr>
            <w:tcW w:w="450" w:type="dxa"/>
          </w:tcPr>
          <w:p w14:paraId="288A49D0" w14:textId="77777777" w:rsidR="00E42553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8900" w:type="dxa"/>
          </w:tcPr>
          <w:p w14:paraId="5C3E8155" w14:textId="0A496092" w:rsidR="00E42553" w:rsidRDefault="00000000">
            <w:pPr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Düzgün, C.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, H. E. Fuelberg, R. Adams-Selin, N. Heath</w:t>
            </w:r>
            <w:r w:rsidR="00E56F97">
              <w:rPr>
                <w:rFonts w:ascii="Times New Roman" w:eastAsia="Times New Roman" w:hAnsi="Times New Roman" w:cs="Times New Roman"/>
                <w:sz w:val="20"/>
                <w:szCs w:val="20"/>
              </w:rPr>
              <w:t>, 2026: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Evaluating </w:t>
            </w:r>
            <w:r w:rsidR="0046610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Parameterized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Vertical Transport in Varying Deep Convective Modes: A Comparative Analysis of Supercell vs MCS.</w:t>
            </w:r>
            <w:r w:rsidR="00E56F9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E56F97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Mon. Wea</w:t>
            </w:r>
            <w:r w:rsidR="00CD07D1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.</w:t>
            </w:r>
            <w:r w:rsidR="00E56F97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 Rev.</w:t>
            </w:r>
            <w:r w:rsidR="00E56F9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r w:rsidR="00E56F97" w:rsidRPr="00E56F97">
              <w:rPr>
                <w:rFonts w:ascii="Times New Roman" w:eastAsia="Times New Roman" w:hAnsi="Times New Roman" w:cs="Times New Roman"/>
                <w:sz w:val="20"/>
                <w:szCs w:val="20"/>
              </w:rPr>
              <w:t>https://doi.org/10.1175/MWR-D-25-0113.1</w:t>
            </w:r>
            <w:r w:rsidR="00E56F97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E42553" w14:paraId="31921AAF" w14:textId="77777777">
        <w:trPr>
          <w:trHeight w:val="503"/>
        </w:trPr>
        <w:tc>
          <w:tcPr>
            <w:tcW w:w="450" w:type="dxa"/>
          </w:tcPr>
          <w:p w14:paraId="15AE35FA" w14:textId="77777777" w:rsidR="00E42553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900" w:type="dxa"/>
          </w:tcPr>
          <w:p w14:paraId="57597F13" w14:textId="5F09F3EF" w:rsidR="00E42553" w:rsidRDefault="0000000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Düzgün, C.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H. E. Fuelberg, R. Adams-Selin, N. Heath, 2025: Evaluating the Effectiveness of Lightning Data Assimilation in Parameterized Deep Convection. </w:t>
            </w: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Mon. Wea</w:t>
            </w:r>
            <w:r w:rsidR="00CD07D1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 Rev.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, https://doi.org/10.1175/mwr-d-24-0221.1.</w:t>
            </w:r>
          </w:p>
          <w:p w14:paraId="1F6CF224" w14:textId="06D1127E" w:rsidR="00E42553" w:rsidRDefault="00E42553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4D16699D" w14:textId="77777777" w:rsidR="00E42553" w:rsidRDefault="00000000">
      <w:pPr>
        <w:pBdr>
          <w:bottom w:val="single" w:sz="6" w:space="1" w:color="000000"/>
        </w:pBdr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Conference Presentations</w:t>
      </w:r>
    </w:p>
    <w:tbl>
      <w:tblPr>
        <w:tblStyle w:val="ab"/>
        <w:tblW w:w="93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50"/>
        <w:gridCol w:w="8900"/>
      </w:tblGrid>
      <w:tr w:rsidR="00E42553" w14:paraId="169E6B72" w14:textId="77777777">
        <w:trPr>
          <w:trHeight w:val="503"/>
        </w:trPr>
        <w:tc>
          <w:tcPr>
            <w:tcW w:w="450" w:type="dxa"/>
          </w:tcPr>
          <w:p w14:paraId="6FDE9528" w14:textId="77777777" w:rsidR="00E42553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8900" w:type="dxa"/>
          </w:tcPr>
          <w:p w14:paraId="490D19AA" w14:textId="77777777" w:rsidR="00E42553" w:rsidRDefault="0000000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Düzgün, C.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, H. E. Fuelberg, R. Adams-Selin, N. Heath, Simulating Assessing Subgrid Convective Transport and Mass Flux in Deep Convective Clouds Using Parameterized WRF-Chem Simulations, 105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</w:rPr>
              <w:t>th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AMS Annual Meeting, New Orleans, LA, January 12-16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</w:rPr>
              <w:t xml:space="preserve">th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2025. [oral]</w:t>
            </w:r>
          </w:p>
        </w:tc>
      </w:tr>
      <w:tr w:rsidR="00E42553" w14:paraId="073D3AA2" w14:textId="77777777">
        <w:trPr>
          <w:trHeight w:val="91"/>
        </w:trPr>
        <w:tc>
          <w:tcPr>
            <w:tcW w:w="450" w:type="dxa"/>
          </w:tcPr>
          <w:p w14:paraId="568CC257" w14:textId="77777777" w:rsidR="00E42553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8900" w:type="dxa"/>
          </w:tcPr>
          <w:p w14:paraId="710859D8" w14:textId="77777777" w:rsidR="00E42553" w:rsidRDefault="0000000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Düzgün, C.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, H. E. Fuelberg, R. Adams-Selin, N. Heath*, Evaluating the Use of Lightning Data Assimilation in WRF to Improve the Simulation of Parameterized Deep Convection, Joint WRF/MPAS Users Workshop 2024, Boulder, CO, June 25-27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</w:rPr>
              <w:t>th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2024. [oral]</w:t>
            </w:r>
          </w:p>
          <w:p w14:paraId="686BB64B" w14:textId="77777777" w:rsidR="00E42553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*Presenting author.</w:t>
            </w:r>
          </w:p>
        </w:tc>
      </w:tr>
      <w:tr w:rsidR="00E42553" w14:paraId="0909A40A" w14:textId="77777777">
        <w:trPr>
          <w:trHeight w:val="91"/>
        </w:trPr>
        <w:tc>
          <w:tcPr>
            <w:tcW w:w="450" w:type="dxa"/>
          </w:tcPr>
          <w:p w14:paraId="52FF1518" w14:textId="77777777" w:rsidR="00E42553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8900" w:type="dxa"/>
          </w:tcPr>
          <w:p w14:paraId="1ED9150F" w14:textId="77777777" w:rsidR="00E42553" w:rsidRDefault="0000000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Düzgün, C.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, H. E. Fuelberg, R. Adams-Selin, N. Heath, Simulating Troposphere-Stratosphere Exchange and Chemical Transport during Supercell and Mesoscale Convective Events, 104th AMS Annual Meeting, Baltimore, MD, January 28 – February 1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</w:rPr>
              <w:t>st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2024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 [oral]</w:t>
            </w:r>
          </w:p>
        </w:tc>
      </w:tr>
      <w:tr w:rsidR="00E42553" w14:paraId="4C5CA2D3" w14:textId="77777777">
        <w:trPr>
          <w:trHeight w:val="91"/>
        </w:trPr>
        <w:tc>
          <w:tcPr>
            <w:tcW w:w="450" w:type="dxa"/>
          </w:tcPr>
          <w:p w14:paraId="51E6C0F7" w14:textId="77777777" w:rsidR="00E42553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4</w:t>
            </w:r>
          </w:p>
        </w:tc>
        <w:tc>
          <w:tcPr>
            <w:tcW w:w="8900" w:type="dxa"/>
          </w:tcPr>
          <w:p w14:paraId="1C859973" w14:textId="77777777" w:rsidR="00E42553" w:rsidRDefault="0000000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Düzgün, C.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, H. E. Fuelberg, R. Adams-Selin, N. Heath, Simulating Deep Convective Transport and Its Sensitivity to Lightning Data Assimilation, AGU23 Annual Meeting, San Francisco, CA, December 11-15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</w:rPr>
              <w:t>th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2023. [oral, invited]</w:t>
            </w:r>
          </w:p>
        </w:tc>
      </w:tr>
      <w:tr w:rsidR="00E42553" w14:paraId="6A816B99" w14:textId="77777777">
        <w:trPr>
          <w:trHeight w:val="91"/>
        </w:trPr>
        <w:tc>
          <w:tcPr>
            <w:tcW w:w="450" w:type="dxa"/>
          </w:tcPr>
          <w:p w14:paraId="18DF4E86" w14:textId="77777777" w:rsidR="00E42553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8900" w:type="dxa"/>
          </w:tcPr>
          <w:p w14:paraId="49D4244D" w14:textId="77777777" w:rsidR="00E42553" w:rsidRDefault="0000000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Düzgün, C.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, H. E. Fuelberg, R. Adams-Selin, N. Heath, J. Hegarty, Simulations of Deep Convective Transport to the UTLS, 103rd AMS Annual Meeting, Denver, CO, January 8-12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</w:rPr>
              <w:t>th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2023. [poster]</w:t>
            </w:r>
          </w:p>
        </w:tc>
      </w:tr>
      <w:tr w:rsidR="00E42553" w14:paraId="7728019C" w14:textId="77777777">
        <w:trPr>
          <w:trHeight w:val="91"/>
        </w:trPr>
        <w:tc>
          <w:tcPr>
            <w:tcW w:w="450" w:type="dxa"/>
          </w:tcPr>
          <w:p w14:paraId="0209AD52" w14:textId="77777777" w:rsidR="00E42553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8900" w:type="dxa"/>
          </w:tcPr>
          <w:p w14:paraId="484AC302" w14:textId="77777777" w:rsidR="00E42553" w:rsidRDefault="0000000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Düzgün, C.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C. Y.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Sonuc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Y. S. Unal, Comparison of Different Gridded-Precipitation Products with Observations over Turkey, International Global Climate Change Congress (IGCCC),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Canakkale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, Turkey, March 3-5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</w:rPr>
              <w:t xml:space="preserve">th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2021. [oral, virtual conference]</w:t>
            </w:r>
          </w:p>
        </w:tc>
      </w:tr>
      <w:tr w:rsidR="00E42553" w14:paraId="231E3EB0" w14:textId="77777777">
        <w:trPr>
          <w:trHeight w:val="91"/>
        </w:trPr>
        <w:tc>
          <w:tcPr>
            <w:tcW w:w="450" w:type="dxa"/>
          </w:tcPr>
          <w:p w14:paraId="54D2C55E" w14:textId="77777777" w:rsidR="00E42553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900" w:type="dxa"/>
          </w:tcPr>
          <w:p w14:paraId="34EA7F31" w14:textId="77777777" w:rsidR="00E42553" w:rsidRDefault="0000000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Düzgün, C.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B. Ozturk, E. Tan, O. Sen, Air Quality Impact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By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Aircrafts in LTO number Record-Breaking Year 2016 at Istanbul Atatürk Airport by using the WRF-Chem Model, 7th International Meeting on Meteorology and Climatology of the Mediterranean, Palma de Mallorca, Spain, March 4-6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</w:rPr>
              <w:t>th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2019. [poster]</w:t>
            </w:r>
          </w:p>
        </w:tc>
      </w:tr>
    </w:tbl>
    <w:p w14:paraId="5A57AF24" w14:textId="77777777" w:rsidR="00E42553" w:rsidRDefault="00000000">
      <w:pPr>
        <w:pBdr>
          <w:bottom w:val="single" w:sz="6" w:space="1" w:color="000000"/>
        </w:pBdr>
        <w:spacing w:before="200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Co-authored Presentations</w:t>
      </w:r>
    </w:p>
    <w:tbl>
      <w:tblPr>
        <w:tblStyle w:val="ac"/>
        <w:tblW w:w="93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50"/>
        <w:gridCol w:w="8900"/>
      </w:tblGrid>
      <w:tr w:rsidR="00E42553" w14:paraId="308EE58D" w14:textId="77777777">
        <w:trPr>
          <w:trHeight w:val="91"/>
        </w:trPr>
        <w:tc>
          <w:tcPr>
            <w:tcW w:w="450" w:type="dxa"/>
          </w:tcPr>
          <w:p w14:paraId="70E6E3AC" w14:textId="77777777" w:rsidR="00E42553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8900" w:type="dxa"/>
          </w:tcPr>
          <w:p w14:paraId="64B93764" w14:textId="77777777" w:rsidR="00E42553" w:rsidRDefault="0000000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Adams-Selin, R., N. Heath, </w:t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C. Düzgün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, H. E. Fuelberg, J. Hegarty, Quantification of the Importance of Parameterized Deep Convective Characteristics to Successful Simulation of Convective Transport, 105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</w:rPr>
              <w:t>th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AMS Annual Meeting, New Orleans, LA, January 12-16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</w:rPr>
              <w:t xml:space="preserve">th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2025. [oral]</w:t>
            </w:r>
          </w:p>
        </w:tc>
      </w:tr>
      <w:tr w:rsidR="00E42553" w14:paraId="47E720AB" w14:textId="77777777">
        <w:trPr>
          <w:trHeight w:val="91"/>
        </w:trPr>
        <w:tc>
          <w:tcPr>
            <w:tcW w:w="450" w:type="dxa"/>
          </w:tcPr>
          <w:p w14:paraId="75090D1D" w14:textId="77777777" w:rsidR="00E42553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8900" w:type="dxa"/>
          </w:tcPr>
          <w:p w14:paraId="774908E5" w14:textId="77777777" w:rsidR="00E42553" w:rsidRDefault="0000000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J. Hegarty, Adams-Selin, R., </w:t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C. Düzgün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, N. Heath, H. E. Fuelberg, Simulations of Entrainment in Continental Thunderstorms: Implications for Parameterization of Deep Convective Vertical Transport, 104th AMS Annual Meeting, Baltimore, MD, January 28 – February 1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</w:rPr>
              <w:t>st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2024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 [oral]</w:t>
            </w:r>
          </w:p>
        </w:tc>
      </w:tr>
      <w:tr w:rsidR="00E42553" w14:paraId="1AAE498E" w14:textId="77777777">
        <w:trPr>
          <w:trHeight w:val="91"/>
        </w:trPr>
        <w:tc>
          <w:tcPr>
            <w:tcW w:w="450" w:type="dxa"/>
          </w:tcPr>
          <w:p w14:paraId="08DD141F" w14:textId="77777777" w:rsidR="00E42553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8900" w:type="dxa"/>
          </w:tcPr>
          <w:p w14:paraId="24598E21" w14:textId="77777777" w:rsidR="00E42553" w:rsidRDefault="0000000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Adams-Selin, R., J. Hegarty, N. Heath, </w:t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C. Düzgün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, H. E. Fuelberg, Exploration of Parameterized and Explicitly Simulated Convective Properties for a DC3 Case Study, 103rd AMS Annual Meeting, Denver, CO, January 8-12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</w:rPr>
              <w:t>th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2023. [oral]</w:t>
            </w:r>
          </w:p>
        </w:tc>
      </w:tr>
      <w:tr w:rsidR="00E42553" w14:paraId="7D29430B" w14:textId="77777777">
        <w:trPr>
          <w:trHeight w:val="91"/>
        </w:trPr>
        <w:tc>
          <w:tcPr>
            <w:tcW w:w="450" w:type="dxa"/>
          </w:tcPr>
          <w:p w14:paraId="2B487D97" w14:textId="77777777" w:rsidR="00E42553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8900" w:type="dxa"/>
          </w:tcPr>
          <w:p w14:paraId="1706DBC1" w14:textId="77777777" w:rsidR="00E42553" w:rsidRDefault="0000000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Kursun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I., S.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Guneslik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C. Düzgün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R. Ozturk, I.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Kelkitli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Y.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Urkmez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, N. Ekinci, Sensitivity of WRF Parameterizations on Lightning Events in Istanbul, 8th International Meeting on Meteorology and Climatology of the Mediterranean, Virtual, May 25-27th 2021. [oral]</w:t>
            </w:r>
          </w:p>
        </w:tc>
      </w:tr>
      <w:tr w:rsidR="00E42553" w14:paraId="733A83C6" w14:textId="77777777">
        <w:trPr>
          <w:trHeight w:val="91"/>
        </w:trPr>
        <w:tc>
          <w:tcPr>
            <w:tcW w:w="450" w:type="dxa"/>
          </w:tcPr>
          <w:p w14:paraId="32FDE539" w14:textId="77777777" w:rsidR="00E42553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8900" w:type="dxa"/>
          </w:tcPr>
          <w:p w14:paraId="514F88A8" w14:textId="77777777" w:rsidR="00E42553" w:rsidRDefault="0000000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Deniz, G., </w:t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C. Düzgün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, E. Tan, Saharan Dust Transport Modeling for Turkey by using the WRF-Chem Model, 7th International Meeting on Meteorology and Climatology of the Mediterranean, Palma de Mallorca, Spain, March 4-6th 2019. [poster]</w:t>
            </w:r>
          </w:p>
        </w:tc>
      </w:tr>
      <w:tr w:rsidR="00E42553" w14:paraId="2AEAE666" w14:textId="77777777">
        <w:trPr>
          <w:trHeight w:val="91"/>
        </w:trPr>
        <w:tc>
          <w:tcPr>
            <w:tcW w:w="450" w:type="dxa"/>
          </w:tcPr>
          <w:p w14:paraId="26DE2E9A" w14:textId="77777777" w:rsidR="00E42553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900" w:type="dxa"/>
          </w:tcPr>
          <w:p w14:paraId="34AEA489" w14:textId="77777777" w:rsidR="00E42553" w:rsidRDefault="0000000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Dinc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U., B. Toker, Z. F. Unal, I.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Kursun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C. Düzgün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, G. Deniz, H. Toros, Air Pollution Prediction in Istanbul by using WRF-CHEM, WRF-Chem EU Workshop, Istanbul, Turkey, May 2-4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</w:rPr>
              <w:t>th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2018. [oral]</w:t>
            </w:r>
          </w:p>
        </w:tc>
      </w:tr>
    </w:tbl>
    <w:p w14:paraId="1095AD9A" w14:textId="77777777" w:rsidR="00E42553" w:rsidRDefault="00000000">
      <w:pPr>
        <w:pBdr>
          <w:bottom w:val="single" w:sz="6" w:space="1" w:color="000000"/>
        </w:pBdr>
        <w:spacing w:before="200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Honors and Awards</w:t>
      </w:r>
    </w:p>
    <w:tbl>
      <w:tblPr>
        <w:tblStyle w:val="ad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140"/>
        <w:gridCol w:w="2220"/>
      </w:tblGrid>
      <w:tr w:rsidR="00E42553" w14:paraId="12EDCF27" w14:textId="77777777">
        <w:trPr>
          <w:trHeight w:val="91"/>
        </w:trPr>
        <w:tc>
          <w:tcPr>
            <w:tcW w:w="7140" w:type="dxa"/>
          </w:tcPr>
          <w:p w14:paraId="5931988D" w14:textId="39241161" w:rsidR="00E42553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Dean’s Award for Doctoral Excellence (DADE)</w:t>
            </w:r>
          </w:p>
        </w:tc>
        <w:tc>
          <w:tcPr>
            <w:tcW w:w="2220" w:type="dxa"/>
          </w:tcPr>
          <w:p w14:paraId="5EB64E7C" w14:textId="225DACE7" w:rsidR="00E42553" w:rsidRDefault="00000000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2024</w:t>
            </w:r>
            <w:r w:rsidR="003B3CAE">
              <w:rPr>
                <w:rFonts w:ascii="Times New Roman" w:eastAsia="Times New Roman" w:hAnsi="Times New Roman" w:cs="Times New Roman"/>
                <w:sz w:val="20"/>
                <w:szCs w:val="20"/>
              </w:rPr>
              <w:t>, 2025</w:t>
            </w:r>
          </w:p>
        </w:tc>
      </w:tr>
      <w:tr w:rsidR="00E42553" w14:paraId="259357D1" w14:textId="77777777">
        <w:trPr>
          <w:trHeight w:val="91"/>
        </w:trPr>
        <w:tc>
          <w:tcPr>
            <w:tcW w:w="7140" w:type="dxa"/>
          </w:tcPr>
          <w:p w14:paraId="4830D86B" w14:textId="77777777" w:rsidR="00E42553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Chi Epsilon Pi Meteorology Honor Society Induction</w:t>
            </w:r>
          </w:p>
        </w:tc>
        <w:tc>
          <w:tcPr>
            <w:tcW w:w="2220" w:type="dxa"/>
          </w:tcPr>
          <w:p w14:paraId="14EB6521" w14:textId="69B3FDFF" w:rsidR="00E42553" w:rsidRDefault="00000000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2024 - Present</w:t>
            </w:r>
          </w:p>
        </w:tc>
      </w:tr>
    </w:tbl>
    <w:p w14:paraId="209CA294" w14:textId="77777777" w:rsidR="00E42553" w:rsidRDefault="00000000">
      <w:pPr>
        <w:pBdr>
          <w:bottom w:val="single" w:sz="6" w:space="1" w:color="000000"/>
        </w:pBdr>
        <w:spacing w:before="200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Professional Society Membership</w:t>
      </w:r>
    </w:p>
    <w:tbl>
      <w:tblPr>
        <w:tblStyle w:val="ae"/>
        <w:tblW w:w="93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675"/>
        <w:gridCol w:w="4675"/>
      </w:tblGrid>
      <w:tr w:rsidR="00E42553" w14:paraId="3F16EB7E" w14:textId="77777777">
        <w:trPr>
          <w:trHeight w:val="91"/>
        </w:trPr>
        <w:tc>
          <w:tcPr>
            <w:tcW w:w="4675" w:type="dxa"/>
          </w:tcPr>
          <w:p w14:paraId="3415BD57" w14:textId="77777777" w:rsidR="00E42553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American Meteorological Society</w:t>
            </w:r>
          </w:p>
        </w:tc>
        <w:tc>
          <w:tcPr>
            <w:tcW w:w="4675" w:type="dxa"/>
          </w:tcPr>
          <w:p w14:paraId="410D8793" w14:textId="77777777" w:rsidR="00E42553" w:rsidRDefault="00000000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2022 - Present</w:t>
            </w:r>
          </w:p>
        </w:tc>
      </w:tr>
      <w:tr w:rsidR="00E42553" w14:paraId="784F26DB" w14:textId="77777777">
        <w:trPr>
          <w:trHeight w:val="91"/>
        </w:trPr>
        <w:tc>
          <w:tcPr>
            <w:tcW w:w="4675" w:type="dxa"/>
          </w:tcPr>
          <w:p w14:paraId="6D55197C" w14:textId="77777777" w:rsidR="00E42553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American Geophysical Union</w:t>
            </w:r>
          </w:p>
        </w:tc>
        <w:tc>
          <w:tcPr>
            <w:tcW w:w="4675" w:type="dxa"/>
          </w:tcPr>
          <w:p w14:paraId="74BFACA5" w14:textId="77777777" w:rsidR="00E42553" w:rsidRDefault="00000000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2023 - Present</w:t>
            </w:r>
          </w:p>
        </w:tc>
      </w:tr>
    </w:tbl>
    <w:p w14:paraId="0F929593" w14:textId="77777777" w:rsidR="00E42553" w:rsidRDefault="00000000">
      <w:pPr>
        <w:pBdr>
          <w:bottom w:val="single" w:sz="6" w:space="1" w:color="000000"/>
        </w:pBdr>
        <w:spacing w:before="200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Outreach</w:t>
      </w:r>
    </w:p>
    <w:p w14:paraId="0580DF2E" w14:textId="77777777" w:rsidR="00E42553" w:rsidRDefault="00000000">
      <w:pPr>
        <w:spacing w:after="0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Capital Regional Science and Engineering Fair Judge</w:t>
      </w:r>
    </w:p>
    <w:p w14:paraId="3BFE92B8" w14:textId="77777777" w:rsidR="00E42553" w:rsidRDefault="00000000">
      <w:p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Judge for middle and high school student projects presented in Earth and Environmental Science in 2024, 2025. </w:t>
      </w:r>
    </w:p>
    <w:p w14:paraId="304F80B9" w14:textId="77777777" w:rsidR="00E42553" w:rsidRDefault="00000000">
      <w:pPr>
        <w:pBdr>
          <w:bottom w:val="single" w:sz="6" w:space="1" w:color="000000"/>
        </w:pBdr>
        <w:spacing w:before="200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Skills</w:t>
      </w:r>
    </w:p>
    <w:p w14:paraId="750A17EA" w14:textId="667DE0CB" w:rsidR="00E42553" w:rsidRDefault="00464568" w:rsidP="00464568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WRF, WRF-Chem, </w:t>
      </w:r>
      <w:r w:rsidRPr="00464568">
        <w:rPr>
          <w:rFonts w:ascii="Times New Roman" w:eastAsia="Times New Roman" w:hAnsi="Times New Roman" w:cs="Times New Roman"/>
          <w:sz w:val="20"/>
          <w:szCs w:val="20"/>
        </w:rPr>
        <w:t>Python, Fortran90, NCL, Bash, Git/GitHub, MET/</w:t>
      </w:r>
      <w:proofErr w:type="spellStart"/>
      <w:r w:rsidRPr="00464568">
        <w:rPr>
          <w:rFonts w:ascii="Times New Roman" w:eastAsia="Times New Roman" w:hAnsi="Times New Roman" w:cs="Times New Roman"/>
          <w:sz w:val="20"/>
          <w:szCs w:val="20"/>
        </w:rPr>
        <w:t>METplus</w:t>
      </w:r>
      <w:proofErr w:type="spellEnd"/>
      <w:r w:rsidRPr="00464568">
        <w:rPr>
          <w:rFonts w:ascii="Times New Roman" w:eastAsia="Times New Roman" w:hAnsi="Times New Roman" w:cs="Times New Roman"/>
          <w:sz w:val="20"/>
          <w:szCs w:val="20"/>
        </w:rPr>
        <w:t>, ArcGIS, Linux/Unix, HPC systems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464568">
        <w:rPr>
          <w:rFonts w:ascii="Times New Roman" w:eastAsia="Times New Roman" w:hAnsi="Times New Roman" w:cs="Times New Roman"/>
          <w:sz w:val="20"/>
          <w:szCs w:val="20"/>
        </w:rPr>
        <w:t>(SLURM), Conda, Microsoft Office, Google Suite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464568">
        <w:rPr>
          <w:rFonts w:ascii="Times New Roman" w:eastAsia="Times New Roman" w:hAnsi="Times New Roman" w:cs="Times New Roman"/>
          <w:sz w:val="20"/>
          <w:szCs w:val="20"/>
        </w:rPr>
        <w:t>scientific writing, leadership, presentation</w:t>
      </w:r>
      <w:r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1F445CA1" w14:textId="77777777" w:rsidR="00E42553" w:rsidRDefault="00000000">
      <w:pPr>
        <w:pBdr>
          <w:bottom w:val="single" w:sz="6" w:space="1" w:color="000000"/>
        </w:pBdr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Languages</w:t>
      </w:r>
    </w:p>
    <w:p w14:paraId="5FD4C85E" w14:textId="7F198C21" w:rsidR="00E42553" w:rsidRDefault="00000000">
      <w:p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Turkish (Native)</w:t>
      </w:r>
      <w:r w:rsidR="00312BF3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>
        <w:rPr>
          <w:rFonts w:ascii="Times New Roman" w:eastAsia="Times New Roman" w:hAnsi="Times New Roman" w:cs="Times New Roman"/>
          <w:sz w:val="20"/>
          <w:szCs w:val="20"/>
        </w:rPr>
        <w:t>English (Fluent)</w:t>
      </w:r>
      <w:r w:rsidR="00312BF3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Italian (Beginner) </w:t>
      </w:r>
    </w:p>
    <w:sectPr w:rsidR="00E42553">
      <w:headerReference w:type="default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44F411" w14:textId="77777777" w:rsidR="00E216C5" w:rsidRDefault="00E216C5">
      <w:pPr>
        <w:spacing w:after="0" w:line="240" w:lineRule="auto"/>
      </w:pPr>
      <w:r>
        <w:separator/>
      </w:r>
    </w:p>
  </w:endnote>
  <w:endnote w:type="continuationSeparator" w:id="0">
    <w:p w14:paraId="6BD48454" w14:textId="77777777" w:rsidR="00E216C5" w:rsidRDefault="00E216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  <w:embedRegular r:id="rId1" w:fontKey="{91EAD9E6-39D3-164C-B0B3-07E1BC72917E}"/>
    <w:embedItalic r:id="rId2" w:fontKey="{D137EB82-8253-F440-AC97-018CD35AD6CF}"/>
  </w:font>
  <w:font w:name="Play">
    <w:altName w:val="Calibri"/>
    <w:panose1 w:val="020B06040202020202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C00EB1FE-846C-5B4C-BD40-9C6D7E8DCAB2}"/>
    <w:embedBold r:id="rId5" w:fontKey="{0FC1C103-7079-FE4D-884D-20CAD18D3198}"/>
    <w:embedItalic r:id="rId6" w:fontKey="{1E3DBAC0-8F08-2F45-AE56-8E15ED941D23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7" w:fontKey="{33ABA11C-AD95-8A44-A7FA-1F91098979D6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8" w:fontKey="{7F934EA7-C7A1-AC45-A554-AAA6137A9D7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C88247" w14:textId="77777777" w:rsidR="00E42553" w:rsidRDefault="00000000">
    <w:pPr>
      <w:jc w:val="center"/>
      <w:rPr>
        <w:rFonts w:ascii="Times New Roman" w:eastAsia="Times New Roman" w:hAnsi="Times New Roman" w:cs="Times New Roman"/>
        <w:i/>
        <w:color w:val="666666"/>
      </w:rPr>
    </w:pPr>
    <w:r>
      <w:rPr>
        <w:rFonts w:ascii="Times New Roman" w:eastAsia="Times New Roman" w:hAnsi="Times New Roman" w:cs="Times New Roman"/>
        <w:i/>
        <w:color w:val="666666"/>
      </w:rPr>
      <w:fldChar w:fldCharType="begin"/>
    </w:r>
    <w:r>
      <w:rPr>
        <w:rFonts w:ascii="Times New Roman" w:eastAsia="Times New Roman" w:hAnsi="Times New Roman" w:cs="Times New Roman"/>
        <w:i/>
        <w:color w:val="666666"/>
      </w:rPr>
      <w:instrText>PAGE</w:instrText>
    </w:r>
    <w:r>
      <w:rPr>
        <w:rFonts w:ascii="Times New Roman" w:eastAsia="Times New Roman" w:hAnsi="Times New Roman" w:cs="Times New Roman"/>
        <w:i/>
        <w:color w:val="666666"/>
      </w:rPr>
      <w:fldChar w:fldCharType="separate"/>
    </w:r>
    <w:r w:rsidR="00312BF3">
      <w:rPr>
        <w:rFonts w:ascii="Times New Roman" w:eastAsia="Times New Roman" w:hAnsi="Times New Roman" w:cs="Times New Roman"/>
        <w:i/>
        <w:noProof/>
        <w:color w:val="666666"/>
      </w:rPr>
      <w:t>2</w:t>
    </w:r>
    <w:r>
      <w:rPr>
        <w:rFonts w:ascii="Times New Roman" w:eastAsia="Times New Roman" w:hAnsi="Times New Roman" w:cs="Times New Roman"/>
        <w:i/>
        <w:color w:val="66666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DB5CCA" w14:textId="77777777" w:rsidR="00E42553" w:rsidRDefault="00000000">
    <w:pPr>
      <w:jc w:val="center"/>
      <w:rPr>
        <w:rFonts w:ascii="Times New Roman" w:eastAsia="Times New Roman" w:hAnsi="Times New Roman" w:cs="Times New Roman"/>
        <w:i/>
        <w:color w:val="999999"/>
      </w:rPr>
    </w:pPr>
    <w:r>
      <w:rPr>
        <w:rFonts w:ascii="Times New Roman" w:eastAsia="Times New Roman" w:hAnsi="Times New Roman" w:cs="Times New Roman"/>
        <w:i/>
        <w:color w:val="999999"/>
      </w:rPr>
      <w:fldChar w:fldCharType="begin"/>
    </w:r>
    <w:r>
      <w:rPr>
        <w:rFonts w:ascii="Times New Roman" w:eastAsia="Times New Roman" w:hAnsi="Times New Roman" w:cs="Times New Roman"/>
        <w:i/>
        <w:color w:val="999999"/>
      </w:rPr>
      <w:instrText>PAGE</w:instrText>
    </w:r>
    <w:r>
      <w:rPr>
        <w:rFonts w:ascii="Times New Roman" w:eastAsia="Times New Roman" w:hAnsi="Times New Roman" w:cs="Times New Roman"/>
        <w:i/>
        <w:color w:val="999999"/>
      </w:rPr>
      <w:fldChar w:fldCharType="separate"/>
    </w:r>
    <w:r w:rsidR="00312BF3">
      <w:rPr>
        <w:rFonts w:ascii="Times New Roman" w:eastAsia="Times New Roman" w:hAnsi="Times New Roman" w:cs="Times New Roman"/>
        <w:i/>
        <w:noProof/>
        <w:color w:val="999999"/>
      </w:rPr>
      <w:t>1</w:t>
    </w:r>
    <w:r>
      <w:rPr>
        <w:rFonts w:ascii="Times New Roman" w:eastAsia="Times New Roman" w:hAnsi="Times New Roman" w:cs="Times New Roman"/>
        <w:i/>
        <w:color w:val="999999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18FB26" w14:textId="77777777" w:rsidR="00E216C5" w:rsidRDefault="00E216C5">
      <w:pPr>
        <w:spacing w:after="0" w:line="240" w:lineRule="auto"/>
      </w:pPr>
      <w:r>
        <w:separator/>
      </w:r>
    </w:p>
  </w:footnote>
  <w:footnote w:type="continuationSeparator" w:id="0">
    <w:p w14:paraId="06F42C28" w14:textId="77777777" w:rsidR="00E216C5" w:rsidRDefault="00E216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7F5B3" w14:textId="77777777" w:rsidR="00E42553" w:rsidRDefault="00000000">
    <w:pPr>
      <w:spacing w:after="0" w:line="240" w:lineRule="auto"/>
      <w:jc w:val="right"/>
      <w:rPr>
        <w:rFonts w:ascii="Times New Roman" w:eastAsia="Times New Roman" w:hAnsi="Times New Roman" w:cs="Times New Roman"/>
        <w:sz w:val="28"/>
        <w:szCs w:val="28"/>
      </w:rPr>
    </w:pPr>
    <w:r>
      <w:rPr>
        <w:rFonts w:ascii="Times New Roman" w:eastAsia="Times New Roman" w:hAnsi="Times New Roman" w:cs="Times New Roman"/>
        <w:sz w:val="28"/>
        <w:szCs w:val="28"/>
      </w:rPr>
      <w:t>Cansu Düzgün</w:t>
    </w:r>
  </w:p>
  <w:p w14:paraId="11C99EBC" w14:textId="0236F2CB" w:rsidR="00E42553" w:rsidRDefault="00000000">
    <w:pPr>
      <w:spacing w:after="0" w:line="240" w:lineRule="auto"/>
      <w:jc w:val="right"/>
      <w:rPr>
        <w:rFonts w:ascii="Times New Roman" w:eastAsia="Times New Roman" w:hAnsi="Times New Roman" w:cs="Times New Roman"/>
        <w:sz w:val="20"/>
        <w:szCs w:val="20"/>
      </w:rPr>
    </w:pPr>
    <w:r>
      <w:rPr>
        <w:rFonts w:ascii="Times New Roman" w:eastAsia="Times New Roman" w:hAnsi="Times New Roman" w:cs="Times New Roman"/>
        <w:sz w:val="20"/>
        <w:szCs w:val="20"/>
      </w:rPr>
      <w:t xml:space="preserve">Updated </w:t>
    </w:r>
    <w:r w:rsidR="00B73B8C">
      <w:rPr>
        <w:rFonts w:ascii="Times New Roman" w:eastAsia="Times New Roman" w:hAnsi="Times New Roman" w:cs="Times New Roman"/>
        <w:sz w:val="20"/>
        <w:szCs w:val="20"/>
      </w:rPr>
      <w:t>Jan</w:t>
    </w:r>
    <w:r>
      <w:rPr>
        <w:rFonts w:ascii="Times New Roman" w:eastAsia="Times New Roman" w:hAnsi="Times New Roman" w:cs="Times New Roman"/>
        <w:sz w:val="20"/>
        <w:szCs w:val="20"/>
      </w:rPr>
      <w:t xml:space="preserve"> 202</w:t>
    </w:r>
    <w:r w:rsidR="00B73B8C">
      <w:rPr>
        <w:rFonts w:ascii="Times New Roman" w:eastAsia="Times New Roman" w:hAnsi="Times New Roman" w:cs="Times New Roman"/>
        <w:sz w:val="20"/>
        <w:szCs w:val="20"/>
      </w:rPr>
      <w:t>6</w:t>
    </w:r>
  </w:p>
  <w:p w14:paraId="7EDB4971" w14:textId="77777777" w:rsidR="00E42553" w:rsidRDefault="00E42553">
    <w:pPr>
      <w:spacing w:after="0" w:line="180" w:lineRule="auto"/>
      <w:jc w:val="right"/>
      <w:rPr>
        <w:rFonts w:ascii="Times New Roman" w:eastAsia="Times New Roman" w:hAnsi="Times New Roman" w:cs="Times New Roman"/>
        <w:sz w:val="20"/>
        <w:szCs w:val="20"/>
      </w:rPr>
    </w:pPr>
  </w:p>
  <w:p w14:paraId="3D9D6844" w14:textId="77777777" w:rsidR="00E42553" w:rsidRDefault="00E42553">
    <w:pPr>
      <w:spacing w:after="0" w:line="180" w:lineRule="auto"/>
      <w:jc w:val="right"/>
      <w:rPr>
        <w:rFonts w:ascii="Times New Roman" w:eastAsia="Times New Roman" w:hAnsi="Times New Roman" w:cs="Times New Roman"/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2553"/>
    <w:rsid w:val="001A1BC1"/>
    <w:rsid w:val="00242EE2"/>
    <w:rsid w:val="002F42AE"/>
    <w:rsid w:val="00312BF3"/>
    <w:rsid w:val="003B3CAE"/>
    <w:rsid w:val="004049DE"/>
    <w:rsid w:val="00410628"/>
    <w:rsid w:val="00464568"/>
    <w:rsid w:val="0046610C"/>
    <w:rsid w:val="005B7EC4"/>
    <w:rsid w:val="00736AB5"/>
    <w:rsid w:val="00936B27"/>
    <w:rsid w:val="00B735D3"/>
    <w:rsid w:val="00B73B8C"/>
    <w:rsid w:val="00BA3AB4"/>
    <w:rsid w:val="00C729D7"/>
    <w:rsid w:val="00C8076A"/>
    <w:rsid w:val="00CA4AD1"/>
    <w:rsid w:val="00CD07D1"/>
    <w:rsid w:val="00CD557A"/>
    <w:rsid w:val="00CE688E"/>
    <w:rsid w:val="00D467BF"/>
    <w:rsid w:val="00E216C5"/>
    <w:rsid w:val="00E42553"/>
    <w:rsid w:val="00E56F97"/>
    <w:rsid w:val="00FA0658"/>
    <w:rsid w:val="00FA678E"/>
    <w:rsid w:val="00FE2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EDD7FD"/>
  <w15:docId w15:val="{404730FF-836B-E542-8CD1-B2238F3C8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="Verdana" w:hAnsi="Verdana" w:cs="Verdana"/>
        <w:sz w:val="24"/>
        <w:szCs w:val="24"/>
        <w:lang w:val="e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3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3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3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0963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63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3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3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3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3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3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3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396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0963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0963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3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3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3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3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3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3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39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639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6396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963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B3C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3CAE"/>
  </w:style>
  <w:style w:type="paragraph" w:styleId="Footer">
    <w:name w:val="footer"/>
    <w:basedOn w:val="Normal"/>
    <w:link w:val="FooterChar"/>
    <w:uiPriority w:val="99"/>
    <w:unhideWhenUsed/>
    <w:rsid w:val="003B3C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3C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UaDki/8yb8XnGYxX7vaxSd8XSg==">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793</Words>
  <Characters>5031</Characters>
  <Application>Microsoft Office Word</Application>
  <DocSecurity>0</DocSecurity>
  <Lines>125</Lines>
  <Paragraphs>90</Paragraphs>
  <ScaleCrop>false</ScaleCrop>
  <Company/>
  <LinksUpToDate>false</LinksUpToDate>
  <CharactersWithSpaces>5734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Cansu Duzgun</dc:creator>
  <cp:lastModifiedBy>Cansu Duzgun</cp:lastModifiedBy>
  <cp:revision>4</cp:revision>
  <cp:lastPrinted>2026-01-24T14:30:00Z</cp:lastPrinted>
  <dcterms:created xsi:type="dcterms:W3CDTF">2026-01-24T14:29:00Z</dcterms:created>
  <dcterms:modified xsi:type="dcterms:W3CDTF">2026-01-28T05:54:00Z</dcterms:modified>
</cp:coreProperties>
</file>