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0385" w14:textId="650F04C1" w:rsidR="00045468" w:rsidRDefault="0058597C" w:rsidP="0058597C">
      <w:pPr>
        <w:pStyle w:val="2"/>
      </w:pPr>
      <w:r w:rsidRPr="0058597C">
        <w:rPr>
          <w:rFonts w:hint="eastAsia"/>
        </w:rPr>
        <w:t>类及方法说明</w:t>
      </w:r>
    </w:p>
    <w:p w14:paraId="7A958DA5" w14:textId="5177AB06" w:rsidR="0058597C" w:rsidRDefault="0058597C" w:rsidP="0058597C">
      <w:pPr>
        <w:jc w:val="center"/>
      </w:pPr>
      <w:r>
        <w:rPr>
          <w:noProof/>
        </w:rPr>
        <w:drawing>
          <wp:inline distT="0" distB="0" distL="0" distR="0" wp14:anchorId="2AD01EBF" wp14:editId="30DFB1EB">
            <wp:extent cx="3476625" cy="4686217"/>
            <wp:effectExtent l="0" t="0" r="0" b="0"/>
            <wp:docPr id="1270450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3" cy="47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802B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Component（抽象类）</w:t>
      </w:r>
    </w:p>
    <w:p w14:paraId="5A38DDAB" w14:textId="651CF49B" w:rsidR="0058597C" w:rsidRDefault="0058597C" w:rsidP="0058597C">
      <w:pPr>
        <w:ind w:leftChars="200" w:left="420"/>
      </w:pPr>
      <w:r>
        <w:t>icon_family: 图标族，用于指定中间节点和叶节点的图标。</w:t>
      </w:r>
    </w:p>
    <w:p w14:paraId="611C3954" w14:textId="22E0D466" w:rsidR="0058597C" w:rsidRDefault="0058597C" w:rsidP="0058597C">
      <w:pPr>
        <w:ind w:leftChars="200" w:left="420"/>
      </w:pPr>
      <w:r>
        <w:t>draw(level, prefix): 抽象方法，用于绘制节点。</w:t>
      </w:r>
    </w:p>
    <w:p w14:paraId="73420C26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Leaf（继承自 Component）</w:t>
      </w:r>
    </w:p>
    <w:p w14:paraId="47D9041E" w14:textId="3775C344" w:rsidR="0058597C" w:rsidRDefault="0058597C" w:rsidP="0058597C">
      <w:pPr>
        <w:ind w:leftChars="200" w:left="420"/>
      </w:pPr>
      <w:r>
        <w:t>name: 节点名称。</w:t>
      </w:r>
    </w:p>
    <w:p w14:paraId="6B7FC58B" w14:textId="63A59E7F" w:rsidR="0058597C" w:rsidRDefault="0058597C" w:rsidP="0058597C">
      <w:pPr>
        <w:ind w:leftChars="200" w:left="420"/>
      </w:pPr>
      <w:r>
        <w:t>Value: 节点值。</w:t>
      </w:r>
    </w:p>
    <w:p w14:paraId="1FCA4CC0" w14:textId="63BE5157" w:rsidR="0058597C" w:rsidRDefault="0058597C" w:rsidP="0058597C">
      <w:pPr>
        <w:ind w:leftChars="200" w:left="420"/>
      </w:pPr>
      <w:r>
        <w:t>draw(level, prefix): 绘制叶节点。</w:t>
      </w:r>
    </w:p>
    <w:p w14:paraId="2EEF20EA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Container（继承自 Component）</w:t>
      </w:r>
    </w:p>
    <w:p w14:paraId="26CE8F92" w14:textId="17436354" w:rsidR="0058597C" w:rsidRDefault="0058597C" w:rsidP="0058597C">
      <w:pPr>
        <w:ind w:leftChars="200" w:left="420"/>
      </w:pPr>
      <w:r>
        <w:t>name: 节点名称。</w:t>
      </w:r>
    </w:p>
    <w:p w14:paraId="5D66905B" w14:textId="0F465680" w:rsidR="0058597C" w:rsidRDefault="0058597C" w:rsidP="0058597C">
      <w:pPr>
        <w:ind w:leftChars="200" w:left="420"/>
      </w:pPr>
      <w:r>
        <w:t>level: 节点层级。</w:t>
      </w:r>
    </w:p>
    <w:p w14:paraId="42BCD55D" w14:textId="18711CD5" w:rsidR="0058597C" w:rsidRDefault="0058597C" w:rsidP="0058597C">
      <w:pPr>
        <w:ind w:leftChars="200" w:left="420"/>
      </w:pPr>
      <w:r>
        <w:t>children: 子节点列表。</w:t>
      </w:r>
    </w:p>
    <w:p w14:paraId="6152369C" w14:textId="39E702F8" w:rsidR="0058597C" w:rsidRDefault="0058597C" w:rsidP="0058597C">
      <w:pPr>
        <w:ind w:leftChars="200" w:left="420"/>
      </w:pPr>
      <w:r>
        <w:t>add_child(child: Component): 添加子节点。</w:t>
      </w:r>
    </w:p>
    <w:p w14:paraId="2845217E" w14:textId="6E69AA4D" w:rsidR="0058597C" w:rsidRDefault="0058597C" w:rsidP="0058597C">
      <w:pPr>
        <w:ind w:leftChars="200" w:left="420"/>
      </w:pPr>
      <w:r>
        <w:t>draw(level, prefix): 绘制中间节点及其子节点</w:t>
      </w:r>
    </w:p>
    <w:p w14:paraId="241D00E8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RectangleLeaf（继承自 Leaf）</w:t>
      </w:r>
    </w:p>
    <w:p w14:paraId="07B88D31" w14:textId="75E2CF8C" w:rsidR="0058597C" w:rsidRDefault="0058597C" w:rsidP="0058597C">
      <w:pPr>
        <w:ind w:leftChars="200" w:left="420"/>
      </w:pPr>
      <w:r>
        <w:t>draw(level, prefix): 绘制矩形风格的叶节点。</w:t>
      </w:r>
    </w:p>
    <w:p w14:paraId="4E0D3A29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RectangleContainer（继承自 Container）</w:t>
      </w:r>
    </w:p>
    <w:p w14:paraId="4E2EC616" w14:textId="10B96435" w:rsidR="0058597C" w:rsidRDefault="0058597C" w:rsidP="0058597C">
      <w:pPr>
        <w:ind w:leftChars="200" w:left="420"/>
      </w:pPr>
      <w:r>
        <w:t>draw(level, prefix): 绘制矩形风格的中间节点及其子节点。</w:t>
      </w:r>
    </w:p>
    <w:p w14:paraId="7D947FD6" w14:textId="26FAB90E" w:rsidR="0058597C" w:rsidRDefault="0058597C" w:rsidP="0058597C">
      <w:pPr>
        <w:ind w:leftChars="200" w:left="420"/>
        <w:jc w:val="center"/>
      </w:pPr>
      <w:r>
        <w:rPr>
          <w:noProof/>
        </w:rPr>
        <w:lastRenderedPageBreak/>
        <w:drawing>
          <wp:inline distT="0" distB="0" distL="0" distR="0" wp14:anchorId="391B3ACC" wp14:editId="293ED823">
            <wp:extent cx="4977765" cy="3973343"/>
            <wp:effectExtent l="0" t="0" r="0" b="0"/>
            <wp:docPr id="19614846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486" cy="39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5F07E" w14:textId="57C16B75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StyleFactory（抽象类）</w:t>
      </w:r>
    </w:p>
    <w:p w14:paraId="35D7EE3C" w14:textId="025FACC4" w:rsidR="0058597C" w:rsidRDefault="0058597C" w:rsidP="0058597C">
      <w:pPr>
        <w:ind w:leftChars="200" w:left="420"/>
      </w:pPr>
      <w:r>
        <w:t>icon_family: 图标族。</w:t>
      </w:r>
    </w:p>
    <w:p w14:paraId="37DB532E" w14:textId="2B739739" w:rsidR="0058597C" w:rsidRDefault="0058597C" w:rsidP="0058597C">
      <w:pPr>
        <w:ind w:leftChars="200" w:left="420"/>
      </w:pPr>
      <w:r>
        <w:t>create_container(name, level): 创建中间节点。</w:t>
      </w:r>
    </w:p>
    <w:p w14:paraId="7412EE50" w14:textId="0C7D2C25" w:rsidR="0058597C" w:rsidRDefault="0058597C" w:rsidP="0058597C">
      <w:pPr>
        <w:ind w:leftChars="200" w:left="420"/>
      </w:pPr>
      <w:r>
        <w:t>create_leaf(name, value): 创建叶节点。</w:t>
      </w:r>
    </w:p>
    <w:p w14:paraId="154D74C4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TreeStyleFactory（继承自 StyleFactory）</w:t>
      </w:r>
    </w:p>
    <w:p w14:paraId="578546DD" w14:textId="39134808" w:rsidR="0058597C" w:rsidRDefault="0058597C" w:rsidP="0058597C">
      <w:pPr>
        <w:ind w:leftChars="200" w:left="420"/>
      </w:pPr>
      <w:r>
        <w:t>create_container(name, level): 创建树形风格的中间节点。</w:t>
      </w:r>
    </w:p>
    <w:p w14:paraId="2EFC66F3" w14:textId="33BF2469" w:rsidR="0058597C" w:rsidRDefault="0058597C" w:rsidP="0058597C">
      <w:pPr>
        <w:ind w:leftChars="200" w:left="420"/>
      </w:pPr>
      <w:r>
        <w:t>create_leaf(name, value): 创建树形风格的叶节点。</w:t>
      </w:r>
    </w:p>
    <w:p w14:paraId="240649E0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RectangleStyleFactory（继承自 StyleFactory）</w:t>
      </w:r>
    </w:p>
    <w:p w14:paraId="204CE8CC" w14:textId="46E4B140" w:rsidR="0058597C" w:rsidRDefault="0058597C" w:rsidP="0058597C">
      <w:pPr>
        <w:ind w:leftChars="200" w:left="420"/>
      </w:pPr>
      <w:r>
        <w:t>create_container(name, level): 创建矩形风格的中间节点。</w:t>
      </w:r>
    </w:p>
    <w:p w14:paraId="0D0741C1" w14:textId="4E70CDAC" w:rsidR="0058597C" w:rsidRDefault="0058597C" w:rsidP="0058597C">
      <w:pPr>
        <w:ind w:leftChars="200" w:left="420"/>
      </w:pPr>
      <w:r>
        <w:t>create_leaf(name, value): 创建矩形风格的叶节点。</w:t>
      </w:r>
    </w:p>
    <w:p w14:paraId="69ABFBC3" w14:textId="2989F7D4" w:rsidR="0058597C" w:rsidRDefault="0058597C" w:rsidP="0058597C">
      <w:pPr>
        <w:ind w:leftChars="200" w:left="420"/>
      </w:pPr>
      <w:r>
        <w:rPr>
          <w:noProof/>
        </w:rPr>
        <w:drawing>
          <wp:inline distT="0" distB="0" distL="0" distR="0" wp14:anchorId="0AC0B5F0" wp14:editId="76AEDB15">
            <wp:extent cx="5492201" cy="1552575"/>
            <wp:effectExtent l="0" t="0" r="0" b="0"/>
            <wp:docPr id="1411574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123" cy="155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C6F7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JsonBuilder</w:t>
      </w:r>
    </w:p>
    <w:p w14:paraId="12CEC7D3" w14:textId="0987FBFE" w:rsidR="0058597C" w:rsidRDefault="0058597C" w:rsidP="0058597C">
      <w:pPr>
        <w:ind w:leftChars="200" w:left="420"/>
      </w:pPr>
      <w:r>
        <w:t>factory: 节点工厂，用于创建节点。</w:t>
      </w:r>
    </w:p>
    <w:p w14:paraId="21D4B82E" w14:textId="40DAED6E" w:rsidR="0058597C" w:rsidRDefault="0058597C" w:rsidP="0058597C">
      <w:pPr>
        <w:ind w:leftChars="200" w:left="420"/>
      </w:pPr>
      <w:r>
        <w:t>build(data, level): 构建 JSON 数据的根节点。</w:t>
      </w:r>
    </w:p>
    <w:p w14:paraId="78AA7DF8" w14:textId="29D36A9B" w:rsidR="0058597C" w:rsidRDefault="0058597C" w:rsidP="0058597C">
      <w:pPr>
        <w:ind w:leftChars="200" w:left="420"/>
      </w:pPr>
      <w:r>
        <w:t>build_item(name, value, level): 构建 JSON 数据的子节点。</w:t>
      </w:r>
    </w:p>
    <w:p w14:paraId="3FAF9B50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FunnyJsonExplorer</w:t>
      </w:r>
    </w:p>
    <w:p w14:paraId="4EE62E98" w14:textId="2EAD8763" w:rsidR="0058597C" w:rsidRDefault="0058597C" w:rsidP="0058597C">
      <w:pPr>
        <w:ind w:leftChars="200" w:left="420"/>
      </w:pPr>
      <w:r>
        <w:lastRenderedPageBreak/>
        <w:t>filepath: JSON 文件路径。</w:t>
      </w:r>
    </w:p>
    <w:p w14:paraId="6F965196" w14:textId="522FBAF4" w:rsidR="0058597C" w:rsidRDefault="0058597C" w:rsidP="0058597C">
      <w:pPr>
        <w:ind w:leftChars="200" w:left="420"/>
      </w:pPr>
      <w:r>
        <w:t>factory: 节点工厂，用于创建节点。</w:t>
      </w:r>
    </w:p>
    <w:p w14:paraId="74C4D58F" w14:textId="0C240241" w:rsidR="0058597C" w:rsidRDefault="0058597C" w:rsidP="0058597C">
      <w:pPr>
        <w:ind w:leftChars="200" w:left="420"/>
      </w:pPr>
      <w:r>
        <w:t>root: 根节点。</w:t>
      </w:r>
    </w:p>
    <w:p w14:paraId="3E41C8B5" w14:textId="5C772265" w:rsidR="0058597C" w:rsidRDefault="0058597C" w:rsidP="0058597C">
      <w:pPr>
        <w:ind w:leftChars="200" w:left="420"/>
      </w:pPr>
      <w:r>
        <w:t>_load(): 加载 JSON 文件数据并构建节点树。</w:t>
      </w:r>
    </w:p>
    <w:p w14:paraId="7CBDA809" w14:textId="616F7207" w:rsidR="0058597C" w:rsidRDefault="0058597C" w:rsidP="0058597C">
      <w:pPr>
        <w:ind w:leftChars="200" w:left="420"/>
      </w:pPr>
      <w:r>
        <w:t>show(): 显示节点树。</w:t>
      </w:r>
    </w:p>
    <w:p w14:paraId="12E44AC6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b/>
          <w:bCs/>
        </w:rPr>
        <w:t>IconFamily</w:t>
      </w:r>
    </w:p>
    <w:p w14:paraId="5B1537D0" w14:textId="0B76619E" w:rsidR="0058597C" w:rsidRDefault="0058597C" w:rsidP="0058597C">
      <w:pPr>
        <w:ind w:leftChars="200" w:left="420"/>
      </w:pPr>
      <w:r>
        <w:t>container_icon: 中间节点的图标。</w:t>
      </w:r>
    </w:p>
    <w:p w14:paraId="580B1501" w14:textId="578BB387" w:rsidR="0058597C" w:rsidRDefault="0058597C" w:rsidP="0058597C">
      <w:pPr>
        <w:ind w:leftChars="200" w:left="420"/>
      </w:pPr>
      <w:r>
        <w:t>leaf_icon: 叶节点的图标。</w:t>
      </w:r>
    </w:p>
    <w:p w14:paraId="5EFC6985" w14:textId="257326AC" w:rsidR="0058597C" w:rsidRDefault="0058597C" w:rsidP="0058597C">
      <w:pPr>
        <w:ind w:leftChars="200" w:left="420"/>
      </w:pPr>
      <w:r>
        <w:t>init(container_icon, leaf_icon): 初始化图标族。</w:t>
      </w:r>
    </w:p>
    <w:p w14:paraId="6CCB15B7" w14:textId="77777777" w:rsidR="0058597C" w:rsidRDefault="0058597C" w:rsidP="0058597C"/>
    <w:p w14:paraId="7C6E545B" w14:textId="77777777" w:rsidR="0058597C" w:rsidRDefault="0058597C" w:rsidP="0058597C"/>
    <w:p w14:paraId="37ABC8EB" w14:textId="767165A2" w:rsidR="0058597C" w:rsidRDefault="0058597C" w:rsidP="0058597C">
      <w:pPr>
        <w:pStyle w:val="2"/>
      </w:pPr>
      <w:r w:rsidRPr="0058597C">
        <w:rPr>
          <w:rFonts w:hint="eastAsia"/>
        </w:rPr>
        <w:t>使用的设计模式及作用</w:t>
      </w:r>
    </w:p>
    <w:p w14:paraId="3F68657B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rFonts w:hint="eastAsia"/>
          <w:b/>
          <w:bCs/>
        </w:rPr>
        <w:t>组合模式（</w:t>
      </w:r>
      <w:r w:rsidRPr="0058597C">
        <w:rPr>
          <w:b/>
          <w:bCs/>
        </w:rPr>
        <w:t>Composite Pattern）</w:t>
      </w:r>
    </w:p>
    <w:p w14:paraId="2309ED76" w14:textId="77777777" w:rsidR="0058597C" w:rsidRDefault="0058597C" w:rsidP="0058597C">
      <w:pPr>
        <w:ind w:leftChars="200" w:left="420"/>
      </w:pPr>
      <w:r>
        <w:rPr>
          <w:rFonts w:hint="eastAsia"/>
        </w:rPr>
        <w:t>作用：将对象组合成树形结构以表示“部分</w:t>
      </w:r>
      <w:r>
        <w:t>-整体”的层次结构，使得客户端可以统一对待单个对象和组合对象。</w:t>
      </w:r>
    </w:p>
    <w:p w14:paraId="4EE7902C" w14:textId="1D43E5FD" w:rsidR="0058597C" w:rsidRDefault="0058597C" w:rsidP="0058597C">
      <w:pPr>
        <w:ind w:leftChars="200" w:left="420"/>
      </w:pPr>
      <w:r>
        <w:rPr>
          <w:rFonts w:hint="eastAsia"/>
        </w:rPr>
        <w:t>应用：</w:t>
      </w:r>
      <w:r>
        <w:t>Component、Leaf 和 Container 类。</w:t>
      </w:r>
    </w:p>
    <w:p w14:paraId="2492CCB1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rFonts w:hint="eastAsia"/>
          <w:b/>
          <w:bCs/>
        </w:rPr>
        <w:t>抽象工厂模式（</w:t>
      </w:r>
      <w:r w:rsidRPr="0058597C">
        <w:rPr>
          <w:b/>
          <w:bCs/>
        </w:rPr>
        <w:t>Abstract Factory Pattern）</w:t>
      </w:r>
    </w:p>
    <w:p w14:paraId="2EC35A93" w14:textId="77777777" w:rsidR="0058597C" w:rsidRDefault="0058597C" w:rsidP="0058597C">
      <w:pPr>
        <w:ind w:leftChars="200" w:left="420"/>
      </w:pPr>
      <w:r>
        <w:rPr>
          <w:rFonts w:hint="eastAsia"/>
        </w:rPr>
        <w:t>作用：提供一个创建一系列相关或相互依赖对象的接口，而无需指定它们具体的类。</w:t>
      </w:r>
    </w:p>
    <w:p w14:paraId="17767CB1" w14:textId="0F994878" w:rsidR="0058597C" w:rsidRDefault="0058597C" w:rsidP="0058597C">
      <w:pPr>
        <w:ind w:leftChars="200" w:left="420"/>
      </w:pPr>
      <w:r>
        <w:rPr>
          <w:rFonts w:hint="eastAsia"/>
        </w:rPr>
        <w:t>应用：</w:t>
      </w:r>
      <w:r>
        <w:t>StyleFactory、TreeStyleFactory 和 RectangleStyleFactory 类。</w:t>
      </w:r>
    </w:p>
    <w:p w14:paraId="379A4A20" w14:textId="77777777" w:rsidR="0058597C" w:rsidRPr="0058597C" w:rsidRDefault="0058597C" w:rsidP="0058597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8597C">
        <w:rPr>
          <w:rFonts w:hint="eastAsia"/>
          <w:b/>
          <w:bCs/>
        </w:rPr>
        <w:t>建造者模式（</w:t>
      </w:r>
      <w:r w:rsidRPr="0058597C">
        <w:rPr>
          <w:b/>
          <w:bCs/>
        </w:rPr>
        <w:t>Builder Pattern）</w:t>
      </w:r>
    </w:p>
    <w:p w14:paraId="351A6D77" w14:textId="77777777" w:rsidR="0058597C" w:rsidRDefault="0058597C" w:rsidP="0058597C">
      <w:pPr>
        <w:ind w:leftChars="200" w:left="420"/>
      </w:pPr>
      <w:r>
        <w:rPr>
          <w:rFonts w:hint="eastAsia"/>
        </w:rPr>
        <w:t>作用：将一个复杂对象的构建过程与它的表示分离，使得同样的构建过程可以创建不同的表示。</w:t>
      </w:r>
    </w:p>
    <w:p w14:paraId="17E2A70A" w14:textId="2423C58D" w:rsidR="0058597C" w:rsidRDefault="0058597C" w:rsidP="0058597C">
      <w:pPr>
        <w:ind w:leftChars="200" w:left="420"/>
      </w:pPr>
      <w:r>
        <w:rPr>
          <w:rFonts w:hint="eastAsia"/>
        </w:rPr>
        <w:t>应用：</w:t>
      </w:r>
      <w:r>
        <w:t>JsonBuilder 类。</w:t>
      </w:r>
    </w:p>
    <w:p w14:paraId="1053229D" w14:textId="77777777" w:rsidR="00314B7D" w:rsidRDefault="00314B7D" w:rsidP="0058597C">
      <w:pPr>
        <w:ind w:leftChars="200" w:left="420"/>
      </w:pPr>
    </w:p>
    <w:p w14:paraId="69FFB7D5" w14:textId="43543F5C" w:rsidR="00314B7D" w:rsidRDefault="00314B7D" w:rsidP="00314B7D">
      <w:pPr>
        <w:pStyle w:val="2"/>
      </w:pPr>
      <w:r>
        <w:rPr>
          <w:rFonts w:hint="eastAsia"/>
        </w:rPr>
        <w:t>运行结果</w:t>
      </w:r>
    </w:p>
    <w:p w14:paraId="5778A116" w14:textId="47764519" w:rsidR="00314B7D" w:rsidRDefault="00314B7D" w:rsidP="00314B7D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314B7D">
        <w:rPr>
          <w:rFonts w:hint="eastAsia"/>
          <w:b/>
          <w:bCs/>
        </w:rPr>
        <w:t>无图标：</w:t>
      </w:r>
    </w:p>
    <w:p w14:paraId="0CF2B28A" w14:textId="4E551338" w:rsidR="00314B7D" w:rsidRDefault="00314B7D" w:rsidP="00314B7D">
      <w:pPr>
        <w:pStyle w:val="a7"/>
        <w:ind w:left="4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59FEA318" wp14:editId="53616DE4">
            <wp:extent cx="3800475" cy="1900238"/>
            <wp:effectExtent l="0" t="0" r="0" b="0"/>
            <wp:docPr id="817687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8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067" cy="190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 xml:space="preserve"> </w:t>
      </w:r>
      <w:r>
        <w:rPr>
          <w:noProof/>
        </w:rPr>
        <w:lastRenderedPageBreak/>
        <w:drawing>
          <wp:inline distT="0" distB="0" distL="0" distR="0" wp14:anchorId="30CF294E" wp14:editId="268FA1A4">
            <wp:extent cx="4029075" cy="1857707"/>
            <wp:effectExtent l="0" t="0" r="0" b="0"/>
            <wp:docPr id="1621861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61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555" cy="18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1689" w14:textId="65EFC367" w:rsidR="00314B7D" w:rsidRDefault="00314B7D" w:rsidP="00314B7D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有图标：</w:t>
      </w:r>
    </w:p>
    <w:p w14:paraId="447A12F6" w14:textId="54D1AC0B" w:rsidR="00314B7D" w:rsidRDefault="00314B7D" w:rsidP="00314B7D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0AC21264" wp14:editId="6B4A562A">
            <wp:extent cx="3648075" cy="1862038"/>
            <wp:effectExtent l="0" t="0" r="0" b="0"/>
            <wp:docPr id="20824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303" cy="18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F4D3" w14:textId="664EDB43" w:rsidR="00314B7D" w:rsidRPr="00314B7D" w:rsidRDefault="00314B7D" w:rsidP="00314B7D">
      <w:pPr>
        <w:ind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3E998A" wp14:editId="7EFCED5E">
            <wp:extent cx="3724275" cy="1544727"/>
            <wp:effectExtent l="0" t="0" r="0" b="0"/>
            <wp:docPr id="1713353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969" cy="15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7D" w:rsidRPr="00314B7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F3CD7" w14:textId="77777777" w:rsidR="002D1376" w:rsidRDefault="002D1376" w:rsidP="0058597C">
      <w:r>
        <w:separator/>
      </w:r>
    </w:p>
  </w:endnote>
  <w:endnote w:type="continuationSeparator" w:id="0">
    <w:p w14:paraId="07A00572" w14:textId="77777777" w:rsidR="002D1376" w:rsidRDefault="002D1376" w:rsidP="00585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FD3D2" w14:textId="77777777" w:rsidR="002D1376" w:rsidRDefault="002D1376" w:rsidP="0058597C">
      <w:r>
        <w:separator/>
      </w:r>
    </w:p>
  </w:footnote>
  <w:footnote w:type="continuationSeparator" w:id="0">
    <w:p w14:paraId="6F953CDA" w14:textId="77777777" w:rsidR="002D1376" w:rsidRDefault="002D1376" w:rsidP="005859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40F12" w14:textId="211D585E" w:rsidR="0058597C" w:rsidRDefault="0058597C">
    <w:pPr>
      <w:pStyle w:val="a3"/>
    </w:pPr>
    <w:r>
      <w:rPr>
        <w:rFonts w:hint="eastAsia"/>
      </w:rPr>
      <w:t>21307358 曾慧蕾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E2843"/>
    <w:multiLevelType w:val="hybridMultilevel"/>
    <w:tmpl w:val="8CE24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8C76064"/>
    <w:multiLevelType w:val="hybridMultilevel"/>
    <w:tmpl w:val="67606D0A"/>
    <w:lvl w:ilvl="0" w:tplc="0EB82E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3988512">
    <w:abstractNumId w:val="0"/>
  </w:num>
  <w:num w:numId="2" w16cid:durableId="138826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D2A"/>
    <w:rsid w:val="00045468"/>
    <w:rsid w:val="002D1376"/>
    <w:rsid w:val="00314B7D"/>
    <w:rsid w:val="0058597C"/>
    <w:rsid w:val="00620D2A"/>
    <w:rsid w:val="006D018D"/>
    <w:rsid w:val="007E6008"/>
    <w:rsid w:val="00AA4732"/>
    <w:rsid w:val="00D8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A454"/>
  <w15:chartTrackingRefBased/>
  <w15:docId w15:val="{B65445AF-FADA-4B41-86AC-D845D4A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5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9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9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97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85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859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5859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14B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0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huilei zeng</dc:creator>
  <cp:keywords/>
  <dc:description/>
  <cp:lastModifiedBy>huilei zeng</cp:lastModifiedBy>
  <cp:revision>3</cp:revision>
  <dcterms:created xsi:type="dcterms:W3CDTF">2024-06-10T13:57:00Z</dcterms:created>
  <dcterms:modified xsi:type="dcterms:W3CDTF">2024-06-10T14:47:00Z</dcterms:modified>
</cp:coreProperties>
</file>