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9"/>
        <w:gridCol w:w="4503"/>
      </w:tblGrid>
      <w:tr w:rsidR="00E63533" w:rsidTr="00E63533">
        <w:tc>
          <w:tcPr>
            <w:tcW w:w="4531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 xml:space="preserve">Teszt </w:t>
            </w:r>
            <w:proofErr w:type="spellStart"/>
            <w:r w:rsidRPr="00E63533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3533" w:rsidRDefault="00E63533"/>
        </w:tc>
      </w:tr>
      <w:tr w:rsidR="00E63533" w:rsidTr="00E63533">
        <w:tc>
          <w:tcPr>
            <w:tcW w:w="4531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>Teszt egység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3533" w:rsidRDefault="00E63533"/>
        </w:tc>
      </w:tr>
      <w:tr w:rsidR="00E63533" w:rsidTr="00E63533">
        <w:tc>
          <w:tcPr>
            <w:tcW w:w="4531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 xml:space="preserve">Teszt </w:t>
            </w:r>
            <w:proofErr w:type="spellStart"/>
            <w:r w:rsidRPr="00E63533">
              <w:rPr>
                <w:b/>
              </w:rPr>
              <w:t>user</w:t>
            </w:r>
            <w:proofErr w:type="spellEnd"/>
            <w:r w:rsidRPr="00E63533">
              <w:rPr>
                <w:b/>
              </w:rPr>
              <w:t>/jog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3533" w:rsidRDefault="00E63533"/>
        </w:tc>
      </w:tr>
      <w:tr w:rsidR="00E63533" w:rsidTr="00E63533">
        <w:tc>
          <w:tcPr>
            <w:tcW w:w="906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>Összefoglaló</w:t>
            </w: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3533" w:rsidRDefault="00E63533" w:rsidP="00E63533">
            <w:pPr>
              <w:jc w:val="center"/>
            </w:pP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>Előfeltételek</w:t>
            </w: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3533" w:rsidRDefault="00E63533" w:rsidP="00E63533">
            <w:pPr>
              <w:jc w:val="center"/>
            </w:pP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>Lépések</w:t>
            </w: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3533" w:rsidRDefault="00E63533" w:rsidP="00E63533">
            <w:pPr>
              <w:jc w:val="center"/>
            </w:pP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3533" w:rsidRPr="00E63533" w:rsidRDefault="00E63533" w:rsidP="00E63533">
            <w:pPr>
              <w:jc w:val="center"/>
              <w:rPr>
                <w:b/>
              </w:rPr>
            </w:pPr>
            <w:r w:rsidRPr="00E63533">
              <w:rPr>
                <w:b/>
              </w:rPr>
              <w:t>Elfogadási kritérium</w:t>
            </w:r>
          </w:p>
        </w:tc>
      </w:tr>
      <w:tr w:rsidR="00E63533" w:rsidTr="00E63533">
        <w:tc>
          <w:tcPr>
            <w:tcW w:w="906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63533" w:rsidRDefault="00E63533"/>
        </w:tc>
      </w:tr>
    </w:tbl>
    <w:p w:rsidR="00CD2661" w:rsidRDefault="00CD2661">
      <w:bookmarkStart w:id="0" w:name="_GoBack"/>
      <w:bookmarkEnd w:id="0"/>
    </w:p>
    <w:sectPr w:rsidR="00CD2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3"/>
    <w:rsid w:val="00CD2661"/>
    <w:rsid w:val="00E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2660-FD73-4917-A462-990300B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98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Papp Zoltán</cp:lastModifiedBy>
  <cp:revision>1</cp:revision>
  <dcterms:created xsi:type="dcterms:W3CDTF">2016-11-22T15:19:00Z</dcterms:created>
  <dcterms:modified xsi:type="dcterms:W3CDTF">2016-11-22T15:40:00Z</dcterms:modified>
</cp:coreProperties>
</file>