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E8D" w:rsidRPr="009B0E8D" w:rsidRDefault="009B0E8D" w:rsidP="009B0E8D">
      <w:pPr>
        <w:spacing w:before="1600" w:after="0" w:line="240" w:lineRule="auto"/>
        <w:rPr>
          <w:rFonts w:ascii="Times New Roman" w:eastAsia="Times New Roman" w:hAnsi="Times New Roman" w:cs="Times New Roman"/>
          <w:sz w:val="20"/>
          <w:szCs w:val="20"/>
          <w:lang w:eastAsia="en-GB"/>
        </w:rPr>
      </w:pPr>
    </w:p>
    <w:p w:rsidR="009B0E8D" w:rsidRPr="00C421A1" w:rsidRDefault="009B0E8D" w:rsidP="009B0E8D">
      <w:pPr>
        <w:spacing w:after="60" w:line="240" w:lineRule="auto"/>
        <w:jc w:val="center"/>
        <w:rPr>
          <w:rFonts w:ascii="Times New Roman" w:eastAsia="Times New Roman" w:hAnsi="Times New Roman" w:cs="Times New Roman"/>
          <w:b/>
          <w:bCs/>
          <w:color w:val="2E74B5" w:themeColor="accent1" w:themeShade="BF"/>
          <w:sz w:val="56"/>
          <w:szCs w:val="56"/>
          <w:lang w:eastAsia="en-GB"/>
        </w:rPr>
      </w:pPr>
      <w:r w:rsidRPr="00C421A1">
        <w:rPr>
          <w:rFonts w:ascii="Times New Roman" w:eastAsia="Times New Roman" w:hAnsi="Times New Roman" w:cs="Times New Roman"/>
          <w:b/>
          <w:bCs/>
          <w:color w:val="2E74B5" w:themeColor="accent1" w:themeShade="BF"/>
          <w:sz w:val="56"/>
          <w:szCs w:val="56"/>
          <w:lang w:eastAsia="en-GB"/>
        </w:rPr>
        <w:t>NYC Motor Vehicle Collisions 2020</w:t>
      </w:r>
    </w:p>
    <w:p w:rsidR="009B0E8D" w:rsidRPr="009B0E8D" w:rsidRDefault="00C421A1" w:rsidP="009B0E8D">
      <w:pPr>
        <w:spacing w:after="60" w:line="240" w:lineRule="auto"/>
        <w:jc w:val="center"/>
        <w:rPr>
          <w:rFonts w:ascii="Times New Roman" w:eastAsia="Times New Roman" w:hAnsi="Times New Roman" w:cs="Times New Roman"/>
          <w:sz w:val="20"/>
          <w:szCs w:val="20"/>
          <w:lang w:eastAsia="en-GB"/>
        </w:rPr>
      </w:pPr>
      <w:r w:rsidRPr="00C421A1">
        <w:rPr>
          <w:rFonts w:ascii="Times New Roman" w:eastAsia="Times New Roman" w:hAnsi="Times New Roman" w:cs="Times New Roman"/>
          <w:b/>
          <w:bCs/>
          <w:color w:val="E07A3E"/>
          <w:sz w:val="30"/>
          <w:szCs w:val="30"/>
          <w:lang w:eastAsia="en-GB"/>
        </w:rPr>
        <w:t xml:space="preserve">A Power BI Dashboard Analysis </w:t>
      </w:r>
      <w:r>
        <w:rPr>
          <w:rFonts w:ascii="Times New Roman" w:eastAsia="Times New Roman" w:hAnsi="Times New Roman" w:cs="Times New Roman"/>
          <w:b/>
          <w:bCs/>
          <w:color w:val="E07A3E"/>
          <w:sz w:val="30"/>
          <w:szCs w:val="30"/>
          <w:lang w:eastAsia="en-GB"/>
        </w:rPr>
        <w:t>of NYC Collisions 2020</w:t>
      </w:r>
      <w:r w:rsidR="009B0E8D" w:rsidRPr="009B0E8D">
        <w:rPr>
          <w:rFonts w:ascii="Times New Roman" w:eastAsia="Times New Roman" w:hAnsi="Times New Roman" w:cs="Times New Roman"/>
          <w:b/>
          <w:bCs/>
          <w:color w:val="E07A3E"/>
          <w:sz w:val="30"/>
          <w:szCs w:val="30"/>
          <w:lang w:eastAsia="en-GB"/>
        </w:rPr>
        <w:t xml:space="preserve"> Analysis</w:t>
      </w:r>
    </w:p>
    <w:p w:rsidR="009B0E8D" w:rsidRPr="009B0E8D" w:rsidRDefault="009B0E8D" w:rsidP="009B0E8D">
      <w:pPr>
        <w:spacing w:after="600" w:line="240" w:lineRule="auto"/>
        <w:jc w:val="center"/>
        <w:rPr>
          <w:rFonts w:ascii="Times New Roman" w:eastAsia="Times New Roman" w:hAnsi="Times New Roman" w:cs="Times New Roman"/>
          <w:sz w:val="24"/>
          <w:szCs w:val="24"/>
          <w:lang w:eastAsia="en-GB"/>
        </w:rPr>
      </w:pPr>
      <w:r w:rsidRPr="009B0E8D">
        <w:rPr>
          <w:rFonts w:ascii="Times New Roman" w:eastAsia="Times New Roman" w:hAnsi="Times New Roman" w:cs="Times New Roman"/>
          <w:i/>
          <w:iCs/>
          <w:color w:val="444444"/>
          <w:sz w:val="24"/>
          <w:szCs w:val="24"/>
          <w:lang w:eastAsia="en-GB"/>
        </w:rPr>
        <w:t>Technical Documentation</w:t>
      </w:r>
    </w:p>
    <w:p w:rsidR="009B0E8D" w:rsidRPr="009B0E8D" w:rsidRDefault="009B0E8D" w:rsidP="009B0E8D">
      <w:pPr>
        <w:spacing w:after="60" w:line="240" w:lineRule="auto"/>
        <w:jc w:val="center"/>
        <w:rPr>
          <w:rFonts w:ascii="Times New Roman" w:eastAsia="Times New Roman" w:hAnsi="Times New Roman" w:cs="Times New Roman"/>
          <w:sz w:val="24"/>
          <w:szCs w:val="24"/>
          <w:lang w:eastAsia="en-GB"/>
        </w:rPr>
      </w:pPr>
      <w:r w:rsidRPr="009B0E8D">
        <w:rPr>
          <w:rFonts w:ascii="Times New Roman" w:eastAsia="Times New Roman" w:hAnsi="Times New Roman" w:cs="Times New Roman"/>
          <w:color w:val="444444"/>
          <w:sz w:val="24"/>
          <w:szCs w:val="24"/>
          <w:lang w:eastAsia="en-GB"/>
        </w:rPr>
        <w:t xml:space="preserve">Prepared by: Tobi </w:t>
      </w:r>
      <w:proofErr w:type="spellStart"/>
      <w:r w:rsidRPr="009B0E8D">
        <w:rPr>
          <w:rFonts w:ascii="Times New Roman" w:eastAsia="Times New Roman" w:hAnsi="Times New Roman" w:cs="Times New Roman"/>
          <w:color w:val="444444"/>
          <w:sz w:val="24"/>
          <w:szCs w:val="24"/>
          <w:lang w:eastAsia="en-GB"/>
        </w:rPr>
        <w:t>Nwannukwu</w:t>
      </w:r>
      <w:proofErr w:type="spellEnd"/>
    </w:p>
    <w:p w:rsidR="009B0E8D" w:rsidRPr="009B0E8D" w:rsidRDefault="009B0E8D" w:rsidP="009B0E8D">
      <w:pPr>
        <w:spacing w:after="60" w:line="240" w:lineRule="auto"/>
        <w:jc w:val="center"/>
        <w:rPr>
          <w:rFonts w:ascii="Times New Roman" w:eastAsia="Times New Roman" w:hAnsi="Times New Roman" w:cs="Times New Roman"/>
          <w:sz w:val="24"/>
          <w:szCs w:val="24"/>
          <w:lang w:eastAsia="en-GB"/>
        </w:rPr>
      </w:pPr>
      <w:r w:rsidRPr="009B0E8D">
        <w:rPr>
          <w:rFonts w:ascii="Times New Roman" w:eastAsia="Times New Roman" w:hAnsi="Times New Roman" w:cs="Times New Roman"/>
          <w:color w:val="444444"/>
          <w:sz w:val="24"/>
          <w:szCs w:val="24"/>
          <w:lang w:eastAsia="en-GB"/>
        </w:rPr>
        <w:t>Date: July 2026</w:t>
      </w:r>
      <w:bookmarkStart w:id="0" w:name="_GoBack"/>
      <w:bookmarkEnd w:id="0"/>
    </w:p>
    <w:p w:rsidR="009B0E8D" w:rsidRPr="009B0E8D" w:rsidRDefault="009B0E8D" w:rsidP="009B0E8D">
      <w:pPr>
        <w:spacing w:after="60" w:line="240" w:lineRule="auto"/>
        <w:jc w:val="center"/>
        <w:rPr>
          <w:rFonts w:ascii="Times New Roman" w:eastAsia="Times New Roman" w:hAnsi="Times New Roman" w:cs="Times New Roman"/>
          <w:sz w:val="24"/>
          <w:szCs w:val="24"/>
          <w:lang w:eastAsia="en-GB"/>
        </w:rPr>
      </w:pPr>
      <w:r w:rsidRPr="009B0E8D">
        <w:rPr>
          <w:rFonts w:ascii="Times New Roman" w:eastAsia="Times New Roman" w:hAnsi="Times New Roman" w:cs="Times New Roman"/>
          <w:color w:val="444444"/>
          <w:sz w:val="24"/>
          <w:szCs w:val="24"/>
          <w:lang w:eastAsia="en-GB"/>
        </w:rPr>
        <w:t>Tools: MySQL (data cleaning and querying), Power BI (visualisation)</w:t>
      </w:r>
    </w:p>
    <w:p w:rsidR="009B0E8D" w:rsidRPr="009B0E8D" w:rsidRDefault="009B0E8D" w:rsidP="009B0E8D">
      <w:pPr>
        <w:spacing w:after="0" w:line="240" w:lineRule="auto"/>
        <w:rPr>
          <w:rFonts w:ascii="Times New Roman" w:eastAsia="Times New Roman" w:hAnsi="Times New Roman" w:cs="Times New Roman"/>
          <w:sz w:val="20"/>
          <w:szCs w:val="20"/>
          <w:lang w:eastAsia="en-GB"/>
        </w:rPr>
      </w:pPr>
      <w:r w:rsidRPr="009B0E8D">
        <w:rPr>
          <w:rFonts w:ascii="Times New Roman" w:eastAsia="Times New Roman" w:hAnsi="Times New Roman" w:cs="Times New Roman"/>
          <w:sz w:val="20"/>
          <w:szCs w:val="20"/>
          <w:lang w:eastAsia="en-GB"/>
        </w:rPr>
        <w:br w:type="page"/>
      </w:r>
    </w:p>
    <w:p w:rsidR="009B0E8D" w:rsidRDefault="009B0E8D" w:rsidP="00E51EF5">
      <w:pPr>
        <w:pStyle w:val="Title"/>
        <w:rPr>
          <w:rFonts w:ascii="Times New Roman" w:hAnsi="Times New Roman" w:cs="Times New Roman"/>
          <w:color w:val="2E74B5" w:themeColor="accent1" w:themeShade="BF"/>
        </w:rPr>
      </w:pPr>
    </w:p>
    <w:p w:rsidR="00E51EF5" w:rsidRPr="0086749B" w:rsidRDefault="00E51EF5" w:rsidP="00E51EF5">
      <w:pPr>
        <w:pStyle w:val="Title"/>
        <w:rPr>
          <w:rFonts w:ascii="Times New Roman" w:hAnsi="Times New Roman" w:cs="Times New Roman"/>
          <w:color w:val="2E74B5" w:themeColor="accent1" w:themeShade="BF"/>
        </w:rPr>
      </w:pPr>
      <w:r w:rsidRPr="0086749B">
        <w:rPr>
          <w:rFonts w:ascii="Times New Roman" w:hAnsi="Times New Roman" w:cs="Times New Roman"/>
          <w:color w:val="2E74B5" w:themeColor="accent1" w:themeShade="BF"/>
        </w:rPr>
        <w:t>NYC Motor Vehicle Collisions 2020</w:t>
      </w:r>
    </w:p>
    <w:p w:rsidR="00E51EF5" w:rsidRDefault="00E51EF5" w:rsidP="00E51EF5">
      <w:pPr>
        <w:pStyle w:val="NormalWeb"/>
      </w:pPr>
      <w:r>
        <w:t>Technical Documentation for Power BI Dashboard</w:t>
      </w:r>
    </w:p>
    <w:p w:rsidR="00E51EF5" w:rsidRPr="00C40C73" w:rsidRDefault="00C40C73" w:rsidP="00C40C73">
      <w:pPr>
        <w:pStyle w:val="Heading1"/>
        <w:rPr>
          <w:rStyle w:val="SubtleReference"/>
          <w:rFonts w:ascii="Times New Roman" w:hAnsi="Times New Roman" w:cs="Times New Roman"/>
          <w:color w:val="2E74B5" w:themeColor="accent1" w:themeShade="BF"/>
        </w:rPr>
      </w:pPr>
      <w:r>
        <w:rPr>
          <w:rStyle w:val="SubtleReference"/>
          <w:rFonts w:ascii="Times New Roman" w:hAnsi="Times New Roman" w:cs="Times New Roman"/>
          <w:color w:val="2E74B5" w:themeColor="accent1" w:themeShade="BF"/>
        </w:rPr>
        <w:t xml:space="preserve">1. </w:t>
      </w:r>
      <w:r w:rsidR="00E51EF5" w:rsidRPr="00C40C73">
        <w:rPr>
          <w:rStyle w:val="SubtleReference"/>
          <w:rFonts w:ascii="Times New Roman" w:hAnsi="Times New Roman" w:cs="Times New Roman"/>
          <w:color w:val="2E74B5" w:themeColor="accent1" w:themeShade="BF"/>
        </w:rPr>
        <w:t>Intro</w:t>
      </w:r>
    </w:p>
    <w:p w:rsidR="00E51EF5" w:rsidRDefault="00E51EF5" w:rsidP="00E51EF5">
      <w:pPr>
        <w:pStyle w:val="NormalWeb"/>
      </w:pPr>
      <w:r>
        <w:t xml:space="preserve">Although New York City never rests, or its roads. In the same year, thousands of motor vehicle collisions occurred across the city in all five </w:t>
      </w:r>
      <w:r w:rsidR="0063378E">
        <w:t>Borough</w:t>
      </w:r>
      <w:r>
        <w:t xml:space="preserve">s each are reminder that behind every report: human consequences: injuries, loss of life and lives turned upside down. 2020, however, was not an ordinary year. The city that never sleeps was almost comatose on March 22 amid COVID-19 as its residents </w:t>
      </w:r>
      <w:r w:rsidR="0078619F">
        <w:t>went under a citywide lockdown</w:t>
      </w:r>
      <w:r>
        <w:t xml:space="preserve"> and the data really shows it.</w:t>
      </w:r>
    </w:p>
    <w:p w:rsidR="00E51EF5" w:rsidRDefault="00E51EF5" w:rsidP="00E51EF5">
      <w:pPr>
        <w:pStyle w:val="NormalWeb"/>
      </w:pPr>
      <w:r>
        <w:t>This project studies 74,881 motor vehicle collisions in New York City, after the COVID-19 outbreak between January and August 2020 The aim was to go beyond the statistics and explore the patterns of how many people are injured in a crash, where it occur</w:t>
      </w:r>
      <w:r w:rsidR="00A75A96">
        <w:t>s and dissects who is involved,</w:t>
      </w:r>
      <w:r>
        <w:t xml:space="preserve"> while also reflecting on an unprecedented global event that changed road safety in little more than a week.</w:t>
      </w:r>
    </w:p>
    <w:p w:rsidR="00E51EF5" w:rsidRDefault="00E51EF5" w:rsidP="00E51EF5">
      <w:pPr>
        <w:pStyle w:val="NormalWeb"/>
      </w:pPr>
      <w:r>
        <w:t xml:space="preserve">This analysis was fully developed in Microsoft Power BI, resulting in a five-page interactive dashboard on the city's crash summary, patterns over time, </w:t>
      </w:r>
      <w:r w:rsidR="0063378E">
        <w:t>Borough</w:t>
      </w:r>
      <w:r>
        <w:t xml:space="preserve"> geography and contributing factors as well as risk exposure for vulnerable road users (Figure 1) such as pedestrians and cyclists.</w:t>
      </w:r>
    </w:p>
    <w:p w:rsidR="00E51EF5" w:rsidRPr="00A75A96" w:rsidRDefault="00E51EF5" w:rsidP="00A02266">
      <w:pPr>
        <w:rPr>
          <w:rStyle w:val="SubtleReference"/>
          <w:rFonts w:ascii="Times New Roman" w:hAnsi="Times New Roman" w:cs="Times New Roman"/>
          <w:color w:val="2E74B5" w:themeColor="accent1" w:themeShade="BF"/>
          <w:sz w:val="28"/>
          <w:szCs w:val="28"/>
        </w:rPr>
      </w:pPr>
      <w:r w:rsidRPr="00A75A96">
        <w:rPr>
          <w:rStyle w:val="SubtleReference"/>
          <w:rFonts w:ascii="Times New Roman" w:hAnsi="Times New Roman" w:cs="Times New Roman"/>
          <w:color w:val="2E74B5" w:themeColor="accent1" w:themeShade="BF"/>
          <w:sz w:val="28"/>
          <w:szCs w:val="28"/>
        </w:rPr>
        <w:t>Project objectives:</w:t>
      </w:r>
    </w:p>
    <w:p w:rsidR="00E51EF5" w:rsidRDefault="00E51EF5" w:rsidP="00A75A96">
      <w:pPr>
        <w:pStyle w:val="NormalWeb"/>
        <w:numPr>
          <w:ilvl w:val="0"/>
          <w:numId w:val="4"/>
        </w:numPr>
      </w:pPr>
      <w:r>
        <w:t>Discover when crashes happen most often, by hour of day, day of the week, and month</w:t>
      </w:r>
    </w:p>
    <w:p w:rsidR="0063378E" w:rsidRDefault="00E51EF5" w:rsidP="00A75A96">
      <w:pPr>
        <w:pStyle w:val="NormalWeb"/>
        <w:numPr>
          <w:ilvl w:val="0"/>
          <w:numId w:val="4"/>
        </w:numPr>
      </w:pPr>
      <w:r>
        <w:t xml:space="preserve">Crash severity and volume by </w:t>
      </w:r>
      <w:r w:rsidR="0063378E">
        <w:t>Borough</w:t>
      </w:r>
      <w:r>
        <w:t xml:space="preserve"> in NYC</w:t>
      </w:r>
      <w:r w:rsidR="0063378E">
        <w:t xml:space="preserve"> </w:t>
      </w:r>
    </w:p>
    <w:p w:rsidR="00D07184" w:rsidRDefault="00D07184" w:rsidP="00A75A96">
      <w:pPr>
        <w:pStyle w:val="NormalWeb"/>
        <w:numPr>
          <w:ilvl w:val="0"/>
          <w:numId w:val="4"/>
        </w:numPr>
      </w:pPr>
      <w:r>
        <w:t>Key collision and fatality drivers</w:t>
      </w:r>
    </w:p>
    <w:p w:rsidR="00D07184" w:rsidRDefault="00D07184" w:rsidP="00A75A96">
      <w:pPr>
        <w:pStyle w:val="NormalWeb"/>
        <w:numPr>
          <w:ilvl w:val="0"/>
          <w:numId w:val="4"/>
        </w:numPr>
      </w:pPr>
      <w:r>
        <w:t>Impact of COVID-19 lockdown on road safety</w:t>
      </w:r>
    </w:p>
    <w:p w:rsidR="00D07184" w:rsidRDefault="00D07184" w:rsidP="00A75A96">
      <w:pPr>
        <w:pStyle w:val="NormalWeb"/>
        <w:numPr>
          <w:ilvl w:val="0"/>
          <w:numId w:val="4"/>
        </w:numPr>
      </w:pPr>
      <w:r>
        <w:t>Vulnerable road users are disproportionately affected.</w:t>
      </w:r>
    </w:p>
    <w:p w:rsidR="00D07184" w:rsidRDefault="00D07184" w:rsidP="00D07184">
      <w:pPr>
        <w:pStyle w:val="NormalWeb"/>
      </w:pPr>
    </w:p>
    <w:p w:rsidR="00D07184" w:rsidRPr="0086749B" w:rsidRDefault="00D07184" w:rsidP="0086749B">
      <w:pPr>
        <w:pStyle w:val="Heading1"/>
        <w:rPr>
          <w:rStyle w:val="SubtleReference"/>
          <w:rFonts w:ascii="Times New Roman" w:hAnsi="Times New Roman" w:cs="Times New Roman"/>
          <w:color w:val="2E74B5" w:themeColor="accent1" w:themeShade="BF"/>
        </w:rPr>
      </w:pPr>
      <w:r w:rsidRPr="0086749B">
        <w:rPr>
          <w:rStyle w:val="SubtleReference"/>
          <w:rFonts w:ascii="Times New Roman" w:hAnsi="Times New Roman" w:cs="Times New Roman"/>
          <w:color w:val="2E74B5" w:themeColor="accent1" w:themeShade="BF"/>
        </w:rPr>
        <w:t>2. Description of the Data</w:t>
      </w:r>
    </w:p>
    <w:p w:rsidR="00D07184" w:rsidRDefault="00D07184" w:rsidP="00D07184">
      <w:pPr>
        <w:pStyle w:val="NormalWeb"/>
      </w:pPr>
      <w:r>
        <w:t>Source</w:t>
      </w:r>
    </w:p>
    <w:p w:rsidR="00D07184" w:rsidRDefault="00D07184" w:rsidP="00D07184">
      <w:pPr>
        <w:pStyle w:val="NormalWeb"/>
      </w:pPr>
      <w:r>
        <w:t xml:space="preserve">The dataset was taken from NYC </w:t>
      </w:r>
      <w:proofErr w:type="spellStart"/>
      <w:r>
        <w:t>OpenData</w:t>
      </w:r>
      <w:proofErr w:type="spellEnd"/>
      <w:r>
        <w:t xml:space="preserve"> – an open data platform hosted by the New York City Government. This data is from the Motor Vehicle Collisions - Crashes table provided by the New York City Police Department (NYPD) where data on any collision in w</w:t>
      </w:r>
      <w:r w:rsidR="009B0E8D">
        <w:t>hich a death or injury occurred.</w:t>
      </w:r>
    </w:p>
    <w:p w:rsidR="00D07184" w:rsidRDefault="00D07184" w:rsidP="00D07184">
      <w:pPr>
        <w:pStyle w:val="NormalWeb"/>
      </w:pPr>
      <w:r>
        <w:t>Number of records: 74,881</w:t>
      </w:r>
    </w:p>
    <w:p w:rsidR="00D07184" w:rsidRDefault="00D07184" w:rsidP="00D07184">
      <w:pPr>
        <w:pStyle w:val="NormalWeb"/>
      </w:pPr>
      <w:r>
        <w:lastRenderedPageBreak/>
        <w:t>Number of fields: 29</w:t>
      </w:r>
    </w:p>
    <w:p w:rsidR="00D07184" w:rsidRDefault="00D07184" w:rsidP="00D07184">
      <w:pPr>
        <w:pStyle w:val="NormalWeb"/>
      </w:pPr>
      <w:r>
        <w:t>Time frame of the data: 1 January 2020 - 29 August 2020</w:t>
      </w:r>
    </w:p>
    <w:p w:rsidR="00D07184" w:rsidRDefault="00D07184" w:rsidP="00D07184">
      <w:pPr>
        <w:pStyle w:val="NormalWeb"/>
      </w:pPr>
    </w:p>
    <w:p w:rsidR="00D07184" w:rsidRPr="00A02266" w:rsidRDefault="00D07184" w:rsidP="00D07184">
      <w:pPr>
        <w:pStyle w:val="NormalWeb"/>
        <w:rPr>
          <w:b/>
        </w:rPr>
      </w:pPr>
      <w:r w:rsidRPr="00A02266">
        <w:rPr>
          <w:b/>
        </w:rPr>
        <w:t>Quality of the data</w:t>
      </w:r>
    </w:p>
    <w:p w:rsidR="00D07184" w:rsidRDefault="00A02266" w:rsidP="00D07184">
      <w:pPr>
        <w:pStyle w:val="NormalWeb"/>
      </w:pPr>
      <w:r>
        <w:t xml:space="preserve">- </w:t>
      </w:r>
      <w:r w:rsidR="00D07184">
        <w:t>The data was very clean, with no null values within any fields. However, several issues needed to be addressed prior to analysis.</w:t>
      </w:r>
    </w:p>
    <w:p w:rsidR="00D07184" w:rsidRDefault="00D07184" w:rsidP="00D07184">
      <w:pPr>
        <w:pStyle w:val="NormalWeb"/>
      </w:pPr>
      <w:r>
        <w:t xml:space="preserve">- </w:t>
      </w:r>
      <w:r w:rsidR="0063378E">
        <w:t>Borough</w:t>
      </w:r>
      <w:r>
        <w:t xml:space="preserve"> values had a placeholder for 25,741 rows (34.4% of the data). However, these crashes were fully recorded and contained appropriate geographic coordinates; they just could not be allocated to a </w:t>
      </w:r>
      <w:r w:rsidR="0063378E">
        <w:t>Borough</w:t>
      </w:r>
      <w:r>
        <w:t xml:space="preserve"> due to poor/missing coordinates. We have allocated these to "Unassigned" for analysis, though they were used in overall totals.</w:t>
      </w:r>
    </w:p>
    <w:p w:rsidR="00D07184" w:rsidRDefault="0078619F" w:rsidP="00D07184">
      <w:pPr>
        <w:pStyle w:val="NormalWeb"/>
      </w:pPr>
      <w:r>
        <w:t>- The Vehicle Type Code</w:t>
      </w:r>
      <w:r w:rsidR="00D07184">
        <w:t xml:space="preserve"> fields were over 100 variations of what essentially was one car type (e.g. Sedan, 2dr sedan, 4dr sedan, </w:t>
      </w:r>
      <w:proofErr w:type="spellStart"/>
      <w:r w:rsidR="00D07184">
        <w:t>etc</w:t>
      </w:r>
      <w:proofErr w:type="spellEnd"/>
      <w:r w:rsidR="00D07184">
        <w:t>). This needed manual consolidation for a reasonable analysis.</w:t>
      </w:r>
    </w:p>
    <w:p w:rsidR="00D07184" w:rsidRDefault="00D07184" w:rsidP="00D07184">
      <w:pPr>
        <w:pStyle w:val="NormalWeb"/>
      </w:pPr>
      <w:r>
        <w:t xml:space="preserve">- Unspecified: 19,471 records (26%) were reported as 'Unspecified' cause and would distort an analysis based on the cause of the accident. </w:t>
      </w:r>
      <w:r w:rsidR="00A02266">
        <w:t>Therefore,</w:t>
      </w:r>
      <w:r>
        <w:t xml:space="preserve"> these were removed.</w:t>
      </w:r>
    </w:p>
    <w:p w:rsidR="00D07184" w:rsidRDefault="00D07184" w:rsidP="00D07184">
      <w:pPr>
        <w:pStyle w:val="NormalWeb"/>
      </w:pPr>
      <w:r>
        <w:t xml:space="preserve">- The Location column contains coordinates in text format (e.g. "POINT (-73.83376 40.8921)") which are not compatible with Power BI mapping. This was deleted and the </w:t>
      </w:r>
      <w:r w:rsidR="0063378E">
        <w:t>Latitude</w:t>
      </w:r>
      <w:r>
        <w:t xml:space="preserve"> and </w:t>
      </w:r>
      <w:r w:rsidR="0063378E">
        <w:t>Longitude</w:t>
      </w:r>
      <w:r>
        <w:t xml:space="preserve"> columns used instead.</w:t>
      </w:r>
    </w:p>
    <w:p w:rsidR="00D07184" w:rsidRPr="00A02266" w:rsidRDefault="00D07184" w:rsidP="00D07184">
      <w:pPr>
        <w:pStyle w:val="NormalWeb"/>
        <w:rPr>
          <w:b/>
        </w:rPr>
      </w:pPr>
      <w:r w:rsidRPr="00A02266">
        <w:rPr>
          <w:b/>
        </w:rPr>
        <w:t>The cleaning steps applied were:</w:t>
      </w:r>
    </w:p>
    <w:p w:rsidR="00D07184" w:rsidRDefault="00D07184" w:rsidP="00D07184">
      <w:pPr>
        <w:pStyle w:val="NormalWeb"/>
      </w:pPr>
      <w:r>
        <w:t xml:space="preserve">- </w:t>
      </w:r>
      <w:r w:rsidR="0063378E">
        <w:t>Borough</w:t>
      </w:r>
      <w:r>
        <w:t xml:space="preserve"> value for 'unknown' was changed to 'Unassigned'</w:t>
      </w:r>
    </w:p>
    <w:p w:rsidR="00D07184" w:rsidRDefault="0063378E" w:rsidP="00D07184">
      <w:pPr>
        <w:pStyle w:val="NormalWeb"/>
      </w:pPr>
      <w:r>
        <w:t>- Location</w:t>
      </w:r>
      <w:r w:rsidR="00D07184">
        <w:t xml:space="preserve"> column removed. This contained the same geographic coordinates in an unreadable text format.</w:t>
      </w:r>
    </w:p>
    <w:p w:rsidR="00D07184" w:rsidRDefault="0063378E" w:rsidP="00D07184">
      <w:pPr>
        <w:pStyle w:val="NormalWeb"/>
      </w:pPr>
      <w:r>
        <w:t xml:space="preserve">- </w:t>
      </w:r>
      <w:proofErr w:type="spellStart"/>
      <w:r>
        <w:t>Collision</w:t>
      </w:r>
      <w:r w:rsidR="00D07184">
        <w:t>_</w:t>
      </w:r>
      <w:r w:rsidR="0086749B">
        <w:t>ID</w:t>
      </w:r>
      <w:proofErr w:type="spellEnd"/>
      <w:r w:rsidR="0086749B">
        <w:t xml:space="preserve"> removed from the dashboard because </w:t>
      </w:r>
      <w:r w:rsidR="00D07184">
        <w:t>this had no value in analysis.</w:t>
      </w:r>
    </w:p>
    <w:p w:rsidR="00D07184" w:rsidRDefault="0063378E" w:rsidP="00D07184">
      <w:pPr>
        <w:pStyle w:val="NormalWeb"/>
      </w:pPr>
      <w:r>
        <w:t>- The Vehicle type code</w:t>
      </w:r>
      <w:r w:rsidR="00D07184">
        <w:t xml:space="preserve"> 1 </w:t>
      </w:r>
      <w:r w:rsidR="001F3A71">
        <w:t>cleaned up into a 7 categories</w:t>
      </w:r>
      <w:r w:rsidR="00D07184">
        <w:t xml:space="preserve"> 'Vehicle Category Clean' (Sedan, SUV, Taxi, Pick-up Truck, Bus, Bike/E-Bike, Other).</w:t>
      </w:r>
    </w:p>
    <w:p w:rsidR="00D07184" w:rsidRDefault="00D07184" w:rsidP="00D07184">
      <w:pPr>
        <w:pStyle w:val="NormalWeb"/>
      </w:pPr>
      <w:r>
        <w:t>- Computed columns were created for hour of day (0-23), month number, month name, day of week, day number (for sort order), and a 'Period' (Pre-Lockdown / Lockdown / Re-opening) for time-based analysis.</w:t>
      </w:r>
    </w:p>
    <w:p w:rsidR="00D07184" w:rsidRDefault="00D07184" w:rsidP="00D07184">
      <w:pPr>
        <w:pStyle w:val="NormalWeb"/>
      </w:pPr>
      <w:r>
        <w:t xml:space="preserve">- A </w:t>
      </w:r>
      <w:proofErr w:type="spellStart"/>
      <w:r>
        <w:t>Map_Table</w:t>
      </w:r>
      <w:proofErr w:type="spellEnd"/>
      <w:r>
        <w:t xml:space="preserve"> was created by grouping by </w:t>
      </w:r>
      <w:proofErr w:type="spellStart"/>
      <w:r>
        <w:t>lat</w:t>
      </w:r>
      <w:proofErr w:type="spellEnd"/>
      <w:r>
        <w:t>/long/</w:t>
      </w:r>
      <w:r w:rsidR="0063378E">
        <w:t>Borough</w:t>
      </w:r>
      <w:r>
        <w:t xml:space="preserve"> and count of crashes - 74,881 rows condensed to a </w:t>
      </w:r>
      <w:proofErr w:type="spellStart"/>
      <w:r>
        <w:t>renderable</w:t>
      </w:r>
      <w:proofErr w:type="spellEnd"/>
      <w:r>
        <w:t xml:space="preserve"> number of map points.</w:t>
      </w:r>
    </w:p>
    <w:p w:rsidR="00D07184" w:rsidRDefault="00D07184" w:rsidP="00D07184">
      <w:pPr>
        <w:pStyle w:val="NormalWeb"/>
      </w:pPr>
      <w:r>
        <w:t xml:space="preserve">- Erroneous </w:t>
      </w:r>
      <w:proofErr w:type="spellStart"/>
      <w:r>
        <w:t>lat</w:t>
      </w:r>
      <w:proofErr w:type="spellEnd"/>
      <w:r>
        <w:t>/</w:t>
      </w:r>
      <w:proofErr w:type="spellStart"/>
      <w:r>
        <w:t>lon</w:t>
      </w:r>
      <w:proofErr w:type="spellEnd"/>
      <w:r>
        <w:t xml:space="preserve"> values outside of NYC limits were filtered out.</w:t>
      </w:r>
    </w:p>
    <w:p w:rsidR="00D07184" w:rsidRDefault="00D07184" w:rsidP="00D07184">
      <w:pPr>
        <w:pStyle w:val="NormalWeb"/>
      </w:pPr>
      <w:r>
        <w:t>- A date table was created spanning the full time frame of the analysis and designated as a date table. T</w:t>
      </w:r>
      <w:r w:rsidR="0078619F">
        <w:t>his was then linked to the Crash Date</w:t>
      </w:r>
      <w:r>
        <w:t xml:space="preserve"> column for time intelligence functions.</w:t>
      </w:r>
    </w:p>
    <w:p w:rsidR="00D07184" w:rsidRDefault="00D07184" w:rsidP="00D07184">
      <w:pPr>
        <w:pStyle w:val="NormalWeb"/>
      </w:pPr>
    </w:p>
    <w:p w:rsidR="00D07184" w:rsidRPr="0086749B" w:rsidRDefault="00D07184" w:rsidP="0086749B">
      <w:pPr>
        <w:pStyle w:val="Heading1"/>
        <w:rPr>
          <w:rStyle w:val="SubtleReference"/>
          <w:rFonts w:ascii="Times New Roman" w:hAnsi="Times New Roman" w:cs="Times New Roman"/>
          <w:color w:val="2E74B5" w:themeColor="accent1" w:themeShade="BF"/>
        </w:rPr>
      </w:pPr>
      <w:r w:rsidRPr="0086749B">
        <w:rPr>
          <w:rStyle w:val="SubtleReference"/>
          <w:rFonts w:ascii="Times New Roman" w:hAnsi="Times New Roman" w:cs="Times New Roman"/>
          <w:color w:val="2E74B5" w:themeColor="accent1" w:themeShade="BF"/>
        </w:rPr>
        <w:t>3. Analytical Method</w:t>
      </w:r>
    </w:p>
    <w:p w:rsidR="00D07184" w:rsidRDefault="00D07184" w:rsidP="00D07184">
      <w:pPr>
        <w:pStyle w:val="NormalWeb"/>
      </w:pPr>
      <w:r>
        <w:t>Tool</w:t>
      </w:r>
    </w:p>
    <w:p w:rsidR="00D07184" w:rsidRDefault="00D07184" w:rsidP="00D07184">
      <w:pPr>
        <w:pStyle w:val="NormalWeb"/>
      </w:pPr>
      <w:r>
        <w:t>Microsoft Power BI Desktop was used to create the dashboard. This tool was selected because it handles large volumes of data efficiently, can map geographic coordinates, supports interactive filters via slicers, and produces a dashboard that can be incorporated into a portfolio and is easily shared.</w:t>
      </w:r>
    </w:p>
    <w:p w:rsidR="00D07184" w:rsidRDefault="00D07184" w:rsidP="00D07184">
      <w:pPr>
        <w:pStyle w:val="NormalWeb"/>
      </w:pPr>
    </w:p>
    <w:p w:rsidR="00D07184" w:rsidRDefault="00D07184" w:rsidP="00D07184">
      <w:pPr>
        <w:pStyle w:val="NormalWeb"/>
      </w:pPr>
      <w:r>
        <w:t>All computations for this dashboard were generated using DAX measures as opposed to computed columns to ensure the models were performant and that the charts would react appropriately to any slicer selections.</w:t>
      </w:r>
    </w:p>
    <w:p w:rsidR="00D07184" w:rsidRPr="00C40C73" w:rsidRDefault="00D07184" w:rsidP="00D07184">
      <w:pPr>
        <w:pStyle w:val="NormalWeb"/>
        <w:rPr>
          <w:b/>
        </w:rPr>
      </w:pPr>
      <w:r w:rsidRPr="00C40C73">
        <w:rPr>
          <w:b/>
        </w:rPr>
        <w:t>Approaches for Analysis</w:t>
      </w:r>
    </w:p>
    <w:p w:rsidR="00E51EF5" w:rsidRDefault="00D07184" w:rsidP="00D07184">
      <w:pPr>
        <w:pStyle w:val="NormalWeb"/>
      </w:pPr>
      <w:r>
        <w:t>The primary approach taken in this analysis was descriptive statistics – in this case counts, sums, means and ratios at a given time and geography, or based on certain criteria. No predictive models were created or applied.</w:t>
      </w:r>
    </w:p>
    <w:p w:rsidR="0078619F" w:rsidRDefault="0078619F" w:rsidP="0078619F">
      <w:pPr>
        <w:pStyle w:val="NormalWeb"/>
      </w:pPr>
      <w:r>
        <w:t>Here’s how the text could be rewritten in a more natural and human-like way, without changing the core meaning:</w:t>
      </w:r>
    </w:p>
    <w:p w:rsidR="0078619F" w:rsidRDefault="0078619F" w:rsidP="0078619F">
      <w:pPr>
        <w:pStyle w:val="NormalWeb"/>
      </w:pPr>
    </w:p>
    <w:p w:rsidR="0078619F" w:rsidRDefault="0078619F" w:rsidP="0078619F">
      <w:pPr>
        <w:pStyle w:val="NormalWeb"/>
      </w:pPr>
      <w:r w:rsidRPr="0078619F">
        <w:rPr>
          <w:b/>
        </w:rPr>
        <w:t>Conditional Formatting</w:t>
      </w:r>
      <w:r>
        <w:t>: I’ve applied conditional formatting to a Day-Hour matrix visual to create a “</w:t>
      </w:r>
      <w:proofErr w:type="spellStart"/>
      <w:r>
        <w:t>heatmap</w:t>
      </w:r>
      <w:proofErr w:type="spellEnd"/>
      <w:r>
        <w:t xml:space="preserve">” which shows higher collision frequency as dark red and white where there are fewer collisions, so that we can immediately identify dangerous periods throughout the day and week. </w:t>
      </w:r>
    </w:p>
    <w:p w:rsidR="009B33F7" w:rsidRDefault="0078619F" w:rsidP="0078619F">
      <w:pPr>
        <w:pStyle w:val="NormalWeb"/>
      </w:pPr>
      <w:r w:rsidRPr="0078619F">
        <w:rPr>
          <w:b/>
        </w:rPr>
        <w:t>Geographic visualisation</w:t>
      </w:r>
      <w:r>
        <w:t xml:space="preserve"> was managed using the ArcGIS Maps for Power BI tool – Page 1 is a density </w:t>
      </w:r>
      <w:proofErr w:type="spellStart"/>
      <w:r>
        <w:t>heatmap</w:t>
      </w:r>
      <w:proofErr w:type="spellEnd"/>
      <w:r>
        <w:t xml:space="preserve"> showing overall city density and Page 3 includes individual locations of incidents in a specific borough – both using coordinate information taken from the summarised </w:t>
      </w:r>
      <w:proofErr w:type="spellStart"/>
      <w:r>
        <w:t>Map_Table</w:t>
      </w:r>
      <w:proofErr w:type="spellEnd"/>
      <w:r>
        <w:t xml:space="preserve">. </w:t>
      </w:r>
    </w:p>
    <w:p w:rsidR="009B33F7" w:rsidRPr="00C40C73" w:rsidRDefault="0078619F" w:rsidP="0078619F">
      <w:pPr>
        <w:pStyle w:val="NormalWeb"/>
        <w:rPr>
          <w:b/>
        </w:rPr>
      </w:pPr>
      <w:r w:rsidRPr="00C40C73">
        <w:rPr>
          <w:b/>
        </w:rPr>
        <w:t xml:space="preserve">Assumptions: </w:t>
      </w:r>
    </w:p>
    <w:p w:rsidR="009B33F7" w:rsidRDefault="0078619F" w:rsidP="0078619F">
      <w:pPr>
        <w:pStyle w:val="NormalWeb"/>
      </w:pPr>
      <w:r>
        <w:t xml:space="preserve">Unknown boroughs should logically fall within New York City but GPS data lacked sufficient detail to pinpoint the exact borough </w:t>
      </w:r>
    </w:p>
    <w:p w:rsidR="009B33F7" w:rsidRDefault="0078619F" w:rsidP="0078619F">
      <w:pPr>
        <w:pStyle w:val="NormalWeb"/>
      </w:pPr>
      <w:r>
        <w:t xml:space="preserve">COVID-19 lockdown date used for analysis is 22/03/2020 when New </w:t>
      </w:r>
      <w:r w:rsidR="0086749B">
        <w:t>York State went into Pause</w:t>
      </w:r>
      <w:r>
        <w:t xml:space="preserve"> (a </w:t>
      </w:r>
      <w:proofErr w:type="spellStart"/>
      <w:r>
        <w:t>statewide</w:t>
      </w:r>
      <w:proofErr w:type="spellEnd"/>
      <w:r>
        <w:t xml:space="preserve"> lockdown). </w:t>
      </w:r>
    </w:p>
    <w:p w:rsidR="009B33F7" w:rsidRDefault="0078619F" w:rsidP="0078619F">
      <w:pPr>
        <w:pStyle w:val="NormalWeb"/>
      </w:pPr>
      <w:r>
        <w:t xml:space="preserve">Re-opening was taken as 08/06/2020, when New York City entered Phase 1 of the phased re-opening </w:t>
      </w:r>
    </w:p>
    <w:p w:rsidR="009B33F7" w:rsidRPr="00C40C73" w:rsidRDefault="0078619F" w:rsidP="00C40C73">
      <w:pPr>
        <w:pStyle w:val="Heading1"/>
        <w:rPr>
          <w:rStyle w:val="SubtleReference"/>
          <w:rFonts w:ascii="Times New Roman" w:hAnsi="Times New Roman" w:cs="Times New Roman"/>
          <w:color w:val="2E74B5" w:themeColor="accent1" w:themeShade="BF"/>
        </w:rPr>
      </w:pPr>
      <w:r w:rsidRPr="00C40C73">
        <w:rPr>
          <w:rStyle w:val="SubtleReference"/>
          <w:rFonts w:ascii="Times New Roman" w:hAnsi="Times New Roman" w:cs="Times New Roman"/>
          <w:color w:val="2E74B5" w:themeColor="accent1" w:themeShade="BF"/>
        </w:rPr>
        <w:lastRenderedPageBreak/>
        <w:t xml:space="preserve">4. Results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4.1 City-wide Data</w:t>
      </w:r>
    </w:p>
    <w:p w:rsidR="009B33F7" w:rsidRDefault="0078619F" w:rsidP="0078619F">
      <w:pPr>
        <w:pStyle w:val="NormalWeb"/>
      </w:pPr>
      <w:r>
        <w:t xml:space="preserve">Between January and August 2020, 74,881 collisions took place in New York City, with 27,448 individuals injured and 144 killed. This gave an </w:t>
      </w:r>
      <w:r w:rsidR="001F3A71">
        <w:t>overall fatality rate of 0.19%, which translates to</w:t>
      </w:r>
      <w:r>
        <w:t xml:space="preserve"> 1 fatality for every 520 crashes. Average collisions per day decreased significantly from 309 during January and February to 153 during the months following the lockdown (April, May, June, July and August), but still never recovered to the same level within the study period. Brooklyn saw more crashes than any other borough, with a total of 17,000. This was followed by Queens (14,000), Bronx (9,000), Manhattan (7,000) and Staten Island (1,000).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 xml:space="preserve">4.2 The COVID-19 Impact </w:t>
      </w:r>
    </w:p>
    <w:p w:rsidR="009B33F7" w:rsidRDefault="0078619F" w:rsidP="0078619F">
      <w:pPr>
        <w:pStyle w:val="NormalWeb"/>
      </w:pPr>
      <w:r>
        <w:t xml:space="preserve">The impact of COVID-19 and the ensuing lockdown was, not unexpectedly, the most striking observation in the data. There was an approximate 70% reduction in daily crashes from ~500 per day prior to 22nd March to ~150 per day during the lockdown period of April and May. This pattern was seen consistently across all boroughs and hours. From 8th June onwards, with the city re-opening in phases, the number of daily crashes recovered somewhat to approximately 300 per day but did not reach pre-lockdown levels during the study period.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 xml:space="preserve">4.3 Temporal Analysis </w:t>
      </w:r>
    </w:p>
    <w:p w:rsidR="009B33F7" w:rsidRDefault="0078619F" w:rsidP="0078619F">
      <w:pPr>
        <w:pStyle w:val="NormalWeb"/>
      </w:pPr>
      <w:r>
        <w:t>By Day of the week - Fridays recorded the highest volume of crashes across all months and boroughs in the period January to August. The lowest daily total for weekday occurrences was on Sundays, with Saturdays having the distinct characteristic of fewer daytime collisions but significantly higher volumes late at night, compared to other days. By Hour – As would be expected of a commuter city, we observe a twin peak for crash volumes, the first during morning rush hour (08:00-09:00) with a more prominent evening peak occurring during the latter half of the afternoon (15:00-17:00). The lowest number of collisions occurred in the early morning hours (03:00-05:00) on all days. The heat map revealed the combination of Friday and 16:00 resulted i</w:t>
      </w:r>
      <w:r w:rsidR="001F3A71">
        <w:t>n the highest collision figure on</w:t>
      </w:r>
      <w:r>
        <w:t xml:space="preserve"> Fridays between 3 and 5pm have the highest likelihood of crashes occurring on the roads in New York City. Late night on the weekend (Saturday and Sunday, 00:00-02:00) was found to have a higher collision figure than other late night/early morning periods, as expected with increased alcohol-related and late-night driving.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4.4</w:t>
      </w:r>
      <w:r w:rsidR="009B33F7" w:rsidRPr="00C40C73">
        <w:rPr>
          <w:rStyle w:val="SubtleReference"/>
          <w:color w:val="2E74B5" w:themeColor="accent1" w:themeShade="BF"/>
          <w:sz w:val="28"/>
          <w:szCs w:val="28"/>
        </w:rPr>
        <w:t xml:space="preserve"> </w:t>
      </w:r>
      <w:r w:rsidRPr="00C40C73">
        <w:rPr>
          <w:rStyle w:val="SubtleReference"/>
          <w:color w:val="2E74B5" w:themeColor="accent1" w:themeShade="BF"/>
          <w:sz w:val="28"/>
          <w:szCs w:val="28"/>
        </w:rPr>
        <w:t xml:space="preserve">Geographic Analysis </w:t>
      </w:r>
    </w:p>
    <w:p w:rsidR="009B33F7" w:rsidRDefault="0078619F" w:rsidP="0078619F">
      <w:pPr>
        <w:pStyle w:val="NormalWeb"/>
      </w:pPr>
      <w:r>
        <w:t>1. Belt Parkway in Brooklyn had a higher number of crashes than any individual street in Manhattan, as well as in Brooklyn surface r</w:t>
      </w:r>
      <w:r w:rsidR="001F3A71">
        <w:t xml:space="preserve">oads. Belt Parkway is a major 6 lane limited </w:t>
      </w:r>
      <w:r>
        <w:t xml:space="preserve">access highway along Brooklyn’s southern edge, so naturally, high speed leads to an increased collision rate. ArcGIS </w:t>
      </w:r>
      <w:proofErr w:type="spellStart"/>
      <w:r>
        <w:t>heatmap</w:t>
      </w:r>
      <w:proofErr w:type="spellEnd"/>
      <w:r>
        <w:t xml:space="preserve"> showed that Brooklyn and Queens showed highest concentration of collision density around major roads and arterial streets in the central area. For Staten Island, although more of a suburban setting, a pattern showed that the concentration of crashes appeared to be on one north-south running roadway.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 xml:space="preserve">4.5 </w:t>
      </w:r>
      <w:r w:rsidR="009B33F7" w:rsidRPr="00C40C73">
        <w:rPr>
          <w:rStyle w:val="SubtleReference"/>
          <w:color w:val="2E74B5" w:themeColor="accent1" w:themeShade="BF"/>
          <w:sz w:val="28"/>
          <w:szCs w:val="28"/>
        </w:rPr>
        <w:t>Causes and contributing factors</w:t>
      </w:r>
    </w:p>
    <w:p w:rsidR="009B33F7" w:rsidRDefault="0078619F" w:rsidP="0078619F">
      <w:pPr>
        <w:pStyle w:val="NormalWeb"/>
      </w:pPr>
      <w:r>
        <w:lastRenderedPageBreak/>
        <w:t>The leading cause of recorded accidents at 19,123 instances (25.5%) was Driver Inattention/Distraction. In terms of fatalities though, Speed Unsafe caused the highest number of deaths at 39, considerably more than the next highest Traffic Control Disregard at 15. This difference between accident cause and fatality cause was one of</w:t>
      </w:r>
      <w:r w:rsidR="001F3A71">
        <w:t xml:space="preserve"> the more interesting </w:t>
      </w:r>
      <w:proofErr w:type="gramStart"/>
      <w:r w:rsidR="001F3A71">
        <w:t xml:space="preserve">findings </w:t>
      </w:r>
      <w:r>
        <w:t xml:space="preserve"> and</w:t>
      </w:r>
      <w:proofErr w:type="gramEnd"/>
      <w:r>
        <w:t xml:space="preserve"> points to a gap in intervention strategies if they only targe</w:t>
      </w:r>
      <w:r w:rsidR="00A75A96">
        <w:t>t one of the factors. Car Type</w:t>
      </w:r>
      <w:r>
        <w:t xml:space="preserve"> 45.24% of primary cars involved in collisions were Sedans, with the next most common vehicle being SUV/Station Wagons at 37.52%. These two types represent 82.76% of all crash vehicles in the period covered. Manhattan saw a higher proportion of Taxis involved than other boroughs, again reflecting the higher density of taxis operating in the borough. </w:t>
      </w:r>
    </w:p>
    <w:p w:rsidR="009B33F7" w:rsidRPr="00C40C73" w:rsidRDefault="0078619F" w:rsidP="0078619F">
      <w:pPr>
        <w:pStyle w:val="NormalWeb"/>
        <w:rPr>
          <w:rStyle w:val="SubtleReference"/>
          <w:color w:val="2E74B5" w:themeColor="accent1" w:themeShade="BF"/>
          <w:sz w:val="28"/>
          <w:szCs w:val="28"/>
        </w:rPr>
      </w:pPr>
      <w:r w:rsidRPr="00C40C73">
        <w:rPr>
          <w:rStyle w:val="SubtleReference"/>
          <w:color w:val="2E74B5" w:themeColor="accent1" w:themeShade="BF"/>
          <w:sz w:val="28"/>
          <w:szCs w:val="28"/>
        </w:rPr>
        <w:t xml:space="preserve">4.6 Vulnerable Road Users </w:t>
      </w:r>
    </w:p>
    <w:p w:rsidR="009B33F7" w:rsidRDefault="0078619F" w:rsidP="0078619F">
      <w:pPr>
        <w:pStyle w:val="NormalWeb"/>
      </w:pPr>
      <w:r>
        <w:t xml:space="preserve">In terms of those injured, drivers make up the largest proportion of road users at 20,000, followed by pedestrians at 4,000. Cyclists at just over 3,000, with a very distinct peak at 5 pm, closely matching that of the evening rush hour. It was noted that during the lockdown months (April/May) where the total number of incidents fell drastically, there was an increase in the proportion of pedestrian fatalities, suggesting that although fewer people were on the road, there were more cases of faster drivers hitting stationary people (perhaps crossing more leisurely at reduced traffic). </w:t>
      </w:r>
    </w:p>
    <w:p w:rsidR="009B33F7" w:rsidRPr="00C40C73" w:rsidRDefault="0078619F" w:rsidP="00C40C73">
      <w:pPr>
        <w:pStyle w:val="Heading1"/>
        <w:rPr>
          <w:rFonts w:ascii="Times New Roman" w:hAnsi="Times New Roman" w:cs="Times New Roman"/>
          <w:sz w:val="36"/>
          <w:szCs w:val="36"/>
        </w:rPr>
      </w:pPr>
      <w:r w:rsidRPr="00C40C73">
        <w:rPr>
          <w:rFonts w:ascii="Times New Roman" w:hAnsi="Times New Roman" w:cs="Times New Roman"/>
          <w:sz w:val="36"/>
          <w:szCs w:val="36"/>
        </w:rPr>
        <w:t xml:space="preserve">5. Discussion </w:t>
      </w:r>
    </w:p>
    <w:p w:rsidR="00F20405" w:rsidRDefault="0078619F" w:rsidP="0078619F">
      <w:pPr>
        <w:pStyle w:val="NormalWeb"/>
      </w:pPr>
      <w:r>
        <w:t>This dataset offers insight into how road collisions on New York City streets were affected by the unprecedented COVID-19 pandemic. Prior to the lockdown, traffic collisions displayed clear temporal and spatial patterns consistent with a typical busy commuter city. The abrupt halt caused by COVID-19 lockdowns provided a natural experiment, starkly illustrating the relationship between vehicle volume and road safety. In particular, the massive drop in collisions following the lockdown highlighted the immediate impact of fewer cars on the road. A critical finding is the distinction between the causes of collisions and the causes of fatalities. While Driver Inattention led to the highest number of crashes, Unsafe Speed was the leading cause of deaths. This suggests that efforts aimed at reducing fatalities should pay as much, if not more, attention to speed reduction measures, rather than focusing solely on preventing distracted driving, which affects number rather than severity.</w:t>
      </w:r>
      <w:r w:rsidR="0086749B">
        <w:t xml:space="preserve"> </w:t>
      </w:r>
      <w:r>
        <w:t xml:space="preserve">The concentration of accidents on the Belt Parkway as compared to Manhattan streets contradicts some common notions about where the majority of accidents occur. The analysis has uncovered that a road characterized by a high speed limit rather than dense, urban streets had a more numerous incident rate, as the speed at which incidents occurred amplified collision rates. </w:t>
      </w:r>
    </w:p>
    <w:p w:rsidR="00F20405" w:rsidRDefault="0078619F" w:rsidP="0078619F">
      <w:pPr>
        <w:pStyle w:val="NormalWeb"/>
      </w:pPr>
      <w:r>
        <w:t xml:space="preserve">The limitation of these data do not include the classification of how serious an injury was, whether this was minor to serious; the limitation is that the information does not cover specific incident details. Further Research Could </w:t>
      </w:r>
      <w:proofErr w:type="gramStart"/>
      <w:r>
        <w:t>be</w:t>
      </w:r>
      <w:proofErr w:type="gramEnd"/>
      <w:r>
        <w:t xml:space="preserve"> Completed: </w:t>
      </w:r>
    </w:p>
    <w:p w:rsidR="00F20405" w:rsidRDefault="0078619F" w:rsidP="0078619F">
      <w:pPr>
        <w:pStyle w:val="NormalWeb"/>
      </w:pPr>
      <w:r>
        <w:t xml:space="preserve">1. Analysis for full year, including impact of winter driving </w:t>
      </w:r>
    </w:p>
    <w:p w:rsidR="00F20405" w:rsidRDefault="0078619F" w:rsidP="0078619F">
      <w:pPr>
        <w:pStyle w:val="NormalWeb"/>
      </w:pPr>
      <w:r>
        <w:t xml:space="preserve">2. Inclusion of data for Borough and Incident Cause that is not missing. </w:t>
      </w:r>
    </w:p>
    <w:p w:rsidR="0078619F" w:rsidRDefault="0078619F" w:rsidP="0078619F">
      <w:pPr>
        <w:pStyle w:val="NormalWeb"/>
      </w:pPr>
      <w:r>
        <w:t>3. Analysis by crash severity.</w:t>
      </w:r>
    </w:p>
    <w:p w:rsidR="00F20405" w:rsidRPr="0086749B" w:rsidRDefault="00F20405" w:rsidP="00F20405">
      <w:pPr>
        <w:pStyle w:val="NormalWeb"/>
        <w:rPr>
          <w:b/>
        </w:rPr>
      </w:pPr>
      <w:r w:rsidRPr="0086749B">
        <w:rPr>
          <w:b/>
        </w:rPr>
        <w:lastRenderedPageBreak/>
        <w:t>Suggestions for Further Work</w:t>
      </w:r>
    </w:p>
    <w:p w:rsidR="00F20405" w:rsidRDefault="00F20405" w:rsidP="00F20405">
      <w:pPr>
        <w:pStyle w:val="NormalWeb"/>
      </w:pPr>
      <w:r>
        <w:t>Extend the analysis over the course of the whole year or over several years to distinguish the impact of COVID-19 from long-term trends. (i.e. January-December 2020 or 2018-2023).</w:t>
      </w:r>
    </w:p>
    <w:p w:rsidR="00F20405" w:rsidRDefault="00F20405" w:rsidP="00F20405">
      <w:pPr>
        <w:pStyle w:val="NormalWeb"/>
      </w:pPr>
      <w:r>
        <w:t>Add an extra layer of information with weather patterns. Currently we have excluded weather data but conditions like rain, snow and low visibility are all significant contributors of accidents that are not captured in the current dataset.</w:t>
      </w:r>
    </w:p>
    <w:p w:rsidR="00F20405" w:rsidRDefault="00F20405" w:rsidP="00F20405">
      <w:pPr>
        <w:pStyle w:val="NormalWeb"/>
      </w:pPr>
      <w:r>
        <w:t>Add a normalization of the data based on population to enable for a better borough comparison. Collision counts divided by the population would result in a more accurate measure of collisions per 100,000 residents.</w:t>
      </w:r>
    </w:p>
    <w:p w:rsidR="00F20405" w:rsidRDefault="00F20405" w:rsidP="00F20405">
      <w:pPr>
        <w:pStyle w:val="NormalWeb"/>
      </w:pPr>
      <w:r>
        <w:t>Add injury severity classification if available on newer versions of the dataset.</w:t>
      </w:r>
    </w:p>
    <w:p w:rsidR="00F20405" w:rsidRDefault="00F20405" w:rsidP="00F20405">
      <w:pPr>
        <w:pStyle w:val="NormalWeb"/>
      </w:pPr>
      <w:r>
        <w:t>Develop a predictive model to forecast high-risk time periods using hour, day of the week, weather conditions, and borough as features.</w:t>
      </w:r>
    </w:p>
    <w:p w:rsidR="00F20405" w:rsidRDefault="00F20405" w:rsidP="00F20405">
      <w:pPr>
        <w:pStyle w:val="NormalWeb"/>
      </w:pPr>
    </w:p>
    <w:p w:rsidR="00F20405" w:rsidRPr="0086749B" w:rsidRDefault="00F20405" w:rsidP="0086749B">
      <w:pPr>
        <w:pStyle w:val="Heading1"/>
        <w:rPr>
          <w:rFonts w:ascii="Times New Roman" w:hAnsi="Times New Roman" w:cs="Times New Roman"/>
        </w:rPr>
      </w:pPr>
      <w:r w:rsidRPr="0086749B">
        <w:rPr>
          <w:rFonts w:ascii="Times New Roman" w:hAnsi="Times New Roman" w:cs="Times New Roman"/>
        </w:rPr>
        <w:t>6. Conclusion</w:t>
      </w:r>
    </w:p>
    <w:p w:rsidR="00F20405" w:rsidRDefault="00F20405" w:rsidP="00F20405">
      <w:pPr>
        <w:pStyle w:val="NormalWeb"/>
      </w:pPr>
      <w:r>
        <w:t>The intention behind this analysis was to determine when, where, why, and to whom motor vehicle collisions occur within New York City- and more significantly, to highlight the impact of COVID-19 on road safety within the context of a single year.</w:t>
      </w:r>
    </w:p>
    <w:p w:rsidR="00F20405" w:rsidRPr="0086749B" w:rsidRDefault="00F20405" w:rsidP="00F20405">
      <w:pPr>
        <w:pStyle w:val="NormalWeb"/>
        <w:rPr>
          <w:b/>
        </w:rPr>
      </w:pPr>
      <w:r w:rsidRPr="0086749B">
        <w:rPr>
          <w:b/>
        </w:rPr>
        <w:t>Seven key findings stand out within this dataset:</w:t>
      </w:r>
    </w:p>
    <w:p w:rsidR="00F20405" w:rsidRDefault="00F20405" w:rsidP="00F20405">
      <w:pPr>
        <w:pStyle w:val="NormalWeb"/>
        <w:numPr>
          <w:ilvl w:val="0"/>
          <w:numId w:val="1"/>
        </w:numPr>
      </w:pPr>
      <w:r>
        <w:t>The COVID-19 pandemic resulted in a rapid, almost two-week, decrease in road accidents by 70%, strongly demonstrating traffic volume to be the single most predictable variable when it comes to road safety.</w:t>
      </w:r>
    </w:p>
    <w:p w:rsidR="00F20405" w:rsidRDefault="00F20405" w:rsidP="00F20405">
      <w:pPr>
        <w:pStyle w:val="NormalWeb"/>
        <w:numPr>
          <w:ilvl w:val="0"/>
          <w:numId w:val="1"/>
        </w:numPr>
      </w:pPr>
      <w:r>
        <w:t>4 pm on a Friday is the most dangerous period for the city's roads – it is a constant, predictable, and thus preventable surge.</w:t>
      </w:r>
    </w:p>
    <w:p w:rsidR="00F20405" w:rsidRDefault="00F20405" w:rsidP="00F20405">
      <w:pPr>
        <w:pStyle w:val="NormalWeb"/>
        <w:numPr>
          <w:ilvl w:val="0"/>
          <w:numId w:val="1"/>
        </w:numPr>
      </w:pPr>
      <w:r>
        <w:t>Distractions are the number one cause of road accidents while speed is the main culprit behind fatal crashes – these are two distinctly different problems with separate policy requirements.</w:t>
      </w:r>
    </w:p>
    <w:p w:rsidR="00F20405" w:rsidRDefault="00F20405" w:rsidP="00F20405">
      <w:pPr>
        <w:pStyle w:val="NormalWeb"/>
        <w:numPr>
          <w:ilvl w:val="0"/>
          <w:numId w:val="1"/>
        </w:numPr>
      </w:pPr>
      <w:r>
        <w:t>The Belt Parkway rank</w:t>
      </w:r>
      <w:r w:rsidR="0086749B">
        <w:t>s as NYC's most dangerous road,</w:t>
      </w:r>
      <w:r>
        <w:t xml:space="preserve"> the avenue with the highest number of total accidents in all of Manhattan.</w:t>
      </w:r>
    </w:p>
    <w:p w:rsidR="00F20405" w:rsidRDefault="00F20405" w:rsidP="00F20405">
      <w:pPr>
        <w:pStyle w:val="NormalWeb"/>
        <w:numPr>
          <w:ilvl w:val="0"/>
          <w:numId w:val="1"/>
        </w:numPr>
      </w:pPr>
      <w:r>
        <w:t>The vast majority of crash-involved vehicle</w:t>
      </w:r>
      <w:r w:rsidR="0086749B">
        <w:t>s (82%) are sedans and SUVs are</w:t>
      </w:r>
      <w:r>
        <w:t xml:space="preserve"> private passenger vehicles continue to be the highest risk factor on NYC streets.</w:t>
      </w:r>
    </w:p>
    <w:p w:rsidR="00F20405" w:rsidRDefault="00F20405" w:rsidP="00F20405">
      <w:pPr>
        <w:pStyle w:val="NormalWeb"/>
        <w:numPr>
          <w:ilvl w:val="0"/>
          <w:numId w:val="1"/>
        </w:numPr>
      </w:pPr>
      <w:r>
        <w:t>Peak injury risk for cyclists is 5 pm – this peak hour at rush hour is a defined concentrated period of danger which the city can mitigate with targeted infrastructure projects.</w:t>
      </w:r>
    </w:p>
    <w:p w:rsidR="00F20405" w:rsidRDefault="00F20405" w:rsidP="00F20405">
      <w:pPr>
        <w:pStyle w:val="NormalWeb"/>
        <w:numPr>
          <w:ilvl w:val="0"/>
          <w:numId w:val="1"/>
        </w:numPr>
      </w:pPr>
      <w:r>
        <w:t>Brooklyn accounts for the largest portion of total burden – with leading numbers of collisions, accidents and dangerous streets in almost all aspects of the analysis.</w:t>
      </w:r>
    </w:p>
    <w:p w:rsidR="00F20405" w:rsidRDefault="00F20405" w:rsidP="00F20405">
      <w:pPr>
        <w:pStyle w:val="NormalWeb"/>
      </w:pPr>
    </w:p>
    <w:p w:rsidR="00F20405" w:rsidRDefault="00F20405" w:rsidP="00F20405">
      <w:pPr>
        <w:pStyle w:val="NormalWeb"/>
      </w:pPr>
      <w:r>
        <w:lastRenderedPageBreak/>
        <w:t>There is nothing random about road safety-the data above consistently exhibits predictable trends, which in turn indicates they are manageable. Our objective with this dashboard was to shed light on these predictable trends to inform the changes required to improve public safety on NYC's roads.</w:t>
      </w:r>
    </w:p>
    <w:p w:rsidR="004323C1" w:rsidRDefault="00C421A1"/>
    <w:sectPr w:rsidR="00432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6A2390"/>
    <w:multiLevelType w:val="hybridMultilevel"/>
    <w:tmpl w:val="FCBEADB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AF11FB5"/>
    <w:multiLevelType w:val="hybridMultilevel"/>
    <w:tmpl w:val="3A9AA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44665B"/>
    <w:multiLevelType w:val="hybridMultilevel"/>
    <w:tmpl w:val="D9AA0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915408"/>
    <w:multiLevelType w:val="hybridMultilevel"/>
    <w:tmpl w:val="E1DEC1DA"/>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EF5"/>
    <w:rsid w:val="001F3A71"/>
    <w:rsid w:val="00447336"/>
    <w:rsid w:val="0063378E"/>
    <w:rsid w:val="00713B5B"/>
    <w:rsid w:val="0078619F"/>
    <w:rsid w:val="0086749B"/>
    <w:rsid w:val="009B0E8D"/>
    <w:rsid w:val="009B33F7"/>
    <w:rsid w:val="00A02266"/>
    <w:rsid w:val="00A75A96"/>
    <w:rsid w:val="00A774BE"/>
    <w:rsid w:val="00C40C73"/>
    <w:rsid w:val="00C421A1"/>
    <w:rsid w:val="00D07184"/>
    <w:rsid w:val="00E51EF5"/>
    <w:rsid w:val="00F20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378F"/>
  <w15:chartTrackingRefBased/>
  <w15:docId w15:val="{77AC1448-B356-4218-8660-89F6D3FD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1E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1E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ubtleReference">
    <w:name w:val="Subtle Reference"/>
    <w:basedOn w:val="DefaultParagraphFont"/>
    <w:uiPriority w:val="31"/>
    <w:qFormat/>
    <w:rsid w:val="00E51EF5"/>
    <w:rPr>
      <w:smallCaps/>
      <w:color w:val="5A5A5A" w:themeColor="text1" w:themeTint="A5"/>
    </w:rPr>
  </w:style>
  <w:style w:type="character" w:customStyle="1" w:styleId="Heading1Char">
    <w:name w:val="Heading 1 Char"/>
    <w:basedOn w:val="DefaultParagraphFont"/>
    <w:link w:val="Heading1"/>
    <w:uiPriority w:val="9"/>
    <w:rsid w:val="00E51EF5"/>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51E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EF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92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0C22-65B2-49B0-9D7E-59B9814BC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dc:creator>
  <cp:keywords/>
  <dc:description/>
  <cp:lastModifiedBy>Tobi</cp:lastModifiedBy>
  <cp:revision>5</cp:revision>
  <dcterms:created xsi:type="dcterms:W3CDTF">2026-06-02T18:59:00Z</dcterms:created>
  <dcterms:modified xsi:type="dcterms:W3CDTF">2026-07-20T13:19:00Z</dcterms:modified>
</cp:coreProperties>
</file>