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B0E" w:rsidRDefault="00B77B0E" w:rsidP="00B16186">
      <w:pPr>
        <w:jc w:val="center"/>
        <w:rPr>
          <w:b/>
          <w:sz w:val="40"/>
          <w:szCs w:val="40"/>
        </w:rPr>
      </w:pPr>
    </w:p>
    <w:p w:rsidR="00B16186" w:rsidRPr="00B16186" w:rsidRDefault="00B16186" w:rsidP="00B16186">
      <w:pPr>
        <w:jc w:val="center"/>
        <w:rPr>
          <w:b/>
          <w:sz w:val="40"/>
          <w:szCs w:val="40"/>
        </w:rPr>
      </w:pPr>
      <w:r w:rsidRPr="00B16186">
        <w:rPr>
          <w:b/>
          <w:sz w:val="40"/>
          <w:szCs w:val="40"/>
        </w:rPr>
        <w:t>Proposal</w:t>
      </w:r>
    </w:p>
    <w:p w:rsidR="00C23B58" w:rsidRDefault="00B16186" w:rsidP="00B16186">
      <w:pPr>
        <w:jc w:val="center"/>
        <w:rPr>
          <w:b/>
          <w:sz w:val="40"/>
          <w:szCs w:val="40"/>
        </w:rPr>
      </w:pPr>
      <w:bookmarkStart w:id="0" w:name="_Hlk197938827"/>
      <w:r w:rsidRPr="00B16186">
        <w:rPr>
          <w:b/>
          <w:sz w:val="40"/>
          <w:szCs w:val="40"/>
        </w:rPr>
        <w:t xml:space="preserve"> </w:t>
      </w:r>
      <w:r w:rsidR="000C00B6">
        <w:rPr>
          <w:b/>
          <w:sz w:val="40"/>
          <w:szCs w:val="40"/>
        </w:rPr>
        <w:t>E</w:t>
      </w:r>
      <w:r w:rsidR="000C00B6" w:rsidRPr="000C00B6">
        <w:rPr>
          <w:b/>
          <w:sz w:val="40"/>
          <w:szCs w:val="40"/>
        </w:rPr>
        <w:t xml:space="preserve">merging </w:t>
      </w:r>
      <w:r w:rsidR="000C00B6">
        <w:rPr>
          <w:b/>
          <w:sz w:val="40"/>
          <w:szCs w:val="40"/>
        </w:rPr>
        <w:t>I</w:t>
      </w:r>
      <w:r w:rsidR="000C00B6" w:rsidRPr="000C00B6">
        <w:rPr>
          <w:b/>
          <w:sz w:val="40"/>
          <w:szCs w:val="40"/>
        </w:rPr>
        <w:t>ndustries</w:t>
      </w:r>
      <w:r w:rsidR="00B370F7" w:rsidRPr="00B370F7">
        <w:rPr>
          <w:b/>
          <w:sz w:val="40"/>
          <w:szCs w:val="40"/>
        </w:rPr>
        <w:t xml:space="preserve"> Skill Gap A</w:t>
      </w:r>
      <w:r w:rsidR="00B7672D">
        <w:rPr>
          <w:b/>
          <w:sz w:val="40"/>
          <w:szCs w:val="40"/>
        </w:rPr>
        <w:t>I</w:t>
      </w:r>
    </w:p>
    <w:bookmarkEnd w:id="0"/>
    <w:p w:rsidR="00B16186" w:rsidRPr="00B16186" w:rsidRDefault="00B16186" w:rsidP="00B16186">
      <w:pPr>
        <w:spacing w:before="100" w:beforeAutospacing="1" w:after="100" w:afterAutospacing="1" w:line="240" w:lineRule="auto"/>
        <w:outlineLvl w:val="2"/>
        <w:rPr>
          <w:rFonts w:ascii="Times New Roman" w:eastAsia="Times New Roman" w:hAnsi="Times New Roman" w:cs="Times New Roman"/>
          <w:b/>
          <w:bCs/>
          <w:sz w:val="32"/>
          <w:szCs w:val="32"/>
        </w:rPr>
      </w:pPr>
      <w:r w:rsidRPr="000E4728">
        <w:rPr>
          <w:rFonts w:ascii="Times New Roman" w:eastAsia="Times New Roman" w:hAnsi="Times New Roman" w:cs="Times New Roman"/>
          <w:b/>
          <w:bCs/>
          <w:sz w:val="32"/>
          <w:szCs w:val="32"/>
        </w:rPr>
        <w:t xml:space="preserve"> Executive Summary</w:t>
      </w:r>
    </w:p>
    <w:p w:rsidR="008A2650" w:rsidRDefault="008A2650" w:rsidP="008A2650">
      <w:pPr>
        <w:pStyle w:val="Heading3"/>
        <w:rPr>
          <w:b w:val="0"/>
          <w:bCs w:val="0"/>
          <w:sz w:val="24"/>
          <w:szCs w:val="24"/>
        </w:rPr>
      </w:pPr>
      <w:r w:rsidRPr="008A2650">
        <w:rPr>
          <w:b w:val="0"/>
          <w:bCs w:val="0"/>
          <w:sz w:val="24"/>
          <w:szCs w:val="24"/>
        </w:rPr>
        <w:t>The City of El Paso is undertaking a strategic initiative to identify a new, high-potential industry that can drive future economic growth, diversify the local economy, and create quality jobs. This effort aligns national labor market projections with El Paso’s existing strengths in workforce, infrastructure, and industry.</w:t>
      </w:r>
    </w:p>
    <w:p w:rsidR="008A2650" w:rsidRDefault="008A2650" w:rsidP="008A2650">
      <w:pPr>
        <w:pStyle w:val="Heading3"/>
        <w:rPr>
          <w:b w:val="0"/>
          <w:bCs w:val="0"/>
          <w:sz w:val="24"/>
          <w:szCs w:val="24"/>
        </w:rPr>
      </w:pPr>
      <w:r w:rsidRPr="008A2650">
        <w:rPr>
          <w:b w:val="0"/>
          <w:bCs w:val="0"/>
          <w:sz w:val="24"/>
          <w:szCs w:val="24"/>
        </w:rPr>
        <w:t>Using employment and output forecasts from the U.S. Bureau of Labor Statistics (2023–2033), the project will analyze which industries are emerging nationwide and assess how well they align with El Paso’s current capabilities and future readiness. The analysis will also evaluate growing occupations tied to these industries, required skill sets, and potential for local workforce adaptation.</w:t>
      </w:r>
    </w:p>
    <w:p w:rsidR="00B16186" w:rsidRPr="000E4728" w:rsidRDefault="00B16186" w:rsidP="008A2650">
      <w:pPr>
        <w:pStyle w:val="Heading3"/>
        <w:rPr>
          <w:sz w:val="32"/>
          <w:szCs w:val="32"/>
        </w:rPr>
      </w:pPr>
      <w:r>
        <w:rPr>
          <w:rStyle w:val="Strong"/>
          <w:b/>
          <w:bCs/>
        </w:rPr>
        <w:t xml:space="preserve"> </w:t>
      </w:r>
      <w:r w:rsidRPr="000E4728">
        <w:rPr>
          <w:rStyle w:val="Strong"/>
          <w:b/>
          <w:bCs/>
          <w:sz w:val="32"/>
          <w:szCs w:val="32"/>
        </w:rPr>
        <w:t>Objectives</w:t>
      </w:r>
    </w:p>
    <w:p w:rsidR="00497038" w:rsidRPr="008A2650" w:rsidRDefault="008A2650" w:rsidP="00497038">
      <w:pPr>
        <w:numPr>
          <w:ilvl w:val="0"/>
          <w:numId w:val="1"/>
        </w:numPr>
        <w:spacing w:before="100" w:beforeAutospacing="1" w:after="100" w:afterAutospacing="1" w:line="240" w:lineRule="auto"/>
        <w:rPr>
          <w:rStyle w:val="Strong"/>
        </w:rPr>
      </w:pPr>
      <w:r w:rsidRPr="008A2650">
        <w:rPr>
          <w:rStyle w:val="Strong"/>
        </w:rPr>
        <w:t>Identify Emerging Industries Nationwide</w:t>
      </w:r>
      <w:r w:rsidR="00497038" w:rsidRPr="008A2650">
        <w:rPr>
          <w:rStyle w:val="Strong"/>
        </w:rPr>
        <w:t>.</w:t>
      </w:r>
    </w:p>
    <w:p w:rsidR="008A2650" w:rsidRPr="000C1B05" w:rsidRDefault="008A2650" w:rsidP="008A2650">
      <w:pPr>
        <w:numPr>
          <w:ilvl w:val="1"/>
          <w:numId w:val="1"/>
        </w:numPr>
        <w:spacing w:before="100" w:beforeAutospacing="1" w:after="100" w:afterAutospacing="1" w:line="240" w:lineRule="auto"/>
        <w:rPr>
          <w:rStyle w:val="Strong"/>
          <w:b w:val="0"/>
        </w:rPr>
      </w:pPr>
      <w:r w:rsidRPr="008A2650">
        <w:rPr>
          <w:rStyle w:val="Strong"/>
          <w:b w:val="0"/>
        </w:rPr>
        <w:t>Analyze U.S. Bureau of Labor Statistics employment and output projections (2023–2033) to determine which industries are growing most rapidly in terms of job creation, economic output, and wage potential.</w:t>
      </w:r>
    </w:p>
    <w:p w:rsidR="008A2650" w:rsidRPr="008A2650" w:rsidRDefault="008A2650" w:rsidP="00497038">
      <w:pPr>
        <w:numPr>
          <w:ilvl w:val="0"/>
          <w:numId w:val="1"/>
        </w:numPr>
        <w:spacing w:before="100" w:beforeAutospacing="1" w:after="100" w:afterAutospacing="1" w:line="240" w:lineRule="auto"/>
        <w:rPr>
          <w:rStyle w:val="Strong"/>
        </w:rPr>
      </w:pPr>
      <w:r w:rsidRPr="008A2650">
        <w:rPr>
          <w:rStyle w:val="Strong"/>
        </w:rPr>
        <w:t>Analyze High-Growth Occupations and Skill Requirements.</w:t>
      </w:r>
    </w:p>
    <w:p w:rsidR="008A2650" w:rsidRDefault="008A2650" w:rsidP="008A2650">
      <w:pPr>
        <w:numPr>
          <w:ilvl w:val="1"/>
          <w:numId w:val="1"/>
        </w:numPr>
        <w:spacing w:before="100" w:beforeAutospacing="1" w:after="100" w:afterAutospacing="1" w:line="240" w:lineRule="auto"/>
        <w:rPr>
          <w:rStyle w:val="Strong"/>
          <w:b w:val="0"/>
        </w:rPr>
      </w:pPr>
      <w:r w:rsidRPr="008A2650">
        <w:rPr>
          <w:rStyle w:val="Strong"/>
          <w:b w:val="0"/>
        </w:rPr>
        <w:t>Examine the fastest growing and most in-demand occupations tied to emerging industries, including required education and training levels, to understand workforce implications.</w:t>
      </w:r>
    </w:p>
    <w:p w:rsidR="008A2650" w:rsidRPr="008A2650" w:rsidRDefault="008A2650" w:rsidP="00497038">
      <w:pPr>
        <w:numPr>
          <w:ilvl w:val="0"/>
          <w:numId w:val="1"/>
        </w:numPr>
        <w:spacing w:before="100" w:beforeAutospacing="1" w:after="100" w:afterAutospacing="1" w:line="240" w:lineRule="auto"/>
        <w:rPr>
          <w:rStyle w:val="Strong"/>
        </w:rPr>
      </w:pPr>
      <w:r w:rsidRPr="008A2650">
        <w:rPr>
          <w:rStyle w:val="Strong"/>
        </w:rPr>
        <w:t>Assess El Paso’s Current Economic and Workforce Landscape.</w:t>
      </w:r>
    </w:p>
    <w:p w:rsidR="008A2650" w:rsidRDefault="008A2650" w:rsidP="008A2650">
      <w:pPr>
        <w:numPr>
          <w:ilvl w:val="1"/>
          <w:numId w:val="1"/>
        </w:numPr>
        <w:spacing w:before="100" w:beforeAutospacing="1" w:after="100" w:afterAutospacing="1" w:line="240" w:lineRule="auto"/>
        <w:rPr>
          <w:rStyle w:val="Strong"/>
          <w:b w:val="0"/>
        </w:rPr>
      </w:pPr>
      <w:r w:rsidRPr="008A2650">
        <w:rPr>
          <w:rStyle w:val="Strong"/>
          <w:b w:val="0"/>
        </w:rPr>
        <w:t>Use local data (County Business Patterns, QCEW, education pipeline data) to build a profile of El Paso’s existing industries, workforce characteristics, and infrastructure.</w:t>
      </w:r>
    </w:p>
    <w:p w:rsidR="0090693A" w:rsidRPr="008A2650" w:rsidRDefault="008A2650" w:rsidP="00497038">
      <w:pPr>
        <w:numPr>
          <w:ilvl w:val="0"/>
          <w:numId w:val="1"/>
        </w:numPr>
        <w:spacing w:before="100" w:beforeAutospacing="1" w:after="100" w:afterAutospacing="1" w:line="240" w:lineRule="auto"/>
        <w:rPr>
          <w:rStyle w:val="Strong"/>
        </w:rPr>
      </w:pPr>
      <w:r w:rsidRPr="008A2650">
        <w:rPr>
          <w:rStyle w:val="Strong"/>
        </w:rPr>
        <w:t>Match National Trends with Local Capacity</w:t>
      </w:r>
      <w:r>
        <w:rPr>
          <w:rStyle w:val="Strong"/>
        </w:rPr>
        <w:t>.</w:t>
      </w:r>
    </w:p>
    <w:p w:rsidR="008A2650" w:rsidRDefault="008A2650" w:rsidP="008A2650">
      <w:pPr>
        <w:numPr>
          <w:ilvl w:val="1"/>
          <w:numId w:val="1"/>
        </w:numPr>
        <w:spacing w:before="100" w:beforeAutospacing="1" w:after="100" w:afterAutospacing="1" w:line="240" w:lineRule="auto"/>
        <w:rPr>
          <w:rStyle w:val="Strong"/>
          <w:b w:val="0"/>
        </w:rPr>
      </w:pPr>
      <w:r w:rsidRPr="008A2650">
        <w:rPr>
          <w:rStyle w:val="Strong"/>
          <w:b w:val="0"/>
        </w:rPr>
        <w:t>Determine which emerging industries are most compatible with El Paso’s current strengths by assessing overlaps in skill sets, infrastructure readiness, and industry foundations.</w:t>
      </w:r>
    </w:p>
    <w:p w:rsidR="008A2650" w:rsidRPr="008A2650" w:rsidRDefault="008A2650" w:rsidP="00497038">
      <w:pPr>
        <w:numPr>
          <w:ilvl w:val="0"/>
          <w:numId w:val="1"/>
        </w:numPr>
        <w:spacing w:before="100" w:beforeAutospacing="1" w:after="100" w:afterAutospacing="1" w:line="240" w:lineRule="auto"/>
        <w:rPr>
          <w:rStyle w:val="Strong"/>
        </w:rPr>
      </w:pPr>
      <w:r w:rsidRPr="008A2650">
        <w:rPr>
          <w:rStyle w:val="Strong"/>
        </w:rPr>
        <w:t>Identify Transition Pathways</w:t>
      </w:r>
      <w:r>
        <w:rPr>
          <w:rStyle w:val="Strong"/>
        </w:rPr>
        <w:t>.</w:t>
      </w:r>
    </w:p>
    <w:p w:rsidR="008A2650" w:rsidRPr="000C1B05" w:rsidRDefault="008A2650" w:rsidP="008A2650">
      <w:pPr>
        <w:numPr>
          <w:ilvl w:val="1"/>
          <w:numId w:val="1"/>
        </w:numPr>
        <w:spacing w:before="100" w:beforeAutospacing="1" w:after="100" w:afterAutospacing="1" w:line="240" w:lineRule="auto"/>
        <w:rPr>
          <w:rStyle w:val="Strong"/>
          <w:b w:val="0"/>
        </w:rPr>
      </w:pPr>
      <w:r w:rsidRPr="008A2650">
        <w:rPr>
          <w:rStyle w:val="Strong"/>
          <w:b w:val="0"/>
        </w:rPr>
        <w:t>Highlight realistic “bridge industries” that can evolve from El Paso’s existing sectors to meet future demand in new, adjacent markets.</w:t>
      </w:r>
    </w:p>
    <w:p w:rsidR="00B16186" w:rsidRPr="0090693A" w:rsidRDefault="00B16186" w:rsidP="0090693A">
      <w:pPr>
        <w:spacing w:before="100" w:beforeAutospacing="1" w:after="100" w:afterAutospacing="1" w:line="240" w:lineRule="auto"/>
        <w:rPr>
          <w:sz w:val="32"/>
          <w:szCs w:val="32"/>
        </w:rPr>
      </w:pPr>
      <w:r w:rsidRPr="0090693A">
        <w:rPr>
          <w:rStyle w:val="Strong"/>
          <w:sz w:val="32"/>
          <w:szCs w:val="32"/>
        </w:rPr>
        <w:t>Scope of Work</w:t>
      </w:r>
    </w:p>
    <w:p w:rsidR="00B16186" w:rsidRDefault="00B16186" w:rsidP="00B16186">
      <w:pPr>
        <w:pStyle w:val="NormalWeb"/>
      </w:pPr>
      <w:r>
        <w:lastRenderedPageBreak/>
        <w:t xml:space="preserve">The </w:t>
      </w:r>
      <w:r w:rsidR="008A2650" w:rsidRPr="008A2650">
        <w:t>Emerging Industries Skill Gap AI</w:t>
      </w:r>
      <w:r w:rsidR="008A2650">
        <w:t xml:space="preserve"> will </w:t>
      </w:r>
      <w:r>
        <w:t>address the following key components:</w:t>
      </w:r>
    </w:p>
    <w:p w:rsidR="00B16186" w:rsidRPr="00B77B0E" w:rsidRDefault="00B370F7" w:rsidP="00B16186">
      <w:pPr>
        <w:pStyle w:val="Heading4"/>
        <w:rPr>
          <w:color w:val="auto"/>
          <w:sz w:val="28"/>
          <w:szCs w:val="28"/>
        </w:rPr>
      </w:pPr>
      <w:r>
        <w:rPr>
          <w:rStyle w:val="Strong"/>
          <w:bCs w:val="0"/>
          <w:color w:val="auto"/>
          <w:sz w:val="28"/>
          <w:szCs w:val="28"/>
        </w:rPr>
        <w:t>1</w:t>
      </w:r>
      <w:r w:rsidR="00B16186" w:rsidRPr="00B77B0E">
        <w:rPr>
          <w:rStyle w:val="Strong"/>
          <w:bCs w:val="0"/>
          <w:color w:val="auto"/>
          <w:sz w:val="28"/>
          <w:szCs w:val="28"/>
        </w:rPr>
        <w:t>. Data Collection and Integration</w:t>
      </w:r>
    </w:p>
    <w:p w:rsidR="008A2650" w:rsidRPr="008A2650" w:rsidRDefault="008A2650" w:rsidP="00EE762C">
      <w:pPr>
        <w:pStyle w:val="ListParagraph"/>
        <w:numPr>
          <w:ilvl w:val="0"/>
          <w:numId w:val="14"/>
        </w:numPr>
        <w:rPr>
          <w:b/>
        </w:rPr>
      </w:pPr>
      <w:r w:rsidRPr="008A2650">
        <w:rPr>
          <w:rFonts w:hAnsi="Symbol"/>
          <w:b/>
        </w:rPr>
        <w:t>National Industry Data</w:t>
      </w:r>
      <w:r>
        <w:rPr>
          <w:rFonts w:hAnsi="Symbol"/>
          <w:b/>
        </w:rPr>
        <w:t>:</w:t>
      </w:r>
    </w:p>
    <w:p w:rsidR="008A2650" w:rsidRDefault="008A2650" w:rsidP="008A2650">
      <w:pPr>
        <w:pStyle w:val="ListParagraph"/>
        <w:numPr>
          <w:ilvl w:val="1"/>
          <w:numId w:val="14"/>
        </w:numPr>
      </w:pPr>
      <w:r w:rsidRPr="008A2650">
        <w:t>Analyze U.S. Bureau of Labor Statistics projections</w:t>
      </w:r>
    </w:p>
    <w:p w:rsidR="008A2650" w:rsidRDefault="008A2650" w:rsidP="008A2650">
      <w:pPr>
        <w:pStyle w:val="ListParagraph"/>
        <w:numPr>
          <w:ilvl w:val="1"/>
          <w:numId w:val="14"/>
        </w:numPr>
      </w:pPr>
      <w:r w:rsidRPr="008A2650">
        <w:t>Extract industry employment growth, output projections, and emerging occupations</w:t>
      </w:r>
    </w:p>
    <w:p w:rsidR="008A2650" w:rsidRPr="008A2650" w:rsidRDefault="008A2650" w:rsidP="008A2650">
      <w:pPr>
        <w:pStyle w:val="ListParagraph"/>
        <w:numPr>
          <w:ilvl w:val="1"/>
          <w:numId w:val="14"/>
        </w:numPr>
      </w:pPr>
      <w:r w:rsidRPr="008A2650">
        <w:t>Identify associated wage levels and education/training requirements</w:t>
      </w:r>
    </w:p>
    <w:p w:rsidR="008A2650" w:rsidRDefault="008A2650" w:rsidP="008A2650">
      <w:pPr>
        <w:pStyle w:val="ListParagraph"/>
        <w:numPr>
          <w:ilvl w:val="0"/>
          <w:numId w:val="14"/>
        </w:numPr>
        <w:rPr>
          <w:rStyle w:val="Strong"/>
        </w:rPr>
      </w:pPr>
      <w:r w:rsidRPr="008A2650">
        <w:rPr>
          <w:rStyle w:val="Strong"/>
        </w:rPr>
        <w:t>Local Industry and Workforce Data</w:t>
      </w:r>
      <w:r>
        <w:rPr>
          <w:rStyle w:val="Strong"/>
        </w:rPr>
        <w:t>:</w:t>
      </w:r>
    </w:p>
    <w:p w:rsidR="008A2650" w:rsidRDefault="008A2650" w:rsidP="008A2650">
      <w:pPr>
        <w:pStyle w:val="ListParagraph"/>
        <w:numPr>
          <w:ilvl w:val="1"/>
          <w:numId w:val="14"/>
        </w:numPr>
        <w:rPr>
          <w:rStyle w:val="Strong"/>
          <w:b w:val="0"/>
        </w:rPr>
      </w:pPr>
      <w:r w:rsidRPr="008A2650">
        <w:rPr>
          <w:rStyle w:val="Strong"/>
          <w:b w:val="0"/>
        </w:rPr>
        <w:t>Collect El Paso-specific industry data using County Business Patterns</w:t>
      </w:r>
    </w:p>
    <w:p w:rsidR="008A2650" w:rsidRDefault="008A2650" w:rsidP="008A2650">
      <w:pPr>
        <w:pStyle w:val="ListParagraph"/>
        <w:numPr>
          <w:ilvl w:val="1"/>
          <w:numId w:val="14"/>
        </w:numPr>
        <w:rPr>
          <w:rStyle w:val="Strong"/>
          <w:b w:val="0"/>
        </w:rPr>
      </w:pPr>
      <w:r w:rsidRPr="008A2650">
        <w:rPr>
          <w:rStyle w:val="Strong"/>
          <w:b w:val="0"/>
        </w:rPr>
        <w:t>Profile current employment by NAICS codes</w:t>
      </w:r>
    </w:p>
    <w:p w:rsidR="008A2650" w:rsidRPr="008A2650" w:rsidRDefault="008A2650" w:rsidP="008A2650">
      <w:pPr>
        <w:pStyle w:val="ListParagraph"/>
        <w:numPr>
          <w:ilvl w:val="1"/>
          <w:numId w:val="14"/>
        </w:numPr>
        <w:rPr>
          <w:rStyle w:val="Strong"/>
          <w:b w:val="0"/>
        </w:rPr>
      </w:pPr>
      <w:r w:rsidRPr="008A2650">
        <w:rPr>
          <w:rStyle w:val="Strong"/>
          <w:b w:val="0"/>
        </w:rPr>
        <w:t>Assess postsecondary education and CTE program outputs from UTEP, EPCC, and training providers</w:t>
      </w:r>
      <w:r>
        <w:rPr>
          <w:rStyle w:val="Strong"/>
          <w:b w:val="0"/>
        </w:rPr>
        <w:t>.</w:t>
      </w:r>
    </w:p>
    <w:p w:rsidR="000C1B05" w:rsidRDefault="000C1B05" w:rsidP="008A2650">
      <w:pPr>
        <w:pStyle w:val="ListParagraph"/>
        <w:numPr>
          <w:ilvl w:val="0"/>
          <w:numId w:val="14"/>
        </w:numPr>
      </w:pPr>
      <w:r>
        <w:t xml:space="preserve">  </w:t>
      </w:r>
      <w:r w:rsidR="008A2650" w:rsidRPr="008A2650">
        <w:rPr>
          <w:rStyle w:val="Strong"/>
        </w:rPr>
        <w:t>Crosswalk and Compatibility Framework</w:t>
      </w:r>
      <w:r>
        <w:t>:</w:t>
      </w:r>
    </w:p>
    <w:p w:rsidR="008A2650" w:rsidRDefault="008A2650" w:rsidP="00B3236B">
      <w:pPr>
        <w:pStyle w:val="ListParagraph"/>
        <w:numPr>
          <w:ilvl w:val="0"/>
          <w:numId w:val="11"/>
        </w:numPr>
        <w:spacing w:before="100" w:beforeAutospacing="1" w:after="100" w:afterAutospacing="1" w:line="240" w:lineRule="auto"/>
      </w:pPr>
      <w:r w:rsidRPr="008A2650">
        <w:t>Use mappings to link occupations to industries</w:t>
      </w:r>
    </w:p>
    <w:p w:rsidR="00B3236B" w:rsidRDefault="008A2650" w:rsidP="008A2650">
      <w:pPr>
        <w:pStyle w:val="ListParagraph"/>
        <w:numPr>
          <w:ilvl w:val="0"/>
          <w:numId w:val="11"/>
        </w:numPr>
        <w:spacing w:before="100" w:beforeAutospacing="1" w:after="100" w:afterAutospacing="1" w:line="240" w:lineRule="auto"/>
      </w:pPr>
      <w:r w:rsidRPr="008A2650">
        <w:t>Identify shared skill sets and education levels</w:t>
      </w:r>
    </w:p>
    <w:p w:rsidR="008A2650" w:rsidRPr="008A2650" w:rsidRDefault="008A2650" w:rsidP="008A2650">
      <w:pPr>
        <w:pStyle w:val="ListParagraph"/>
        <w:numPr>
          <w:ilvl w:val="0"/>
          <w:numId w:val="11"/>
        </w:numPr>
      </w:pPr>
      <w:r w:rsidRPr="008A2650">
        <w:t>Flag industries with skill/infrastructure compatibility</w:t>
      </w:r>
    </w:p>
    <w:p w:rsidR="008A2650" w:rsidRDefault="008A2650" w:rsidP="008A2650">
      <w:pPr>
        <w:pStyle w:val="ListParagraph"/>
        <w:spacing w:before="100" w:beforeAutospacing="1" w:after="100" w:afterAutospacing="1" w:line="240" w:lineRule="auto"/>
        <w:ind w:left="1080"/>
      </w:pPr>
    </w:p>
    <w:p w:rsidR="00B16186" w:rsidRPr="00B77B0E" w:rsidRDefault="000C1B05" w:rsidP="000C1B05">
      <w:pPr>
        <w:pStyle w:val="Heading4"/>
        <w:rPr>
          <w:color w:val="auto"/>
          <w:sz w:val="28"/>
          <w:szCs w:val="28"/>
        </w:rPr>
      </w:pPr>
      <w:proofErr w:type="gramStart"/>
      <w:r w:rsidRPr="000C1B05">
        <w:rPr>
          <w:rFonts w:asciiTheme="minorHAnsi" w:eastAsiaTheme="minorHAnsi" w:hAnsiTheme="minorHAnsi" w:cstheme="minorBidi"/>
          <w:i w:val="0"/>
          <w:iCs w:val="0"/>
          <w:color w:val="auto"/>
        </w:rPr>
        <w:t xml:space="preserve">  </w:t>
      </w:r>
      <w:r w:rsidR="00B16186" w:rsidRPr="00B77B0E">
        <w:rPr>
          <w:rStyle w:val="Strong"/>
          <w:bCs w:val="0"/>
          <w:color w:val="auto"/>
          <w:sz w:val="28"/>
          <w:szCs w:val="28"/>
        </w:rPr>
        <w:t>2</w:t>
      </w:r>
      <w:proofErr w:type="gramEnd"/>
      <w:r w:rsidR="00B16186" w:rsidRPr="00B77B0E">
        <w:rPr>
          <w:rStyle w:val="Strong"/>
          <w:bCs w:val="0"/>
          <w:color w:val="auto"/>
          <w:sz w:val="28"/>
          <w:szCs w:val="28"/>
        </w:rPr>
        <w:t xml:space="preserve">. </w:t>
      </w:r>
      <w:r w:rsidR="008A2650" w:rsidRPr="008A2650">
        <w:rPr>
          <w:rStyle w:val="Strong"/>
          <w:bCs w:val="0"/>
          <w:color w:val="auto"/>
          <w:sz w:val="28"/>
          <w:szCs w:val="28"/>
        </w:rPr>
        <w:t>Industry Fit Modeling and Analysis</w:t>
      </w:r>
    </w:p>
    <w:p w:rsidR="000C1B05" w:rsidRPr="008A2650" w:rsidRDefault="000C1B05" w:rsidP="000C1B05">
      <w:pPr>
        <w:pStyle w:val="ListParagraph"/>
        <w:numPr>
          <w:ilvl w:val="0"/>
          <w:numId w:val="7"/>
        </w:numPr>
        <w:spacing w:before="100" w:beforeAutospacing="1" w:after="100" w:afterAutospacing="1" w:line="240" w:lineRule="auto"/>
        <w:rPr>
          <w:rStyle w:val="Strong"/>
          <w:rFonts w:eastAsia="Times New Roman" w:cstheme="minorHAnsi"/>
        </w:rPr>
      </w:pPr>
      <w:r w:rsidRPr="008A2650">
        <w:rPr>
          <w:rStyle w:val="Strong"/>
          <w:rFonts w:ascii="Times New Roman" w:eastAsia="Times New Roman" w:hAnsi="Times New Roman" w:cs="Times New Roman"/>
        </w:rPr>
        <w:t xml:space="preserve"> </w:t>
      </w:r>
      <w:r w:rsidR="008A2650" w:rsidRPr="008A2650">
        <w:rPr>
          <w:rStyle w:val="Strong"/>
          <w:rFonts w:eastAsia="Times New Roman" w:cstheme="minorHAnsi"/>
        </w:rPr>
        <w:t>Occupation-to-Industry Matching</w:t>
      </w:r>
    </w:p>
    <w:p w:rsidR="008A2650" w:rsidRPr="008A2650" w:rsidRDefault="008A2650" w:rsidP="000C1B05">
      <w:pPr>
        <w:pStyle w:val="ListParagraph"/>
        <w:numPr>
          <w:ilvl w:val="1"/>
          <w:numId w:val="7"/>
        </w:numPr>
        <w:spacing w:before="100" w:beforeAutospacing="1" w:after="100" w:afterAutospacing="1" w:line="240" w:lineRule="auto"/>
        <w:rPr>
          <w:rStyle w:val="Strong"/>
          <w:rFonts w:eastAsia="Times New Roman" w:cstheme="minorHAnsi"/>
          <w:b w:val="0"/>
        </w:rPr>
      </w:pPr>
      <w:r w:rsidRPr="008A2650">
        <w:rPr>
          <w:rStyle w:val="Strong"/>
          <w:rFonts w:eastAsia="Times New Roman" w:cstheme="minorHAnsi"/>
          <w:b w:val="0"/>
        </w:rPr>
        <w:t xml:space="preserve">Map high-growth occupations to El Paso's current and potential </w:t>
      </w:r>
      <w:proofErr w:type="spellStart"/>
      <w:r w:rsidRPr="008A2650">
        <w:rPr>
          <w:rStyle w:val="Strong"/>
          <w:rFonts w:eastAsia="Times New Roman" w:cstheme="minorHAnsi"/>
          <w:b w:val="0"/>
        </w:rPr>
        <w:t>industries</w:t>
      </w:r>
    </w:p>
    <w:p w:rsidR="000C1B05" w:rsidRPr="008A2650" w:rsidRDefault="008A2650" w:rsidP="000C1B05">
      <w:pPr>
        <w:pStyle w:val="ListParagraph"/>
        <w:numPr>
          <w:ilvl w:val="1"/>
          <w:numId w:val="7"/>
        </w:numPr>
        <w:spacing w:before="100" w:beforeAutospacing="1" w:after="100" w:afterAutospacing="1" w:line="240" w:lineRule="auto"/>
        <w:rPr>
          <w:rStyle w:val="Strong"/>
          <w:rFonts w:eastAsia="Times New Roman" w:cstheme="minorHAnsi"/>
          <w:b w:val="0"/>
        </w:rPr>
      </w:pPr>
      <w:proofErr w:type="spellEnd"/>
      <w:r w:rsidRPr="008A2650">
        <w:rPr>
          <w:rStyle w:val="Strong"/>
          <w:rFonts w:eastAsia="Times New Roman" w:cstheme="minorHAnsi"/>
          <w:b w:val="0"/>
        </w:rPr>
        <w:t>Cluster similar occupations into broader industry sectors</w:t>
      </w:r>
    </w:p>
    <w:p w:rsidR="000C1B05" w:rsidRPr="008A2650" w:rsidRDefault="008A2650" w:rsidP="000C1B05">
      <w:pPr>
        <w:pStyle w:val="ListParagraph"/>
        <w:numPr>
          <w:ilvl w:val="0"/>
          <w:numId w:val="7"/>
        </w:numPr>
        <w:spacing w:before="100" w:beforeAutospacing="1" w:after="100" w:afterAutospacing="1" w:line="240" w:lineRule="auto"/>
        <w:rPr>
          <w:rStyle w:val="Strong"/>
          <w:rFonts w:eastAsia="Times New Roman" w:cstheme="minorHAnsi"/>
        </w:rPr>
      </w:pPr>
      <w:r w:rsidRPr="008A2650">
        <w:rPr>
          <w:rStyle w:val="Strong"/>
          <w:rFonts w:eastAsia="Times New Roman" w:cstheme="minorHAnsi"/>
        </w:rPr>
        <w:t xml:space="preserve">Cluster similar occupations into broader industry </w:t>
      </w:r>
      <w:proofErr w:type="spellStart"/>
      <w:r w:rsidRPr="008A2650">
        <w:rPr>
          <w:rStyle w:val="Strong"/>
          <w:rFonts w:eastAsia="Times New Roman" w:cstheme="minorHAnsi"/>
        </w:rPr>
        <w:t>sectors</w:t>
      </w:r>
    </w:p>
    <w:p w:rsidR="000C1B05" w:rsidRDefault="008A2650" w:rsidP="000C1B05">
      <w:pPr>
        <w:pStyle w:val="ListParagraph"/>
        <w:numPr>
          <w:ilvl w:val="1"/>
          <w:numId w:val="7"/>
        </w:numPr>
        <w:spacing w:before="100" w:beforeAutospacing="1" w:after="100" w:afterAutospacing="1" w:line="240" w:lineRule="auto"/>
        <w:rPr>
          <w:rStyle w:val="Strong"/>
          <w:rFonts w:eastAsia="Times New Roman" w:cstheme="minorHAnsi"/>
          <w:b w:val="0"/>
        </w:rPr>
      </w:pPr>
      <w:proofErr w:type="spellEnd"/>
      <w:r w:rsidRPr="008A2650">
        <w:rPr>
          <w:rStyle w:val="Strong"/>
          <w:rFonts w:eastAsia="Times New Roman" w:cstheme="minorHAnsi"/>
          <w:b w:val="0"/>
        </w:rPr>
        <w:t>Develop a scoring matrix to rank industries based on</w:t>
      </w:r>
      <w:r>
        <w:rPr>
          <w:rStyle w:val="Strong"/>
          <w:rFonts w:eastAsia="Times New Roman" w:cstheme="minorHAnsi"/>
          <w:b w:val="0"/>
        </w:rPr>
        <w:t>:</w:t>
      </w:r>
    </w:p>
    <w:p w:rsidR="008A2650" w:rsidRDefault="008A2650" w:rsidP="008A2650">
      <w:pPr>
        <w:pStyle w:val="ListParagraph"/>
        <w:numPr>
          <w:ilvl w:val="2"/>
          <w:numId w:val="7"/>
        </w:numPr>
        <w:spacing w:before="100" w:beforeAutospacing="1" w:after="100" w:afterAutospacing="1" w:line="240" w:lineRule="auto"/>
        <w:rPr>
          <w:rStyle w:val="Strong"/>
          <w:rFonts w:eastAsia="Times New Roman" w:cstheme="minorHAnsi"/>
          <w:b w:val="0"/>
        </w:rPr>
      </w:pPr>
      <w:r w:rsidRPr="008A2650">
        <w:rPr>
          <w:rStyle w:val="Strong"/>
          <w:rFonts w:eastAsia="Times New Roman" w:cstheme="minorHAnsi"/>
          <w:b w:val="0"/>
        </w:rPr>
        <w:t>Employment growth</w:t>
      </w:r>
    </w:p>
    <w:p w:rsidR="008A2650" w:rsidRDefault="008A2650" w:rsidP="008A2650">
      <w:pPr>
        <w:pStyle w:val="ListParagraph"/>
        <w:numPr>
          <w:ilvl w:val="2"/>
          <w:numId w:val="7"/>
        </w:numPr>
        <w:spacing w:before="100" w:beforeAutospacing="1" w:after="100" w:afterAutospacing="1" w:line="240" w:lineRule="auto"/>
        <w:rPr>
          <w:rStyle w:val="Strong"/>
          <w:rFonts w:eastAsia="Times New Roman" w:cstheme="minorHAnsi"/>
          <w:b w:val="0"/>
        </w:rPr>
      </w:pPr>
      <w:r w:rsidRPr="008A2650">
        <w:rPr>
          <w:rStyle w:val="Strong"/>
          <w:rFonts w:eastAsia="Times New Roman" w:cstheme="minorHAnsi"/>
          <w:b w:val="0"/>
        </w:rPr>
        <w:t>Output growth</w:t>
      </w:r>
    </w:p>
    <w:p w:rsidR="008A2650" w:rsidRDefault="008A2650" w:rsidP="008A2650">
      <w:pPr>
        <w:pStyle w:val="ListParagraph"/>
        <w:numPr>
          <w:ilvl w:val="2"/>
          <w:numId w:val="7"/>
        </w:numPr>
        <w:spacing w:before="100" w:beforeAutospacing="1" w:after="100" w:afterAutospacing="1" w:line="240" w:lineRule="auto"/>
        <w:rPr>
          <w:rStyle w:val="Strong"/>
          <w:rFonts w:eastAsia="Times New Roman" w:cstheme="minorHAnsi"/>
          <w:b w:val="0"/>
        </w:rPr>
      </w:pPr>
      <w:r w:rsidRPr="008A2650">
        <w:rPr>
          <w:rStyle w:val="Strong"/>
          <w:rFonts w:eastAsia="Times New Roman" w:cstheme="minorHAnsi"/>
          <w:b w:val="0"/>
        </w:rPr>
        <w:t>Local capacity and workforce readiness</w:t>
      </w:r>
    </w:p>
    <w:p w:rsidR="008A2650" w:rsidRDefault="008A2650" w:rsidP="008A2650">
      <w:pPr>
        <w:pStyle w:val="ListParagraph"/>
        <w:numPr>
          <w:ilvl w:val="2"/>
          <w:numId w:val="7"/>
        </w:numPr>
        <w:spacing w:before="100" w:beforeAutospacing="1" w:after="100" w:afterAutospacing="1" w:line="240" w:lineRule="auto"/>
        <w:rPr>
          <w:rStyle w:val="Strong"/>
          <w:rFonts w:eastAsia="Times New Roman" w:cstheme="minorHAnsi"/>
          <w:b w:val="0"/>
        </w:rPr>
      </w:pPr>
      <w:r w:rsidRPr="008A2650">
        <w:rPr>
          <w:rStyle w:val="Strong"/>
          <w:rFonts w:eastAsia="Times New Roman" w:cstheme="minorHAnsi"/>
          <w:b w:val="0"/>
        </w:rPr>
        <w:t>Infrastructure availability</w:t>
      </w:r>
    </w:p>
    <w:p w:rsidR="000C1B05" w:rsidRPr="008A2650" w:rsidRDefault="008A2650" w:rsidP="000C1B05">
      <w:pPr>
        <w:pStyle w:val="ListParagraph"/>
        <w:numPr>
          <w:ilvl w:val="0"/>
          <w:numId w:val="7"/>
        </w:numPr>
        <w:spacing w:before="100" w:beforeAutospacing="1" w:after="100" w:afterAutospacing="1" w:line="240" w:lineRule="auto"/>
        <w:rPr>
          <w:rStyle w:val="Strong"/>
          <w:rFonts w:eastAsia="Times New Roman" w:cstheme="minorHAnsi"/>
        </w:rPr>
      </w:pPr>
      <w:r w:rsidRPr="008A2650">
        <w:rPr>
          <w:rStyle w:val="Strong"/>
          <w:rFonts w:eastAsia="Times New Roman" w:cstheme="minorHAnsi"/>
        </w:rPr>
        <w:t>Transition Pathway Identification</w:t>
      </w:r>
    </w:p>
    <w:p w:rsidR="008A2650" w:rsidRPr="008A2650" w:rsidRDefault="008A2650" w:rsidP="000C1B05">
      <w:pPr>
        <w:pStyle w:val="ListParagraph"/>
        <w:numPr>
          <w:ilvl w:val="1"/>
          <w:numId w:val="7"/>
        </w:numPr>
        <w:spacing w:before="100" w:beforeAutospacing="1" w:after="100" w:afterAutospacing="1" w:line="240" w:lineRule="auto"/>
        <w:rPr>
          <w:rStyle w:val="Strong"/>
          <w:rFonts w:eastAsia="Times New Roman" w:cstheme="minorHAnsi"/>
        </w:rPr>
      </w:pPr>
      <w:r w:rsidRPr="008A2650">
        <w:rPr>
          <w:rStyle w:val="Strong"/>
          <w:rFonts w:eastAsia="Times New Roman" w:cstheme="minorHAnsi"/>
          <w:b w:val="0"/>
        </w:rPr>
        <w:t>Identify “bridge industries” that can evolve from current El Paso strengths</w:t>
      </w:r>
    </w:p>
    <w:p w:rsidR="000C1B05" w:rsidRPr="008A2650" w:rsidRDefault="008A2650" w:rsidP="000C1B05">
      <w:pPr>
        <w:pStyle w:val="ListParagraph"/>
        <w:numPr>
          <w:ilvl w:val="1"/>
          <w:numId w:val="7"/>
        </w:numPr>
        <w:spacing w:before="100" w:beforeAutospacing="1" w:after="100" w:afterAutospacing="1" w:line="240" w:lineRule="auto"/>
        <w:rPr>
          <w:rStyle w:val="Strong"/>
          <w:rFonts w:eastAsia="Times New Roman" w:cstheme="minorHAnsi"/>
        </w:rPr>
      </w:pPr>
      <w:r w:rsidRPr="008A2650">
        <w:rPr>
          <w:rStyle w:val="Strong"/>
          <w:rFonts w:eastAsia="Times New Roman" w:cstheme="minorHAnsi"/>
          <w:b w:val="0"/>
        </w:rPr>
        <w:t>Suggest upskilling or reskilling opportunities for smoother workforce transitions</w:t>
      </w:r>
    </w:p>
    <w:p w:rsidR="00B16186" w:rsidRPr="00B16186" w:rsidRDefault="00B16186" w:rsidP="00B16186">
      <w:pPr>
        <w:spacing w:before="100" w:beforeAutospacing="1" w:after="100" w:afterAutospacing="1" w:line="240" w:lineRule="auto"/>
        <w:rPr>
          <w:rFonts w:ascii="Times New Roman" w:eastAsia="Times New Roman" w:hAnsi="Times New Roman" w:cs="Times New Roman"/>
          <w:sz w:val="24"/>
          <w:szCs w:val="24"/>
        </w:rPr>
      </w:pPr>
    </w:p>
    <w:p w:rsidR="00B16186" w:rsidRPr="00B77B0E" w:rsidRDefault="00B16186" w:rsidP="00621681">
      <w:pPr>
        <w:pStyle w:val="Heading4"/>
        <w:ind w:firstLine="360"/>
        <w:rPr>
          <w:color w:val="auto"/>
          <w:sz w:val="28"/>
          <w:szCs w:val="28"/>
        </w:rPr>
      </w:pPr>
      <w:r w:rsidRPr="00B77B0E">
        <w:rPr>
          <w:rStyle w:val="Strong"/>
          <w:bCs w:val="0"/>
          <w:color w:val="auto"/>
          <w:sz w:val="28"/>
          <w:szCs w:val="28"/>
        </w:rPr>
        <w:t>3</w:t>
      </w:r>
      <w:r w:rsidR="00621681">
        <w:rPr>
          <w:rStyle w:val="Strong"/>
          <w:bCs w:val="0"/>
          <w:color w:val="auto"/>
          <w:sz w:val="28"/>
          <w:szCs w:val="28"/>
        </w:rPr>
        <w:t xml:space="preserve">. </w:t>
      </w:r>
      <w:r w:rsidR="00621681" w:rsidRPr="00621681">
        <w:rPr>
          <w:rStyle w:val="Strong"/>
          <w:bCs w:val="0"/>
          <w:color w:val="auto"/>
          <w:sz w:val="28"/>
          <w:szCs w:val="28"/>
        </w:rPr>
        <w:t>Decision-Support Dashboard and Final Recommendations</w:t>
      </w:r>
    </w:p>
    <w:p w:rsidR="000C1B05" w:rsidRPr="00AE2AF7" w:rsidRDefault="00AE2AF7" w:rsidP="000C1B05">
      <w:pPr>
        <w:numPr>
          <w:ilvl w:val="0"/>
          <w:numId w:val="5"/>
        </w:numPr>
        <w:spacing w:before="100" w:beforeAutospacing="1" w:after="100" w:afterAutospacing="1" w:line="240" w:lineRule="auto"/>
        <w:rPr>
          <w:b/>
        </w:rPr>
      </w:pPr>
      <w:r w:rsidRPr="00AE2AF7">
        <w:rPr>
          <w:b/>
        </w:rPr>
        <w:t>Interactive Dashboard for Decision-Makers</w:t>
      </w:r>
    </w:p>
    <w:p w:rsidR="000C1B05" w:rsidRPr="000C1B05" w:rsidRDefault="00AE2AF7" w:rsidP="000C1B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2AF7">
        <w:rPr>
          <w:rFonts w:ascii="Times New Roman" w:eastAsia="Times New Roman" w:hAnsi="Times New Roman" w:cs="Times New Roman"/>
          <w:sz w:val="24"/>
          <w:szCs w:val="24"/>
        </w:rPr>
        <w:t>Visualize emerging industry rankings and fit scores</w:t>
      </w:r>
      <w:r w:rsidR="000C1B05" w:rsidRPr="000C1B05">
        <w:rPr>
          <w:rFonts w:ascii="Times New Roman" w:eastAsia="Times New Roman" w:hAnsi="Times New Roman" w:cs="Times New Roman"/>
          <w:sz w:val="24"/>
          <w:szCs w:val="24"/>
        </w:rPr>
        <w:t>.</w:t>
      </w:r>
    </w:p>
    <w:p w:rsidR="000C1B05" w:rsidRPr="000C1B05" w:rsidRDefault="00AE2AF7" w:rsidP="000C1B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2AF7">
        <w:rPr>
          <w:rFonts w:ascii="Times New Roman" w:eastAsia="Times New Roman" w:hAnsi="Times New Roman" w:cs="Times New Roman"/>
          <w:sz w:val="24"/>
          <w:szCs w:val="24"/>
        </w:rPr>
        <w:t>Display workforce readiness by skill cluster and geography</w:t>
      </w:r>
      <w:r>
        <w:rPr>
          <w:rFonts w:ascii="Times New Roman" w:eastAsia="Times New Roman" w:hAnsi="Times New Roman" w:cs="Times New Roman"/>
          <w:sz w:val="24"/>
          <w:szCs w:val="24"/>
        </w:rPr>
        <w:t>.</w:t>
      </w:r>
    </w:p>
    <w:p w:rsidR="00AE2AF7" w:rsidRPr="00AE2AF7" w:rsidRDefault="00AE2AF7" w:rsidP="00AE2AF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2AF7">
        <w:rPr>
          <w:rFonts w:ascii="Times New Roman" w:eastAsia="Times New Roman" w:hAnsi="Times New Roman" w:cs="Times New Roman"/>
          <w:sz w:val="24"/>
          <w:szCs w:val="24"/>
        </w:rPr>
        <w:t>Include filters for industry, wage level, education, and infrastructure needs</w:t>
      </w:r>
    </w:p>
    <w:p w:rsidR="00AE2AF7" w:rsidRPr="000C1B05" w:rsidRDefault="00AE2AF7" w:rsidP="00AE2AF7">
      <w:pPr>
        <w:spacing w:before="100" w:beforeAutospacing="1" w:after="100" w:afterAutospacing="1" w:line="240" w:lineRule="auto"/>
        <w:ind w:left="1440"/>
        <w:rPr>
          <w:rFonts w:ascii="Times New Roman" w:eastAsia="Times New Roman" w:hAnsi="Times New Roman" w:cs="Times New Roman"/>
          <w:sz w:val="24"/>
          <w:szCs w:val="24"/>
        </w:rPr>
      </w:pPr>
    </w:p>
    <w:p w:rsidR="00B16186" w:rsidRDefault="00B16186" w:rsidP="000C1B05">
      <w:pPr>
        <w:spacing w:before="100" w:beforeAutospacing="1" w:after="100" w:afterAutospacing="1" w:line="240" w:lineRule="auto"/>
        <w:ind w:left="1440"/>
      </w:pPr>
    </w:p>
    <w:p w:rsidR="000E4728" w:rsidRPr="000E4728" w:rsidRDefault="000E4728" w:rsidP="000E4728">
      <w:pPr>
        <w:spacing w:before="100" w:beforeAutospacing="1" w:after="100" w:afterAutospacing="1" w:line="240" w:lineRule="auto"/>
        <w:outlineLvl w:val="2"/>
        <w:rPr>
          <w:rFonts w:ascii="Times New Roman" w:eastAsia="Times New Roman" w:hAnsi="Times New Roman" w:cs="Times New Roman"/>
          <w:b/>
          <w:bCs/>
          <w:sz w:val="32"/>
          <w:szCs w:val="32"/>
        </w:rPr>
      </w:pPr>
      <w:r w:rsidRPr="000E4728">
        <w:rPr>
          <w:rFonts w:ascii="Times New Roman" w:eastAsia="Times New Roman" w:hAnsi="Times New Roman" w:cs="Times New Roman"/>
          <w:b/>
          <w:bCs/>
          <w:sz w:val="27"/>
          <w:szCs w:val="27"/>
        </w:rPr>
        <w:t xml:space="preserve"> </w:t>
      </w:r>
      <w:r w:rsidRPr="000E4728">
        <w:rPr>
          <w:rFonts w:ascii="Times New Roman" w:eastAsia="Times New Roman" w:hAnsi="Times New Roman" w:cs="Times New Roman"/>
          <w:b/>
          <w:bCs/>
          <w:sz w:val="32"/>
          <w:szCs w:val="32"/>
        </w:rPr>
        <w:t>Data Requirements</w:t>
      </w:r>
    </w:p>
    <w:p w:rsidR="000E4728" w:rsidRPr="00E846C0" w:rsidRDefault="00E846C0" w:rsidP="00E846C0">
      <w:pPr>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E846C0">
        <w:rPr>
          <w:rFonts w:ascii="Times New Roman" w:eastAsia="Times New Roman" w:hAnsi="Times New Roman" w:cs="Times New Roman"/>
          <w:b/>
          <w:bCs/>
          <w:sz w:val="24"/>
          <w:szCs w:val="24"/>
        </w:rPr>
        <w:t>National Employment Projection Data:</w:t>
      </w:r>
    </w:p>
    <w:p w:rsidR="000E4728" w:rsidRPr="000E4728" w:rsidRDefault="00E846C0" w:rsidP="000E472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46C0">
        <w:t>Industry-level employment and output forecasts</w:t>
      </w:r>
      <w:r>
        <w:t>.</w:t>
      </w:r>
    </w:p>
    <w:p w:rsidR="000E4728" w:rsidRPr="00E846C0" w:rsidRDefault="00E846C0" w:rsidP="000E472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46C0">
        <w:t>Occupation-level growth rates, job creation volumes, and wage data</w:t>
      </w:r>
      <w:r>
        <w:t>.</w:t>
      </w:r>
    </w:p>
    <w:p w:rsidR="00E846C0" w:rsidRPr="00E846C0" w:rsidRDefault="00E846C0" w:rsidP="000E4728">
      <w:pPr>
        <w:numPr>
          <w:ilvl w:val="1"/>
          <w:numId w:val="6"/>
        </w:numPr>
        <w:spacing w:before="100" w:beforeAutospacing="1" w:after="100" w:afterAutospacing="1" w:line="240" w:lineRule="auto"/>
      </w:pPr>
      <w:r w:rsidRPr="00E846C0">
        <w:t>Mapping of occupations to industry sectors</w:t>
      </w:r>
      <w:r>
        <w:t>.</w:t>
      </w:r>
    </w:p>
    <w:p w:rsidR="000E4728" w:rsidRPr="000E4728" w:rsidRDefault="00E846C0" w:rsidP="000E472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Historical</w:t>
      </w:r>
      <w:r w:rsidR="000E4728" w:rsidRPr="000E4728">
        <w:rPr>
          <w:rFonts w:ascii="Times New Roman" w:eastAsia="Times New Roman" w:hAnsi="Times New Roman" w:cs="Times New Roman"/>
          <w:b/>
          <w:bCs/>
          <w:sz w:val="24"/>
          <w:szCs w:val="24"/>
        </w:rPr>
        <w:t xml:space="preserve"> Data:</w:t>
      </w:r>
    </w:p>
    <w:p w:rsidR="000E4728" w:rsidRPr="000E4728" w:rsidRDefault="00E846C0" w:rsidP="000E472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46C0">
        <w:t>Local employment trends by industry</w:t>
      </w:r>
      <w:r w:rsidR="000E4728" w:rsidRPr="000E4728">
        <w:rPr>
          <w:rFonts w:ascii="Times New Roman" w:eastAsia="Times New Roman" w:hAnsi="Times New Roman" w:cs="Times New Roman"/>
          <w:sz w:val="24"/>
          <w:szCs w:val="24"/>
        </w:rPr>
        <w:t>.</w:t>
      </w:r>
    </w:p>
    <w:p w:rsidR="000E4728" w:rsidRDefault="00E846C0" w:rsidP="00E846C0">
      <w:pPr>
        <w:pStyle w:val="ListParagraph"/>
        <w:numPr>
          <w:ilvl w:val="1"/>
          <w:numId w:val="6"/>
        </w:numPr>
      </w:pPr>
      <w:r w:rsidRPr="00E846C0">
        <w:t>Labor force participation and unemployment rates in El Paso</w:t>
      </w:r>
    </w:p>
    <w:p w:rsidR="00E846C0" w:rsidRDefault="00E846C0" w:rsidP="00E846C0">
      <w:pPr>
        <w:pStyle w:val="ListParagraph"/>
        <w:numPr>
          <w:ilvl w:val="1"/>
          <w:numId w:val="6"/>
        </w:numPr>
      </w:pPr>
      <w:r w:rsidRPr="00E846C0">
        <w:t>Graduation and certification data from UTEP, EPCC, and local CTE programs</w:t>
      </w:r>
    </w:p>
    <w:p w:rsidR="00E846C0" w:rsidRPr="00E846C0" w:rsidRDefault="00E846C0" w:rsidP="00E846C0">
      <w:pPr>
        <w:pStyle w:val="ListParagraph"/>
        <w:numPr>
          <w:ilvl w:val="1"/>
          <w:numId w:val="6"/>
        </w:numPr>
      </w:pPr>
      <w:r>
        <w:t>S</w:t>
      </w:r>
      <w:r w:rsidRPr="00E846C0">
        <w:t>kill inventories from workforce surveys and academic institutions</w:t>
      </w:r>
    </w:p>
    <w:p w:rsidR="009D4748" w:rsidRPr="009D4748" w:rsidRDefault="009D4748" w:rsidP="009D4748">
      <w:pPr>
        <w:spacing w:before="100" w:beforeAutospacing="1" w:after="100" w:afterAutospacing="1" w:line="240" w:lineRule="auto"/>
        <w:rPr>
          <w:rFonts w:ascii="Times New Roman" w:eastAsia="Times New Roman" w:hAnsi="Times New Roman" w:cs="Times New Roman"/>
          <w:b/>
          <w:bCs/>
          <w:sz w:val="32"/>
          <w:szCs w:val="32"/>
        </w:rPr>
      </w:pPr>
      <w:r w:rsidRPr="009D4748">
        <w:rPr>
          <w:rFonts w:ascii="Times New Roman" w:eastAsia="Times New Roman" w:hAnsi="Times New Roman" w:cs="Times New Roman"/>
          <w:b/>
          <w:bCs/>
          <w:sz w:val="32"/>
          <w:szCs w:val="32"/>
        </w:rPr>
        <w:t xml:space="preserve">Expected Impact </w:t>
      </w:r>
    </w:p>
    <w:p w:rsidR="009D4748" w:rsidRPr="00E846C0" w:rsidRDefault="009D4748" w:rsidP="00B3236B">
      <w:pPr>
        <w:pStyle w:val="ListParagraph"/>
        <w:numPr>
          <w:ilvl w:val="0"/>
          <w:numId w:val="13"/>
        </w:numPr>
        <w:spacing w:before="100" w:beforeAutospacing="1" w:after="100" w:afterAutospacing="1" w:line="240" w:lineRule="auto"/>
        <w:rPr>
          <w:rFonts w:eastAsia="Times New Roman" w:cstheme="minorHAnsi"/>
          <w:sz w:val="24"/>
          <w:szCs w:val="24"/>
        </w:rPr>
      </w:pPr>
      <w:r w:rsidRPr="00E846C0">
        <w:rPr>
          <w:rFonts w:eastAsia="Times New Roman" w:cstheme="minorHAnsi"/>
          <w:sz w:val="24"/>
          <w:szCs w:val="24"/>
        </w:rPr>
        <w:t>Economic Growth: Equip the workforce with skills to support emerging industries, enhancing business attraction and retention.</w:t>
      </w:r>
    </w:p>
    <w:p w:rsidR="009D4748" w:rsidRPr="00E846C0" w:rsidRDefault="009D4748" w:rsidP="00B3236B">
      <w:pPr>
        <w:pStyle w:val="ListParagraph"/>
        <w:numPr>
          <w:ilvl w:val="0"/>
          <w:numId w:val="13"/>
        </w:numPr>
        <w:spacing w:before="100" w:beforeAutospacing="1" w:after="100" w:afterAutospacing="1" w:line="240" w:lineRule="auto"/>
        <w:rPr>
          <w:rFonts w:eastAsia="Times New Roman" w:cstheme="minorHAnsi"/>
          <w:sz w:val="24"/>
          <w:szCs w:val="24"/>
        </w:rPr>
      </w:pPr>
      <w:r w:rsidRPr="00E846C0">
        <w:rPr>
          <w:rFonts w:eastAsia="Times New Roman" w:cstheme="minorHAnsi"/>
          <w:sz w:val="24"/>
          <w:szCs w:val="24"/>
        </w:rPr>
        <w:t>Workforce Empowerment: Provide training opportunities to underserved communities, reducing unemployment and wage gaps.</w:t>
      </w:r>
    </w:p>
    <w:p w:rsidR="009D4748" w:rsidRPr="00E846C0" w:rsidRDefault="009D4748" w:rsidP="00B3236B">
      <w:pPr>
        <w:pStyle w:val="ListParagraph"/>
        <w:numPr>
          <w:ilvl w:val="0"/>
          <w:numId w:val="13"/>
        </w:numPr>
        <w:spacing w:before="100" w:beforeAutospacing="1" w:after="100" w:afterAutospacing="1" w:line="240" w:lineRule="auto"/>
        <w:rPr>
          <w:rFonts w:eastAsia="Times New Roman" w:cstheme="minorHAnsi"/>
          <w:sz w:val="24"/>
          <w:szCs w:val="24"/>
        </w:rPr>
      </w:pPr>
      <w:r w:rsidRPr="00E846C0">
        <w:rPr>
          <w:rFonts w:eastAsia="Times New Roman" w:cstheme="minorHAnsi"/>
          <w:sz w:val="24"/>
          <w:szCs w:val="24"/>
        </w:rPr>
        <w:t>Data-Driven Policy: Enable informed decision-making for workforce development initiatives.</w:t>
      </w:r>
    </w:p>
    <w:p w:rsidR="009D4748" w:rsidRPr="00E846C0" w:rsidRDefault="009D4748" w:rsidP="00B3236B">
      <w:pPr>
        <w:pStyle w:val="ListParagraph"/>
        <w:numPr>
          <w:ilvl w:val="0"/>
          <w:numId w:val="13"/>
        </w:numPr>
        <w:spacing w:before="100" w:beforeAutospacing="1" w:after="100" w:afterAutospacing="1" w:line="240" w:lineRule="auto"/>
        <w:rPr>
          <w:rFonts w:eastAsia="Times New Roman" w:cstheme="minorHAnsi"/>
          <w:sz w:val="24"/>
          <w:szCs w:val="24"/>
        </w:rPr>
      </w:pPr>
      <w:r w:rsidRPr="00E846C0">
        <w:rPr>
          <w:rFonts w:eastAsia="Times New Roman" w:cstheme="minorHAnsi"/>
          <w:sz w:val="24"/>
          <w:szCs w:val="24"/>
        </w:rPr>
        <w:t>Future-Proofing: Prepare El Paso’s workforce for technological advancements and automation trends.</w:t>
      </w:r>
    </w:p>
    <w:p w:rsidR="00E846C0" w:rsidRDefault="00E846C0" w:rsidP="00E846C0">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Timeline</w:t>
      </w:r>
      <w:r w:rsidRPr="00E846C0">
        <w:rPr>
          <w:rFonts w:ascii="Times New Roman" w:eastAsia="Times New Roman" w:hAnsi="Times New Roman" w:cs="Times New Roman"/>
          <w:b/>
          <w:bCs/>
          <w:sz w:val="32"/>
          <w:szCs w:val="32"/>
        </w:rPr>
        <w:t xml:space="preserve"> </w:t>
      </w:r>
    </w:p>
    <w:p w:rsidR="001D732D" w:rsidRPr="001D732D" w:rsidRDefault="001D732D" w:rsidP="001D732D">
      <w:pPr>
        <w:spacing w:before="100" w:beforeAutospacing="1" w:after="100" w:afterAutospacing="1"/>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1: Project Setup &amp; Data Collection</w:t>
      </w:r>
      <w:r w:rsidRPr="001D732D">
        <w:rPr>
          <w:rFonts w:ascii="Times New Roman" w:eastAsia="Times New Roman" w:hAnsi="Times New Roman" w:cs="Times New Roman"/>
          <w:sz w:val="24"/>
          <w:szCs w:val="24"/>
        </w:rPr>
        <w:br/>
        <w:t>• Finalize scope and deliverables</w:t>
      </w:r>
      <w:r w:rsidRPr="001D732D">
        <w:rPr>
          <w:rFonts w:ascii="Times New Roman" w:eastAsia="Times New Roman" w:hAnsi="Times New Roman" w:cs="Times New Roman"/>
          <w:sz w:val="24"/>
          <w:szCs w:val="24"/>
        </w:rPr>
        <w:br/>
        <w:t>• Collect national BLS data (Tables 2.11, 1.3, 1.4)</w:t>
      </w:r>
      <w:r w:rsidRPr="001D732D">
        <w:rPr>
          <w:rFonts w:ascii="Times New Roman" w:eastAsia="Times New Roman" w:hAnsi="Times New Roman" w:cs="Times New Roman"/>
          <w:sz w:val="24"/>
          <w:szCs w:val="24"/>
        </w:rPr>
        <w:br/>
        <w:t>• Begin gathering local workforce, education, and industry data (CBP, QCEW, IPEDS, UTEP, EPCC)</w:t>
      </w:r>
    </w:p>
    <w:p w:rsidR="001D732D" w:rsidRPr="001D732D" w:rsidRDefault="001D732D" w:rsidP="001D732D">
      <w:pPr>
        <w:spacing w:before="100" w:beforeAutospacing="1" w:after="100" w:afterAutospacing="1" w:line="240" w:lineRule="auto"/>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2: National Trend Analysis</w:t>
      </w:r>
      <w:r w:rsidRPr="001D732D">
        <w:rPr>
          <w:rFonts w:ascii="Times New Roman" w:eastAsia="Times New Roman" w:hAnsi="Times New Roman" w:cs="Times New Roman"/>
          <w:sz w:val="24"/>
          <w:szCs w:val="24"/>
        </w:rPr>
        <w:br/>
        <w:t>• Analyze emerging industries by employment and output growth</w:t>
      </w:r>
      <w:r w:rsidRPr="001D732D">
        <w:rPr>
          <w:rFonts w:ascii="Times New Roman" w:eastAsia="Times New Roman" w:hAnsi="Times New Roman" w:cs="Times New Roman"/>
          <w:sz w:val="24"/>
          <w:szCs w:val="24"/>
        </w:rPr>
        <w:br/>
        <w:t>• Identify high-growth occupations and skill requirements</w:t>
      </w:r>
      <w:r w:rsidRPr="001D732D">
        <w:rPr>
          <w:rFonts w:ascii="Times New Roman" w:eastAsia="Times New Roman" w:hAnsi="Times New Roman" w:cs="Times New Roman"/>
          <w:sz w:val="24"/>
          <w:szCs w:val="24"/>
        </w:rPr>
        <w:br/>
        <w:t>• Map occupations to industries using SOC–NAICS crosswalk</w:t>
      </w:r>
    </w:p>
    <w:p w:rsidR="001D732D" w:rsidRPr="001D732D" w:rsidRDefault="001D732D" w:rsidP="001D732D">
      <w:pPr>
        <w:spacing w:before="100" w:beforeAutospacing="1" w:after="100" w:afterAutospacing="1" w:line="240" w:lineRule="auto"/>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3: Local Industry &amp; Workforce Profiling</w:t>
      </w:r>
      <w:r w:rsidRPr="001D732D">
        <w:rPr>
          <w:rFonts w:ascii="Times New Roman" w:eastAsia="Times New Roman" w:hAnsi="Times New Roman" w:cs="Times New Roman"/>
          <w:sz w:val="24"/>
          <w:szCs w:val="24"/>
        </w:rPr>
        <w:br/>
        <w:t>• Analyze El Paso’s existing industry mix and employment trends</w:t>
      </w:r>
      <w:r w:rsidRPr="001D732D">
        <w:rPr>
          <w:rFonts w:ascii="Times New Roman" w:eastAsia="Times New Roman" w:hAnsi="Times New Roman" w:cs="Times New Roman"/>
          <w:sz w:val="24"/>
          <w:szCs w:val="24"/>
        </w:rPr>
        <w:br/>
      </w:r>
      <w:r w:rsidRPr="001D732D">
        <w:rPr>
          <w:rFonts w:ascii="Times New Roman" w:eastAsia="Times New Roman" w:hAnsi="Times New Roman" w:cs="Times New Roman"/>
          <w:sz w:val="24"/>
          <w:szCs w:val="24"/>
        </w:rPr>
        <w:lastRenderedPageBreak/>
        <w:t>• Map local workforce capacity and education pipelines</w:t>
      </w:r>
      <w:r w:rsidRPr="001D732D">
        <w:rPr>
          <w:rFonts w:ascii="Times New Roman" w:eastAsia="Times New Roman" w:hAnsi="Times New Roman" w:cs="Times New Roman"/>
          <w:sz w:val="24"/>
          <w:szCs w:val="24"/>
        </w:rPr>
        <w:br/>
        <w:t>• Compile geospatial data on training centers, employer clusters, and infrastructure</w:t>
      </w:r>
    </w:p>
    <w:p w:rsidR="001D732D" w:rsidRPr="001D732D" w:rsidRDefault="001D732D" w:rsidP="001D732D">
      <w:pPr>
        <w:spacing w:before="100" w:beforeAutospacing="1" w:after="100" w:afterAutospacing="1" w:line="240" w:lineRule="auto"/>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4: Industry Fit &amp; Opportunity Analysis</w:t>
      </w:r>
      <w:r w:rsidRPr="001D732D">
        <w:rPr>
          <w:rFonts w:ascii="Times New Roman" w:eastAsia="Times New Roman" w:hAnsi="Times New Roman" w:cs="Times New Roman"/>
          <w:sz w:val="24"/>
          <w:szCs w:val="24"/>
        </w:rPr>
        <w:br/>
        <w:t>• Score and rank emerging industries based on local compatibility</w:t>
      </w:r>
      <w:r w:rsidRPr="001D732D">
        <w:rPr>
          <w:rFonts w:ascii="Times New Roman" w:eastAsia="Times New Roman" w:hAnsi="Times New Roman" w:cs="Times New Roman"/>
          <w:sz w:val="24"/>
          <w:szCs w:val="24"/>
        </w:rPr>
        <w:br/>
        <w:t>• Identify transferable skills and potential transition industries</w:t>
      </w:r>
      <w:r w:rsidRPr="001D732D">
        <w:rPr>
          <w:rFonts w:ascii="Times New Roman" w:eastAsia="Times New Roman" w:hAnsi="Times New Roman" w:cs="Times New Roman"/>
          <w:sz w:val="24"/>
          <w:szCs w:val="24"/>
        </w:rPr>
        <w:br/>
        <w:t>• Conduct skill gap and infrastructure readiness analysis</w:t>
      </w:r>
    </w:p>
    <w:p w:rsidR="001D732D" w:rsidRPr="001D732D" w:rsidRDefault="001D732D" w:rsidP="001D732D">
      <w:pPr>
        <w:spacing w:before="100" w:beforeAutospacing="1" w:after="100" w:afterAutospacing="1" w:line="240" w:lineRule="auto"/>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5: Stakeholder Engagement &amp; Validation</w:t>
      </w:r>
      <w:r w:rsidRPr="001D732D">
        <w:rPr>
          <w:rFonts w:ascii="Times New Roman" w:eastAsia="Times New Roman" w:hAnsi="Times New Roman" w:cs="Times New Roman"/>
          <w:sz w:val="24"/>
          <w:szCs w:val="24"/>
        </w:rPr>
        <w:br/>
        <w:t>• Conduct interviews and feedback sessions with workforce board, Chamber, educational institutions, and employers</w:t>
      </w:r>
      <w:r w:rsidRPr="001D732D">
        <w:rPr>
          <w:rFonts w:ascii="Times New Roman" w:eastAsia="Times New Roman" w:hAnsi="Times New Roman" w:cs="Times New Roman"/>
          <w:sz w:val="24"/>
          <w:szCs w:val="24"/>
        </w:rPr>
        <w:br/>
        <w:t>• Validate findings and refine scoring model and recommendations</w:t>
      </w:r>
    </w:p>
    <w:p w:rsidR="001D732D" w:rsidRPr="001D732D" w:rsidRDefault="001D732D" w:rsidP="001D732D">
      <w:pPr>
        <w:spacing w:before="100" w:beforeAutospacing="1" w:after="100" w:afterAutospacing="1" w:line="240" w:lineRule="auto"/>
        <w:rPr>
          <w:rFonts w:ascii="Times New Roman" w:eastAsia="Times New Roman" w:hAnsi="Times New Roman" w:cs="Times New Roman"/>
          <w:sz w:val="24"/>
          <w:szCs w:val="24"/>
        </w:rPr>
      </w:pPr>
      <w:r w:rsidRPr="001D732D">
        <w:rPr>
          <w:rFonts w:ascii="Times New Roman" w:eastAsia="Times New Roman" w:hAnsi="Times New Roman" w:cs="Times New Roman"/>
          <w:b/>
          <w:bCs/>
          <w:sz w:val="24"/>
          <w:szCs w:val="24"/>
        </w:rPr>
        <w:t>Month 6: Final Recommendations &amp; Reporting</w:t>
      </w:r>
      <w:r w:rsidRPr="001D732D">
        <w:rPr>
          <w:rFonts w:ascii="Times New Roman" w:eastAsia="Times New Roman" w:hAnsi="Times New Roman" w:cs="Times New Roman"/>
          <w:sz w:val="24"/>
          <w:szCs w:val="24"/>
        </w:rPr>
        <w:br/>
        <w:t>• Deliver final report with 1–2 strategic industry recommendations</w:t>
      </w:r>
      <w:r w:rsidRPr="001D732D">
        <w:rPr>
          <w:rFonts w:ascii="Times New Roman" w:eastAsia="Times New Roman" w:hAnsi="Times New Roman" w:cs="Times New Roman"/>
          <w:sz w:val="24"/>
          <w:szCs w:val="24"/>
        </w:rPr>
        <w:br/>
        <w:t>• Provide supporting data, justifications, and readiness roadmap</w:t>
      </w:r>
      <w:r w:rsidRPr="001D732D">
        <w:rPr>
          <w:rFonts w:ascii="Times New Roman" w:eastAsia="Times New Roman" w:hAnsi="Times New Roman" w:cs="Times New Roman"/>
          <w:sz w:val="24"/>
          <w:szCs w:val="24"/>
        </w:rPr>
        <w:br/>
        <w:t>• Create one-page executive summary and presentation materials</w:t>
      </w:r>
      <w:r w:rsidRPr="001D732D">
        <w:rPr>
          <w:rFonts w:ascii="Times New Roman" w:eastAsia="Times New Roman" w:hAnsi="Times New Roman" w:cs="Times New Roman"/>
          <w:sz w:val="24"/>
          <w:szCs w:val="24"/>
        </w:rPr>
        <w:br/>
      </w:r>
      <w:bookmarkStart w:id="1" w:name="_GoBack"/>
      <w:bookmarkEnd w:id="1"/>
    </w:p>
    <w:p w:rsidR="00E846C0" w:rsidRPr="00E846C0" w:rsidRDefault="00E846C0" w:rsidP="00E846C0">
      <w:pPr>
        <w:spacing w:before="100" w:beforeAutospacing="1" w:after="100" w:afterAutospacing="1" w:line="240" w:lineRule="auto"/>
        <w:rPr>
          <w:rFonts w:ascii="Times New Roman" w:eastAsia="Times New Roman" w:hAnsi="Times New Roman" w:cs="Times New Roman"/>
          <w:b/>
          <w:bCs/>
          <w:sz w:val="32"/>
          <w:szCs w:val="32"/>
        </w:rPr>
      </w:pPr>
    </w:p>
    <w:p w:rsidR="00B16186" w:rsidRPr="00B16186" w:rsidRDefault="00B16186" w:rsidP="00B16186">
      <w:pPr>
        <w:rPr>
          <w:b/>
          <w:sz w:val="40"/>
          <w:szCs w:val="40"/>
        </w:rPr>
      </w:pPr>
    </w:p>
    <w:p w:rsidR="00B16186" w:rsidRPr="00B16186" w:rsidRDefault="00B16186">
      <w:pPr>
        <w:rPr>
          <w:b/>
          <w:sz w:val="40"/>
          <w:szCs w:val="40"/>
        </w:rPr>
      </w:pPr>
    </w:p>
    <w:sectPr w:rsidR="00B16186" w:rsidRPr="00B16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6D2" w:rsidRDefault="008976D2" w:rsidP="00B77B0E">
      <w:pPr>
        <w:spacing w:after="0" w:line="240" w:lineRule="auto"/>
      </w:pPr>
      <w:r>
        <w:separator/>
      </w:r>
    </w:p>
  </w:endnote>
  <w:endnote w:type="continuationSeparator" w:id="0">
    <w:p w:rsidR="008976D2" w:rsidRDefault="008976D2" w:rsidP="00B7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6D2" w:rsidRDefault="008976D2" w:rsidP="00B77B0E">
      <w:pPr>
        <w:spacing w:after="0" w:line="240" w:lineRule="auto"/>
      </w:pPr>
      <w:r>
        <w:separator/>
      </w:r>
    </w:p>
  </w:footnote>
  <w:footnote w:type="continuationSeparator" w:id="0">
    <w:p w:rsidR="008976D2" w:rsidRDefault="008976D2" w:rsidP="00B77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B0E" w:rsidRDefault="00B77B0E">
    <w:pPr>
      <w:pStyle w:val="Header"/>
    </w:pPr>
    <w:r>
      <w:rPr>
        <w:noProof/>
      </w:rPr>
      <w:drawing>
        <wp:inline distT="0" distB="0" distL="0" distR="0" wp14:anchorId="2C7F897B">
          <wp:extent cx="790575" cy="8485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36" cy="861497"/>
                  </a:xfrm>
                  <a:prstGeom prst="rect">
                    <a:avLst/>
                  </a:prstGeom>
                  <a:noFill/>
                </pic:spPr>
              </pic:pic>
            </a:graphicData>
          </a:graphic>
        </wp:inline>
      </w:drawing>
    </w:r>
    <w:r w:rsidRPr="00B77B0E">
      <w:rPr>
        <w:color w:val="000000"/>
        <w:sz w:val="48"/>
        <w:szCs w:val="48"/>
      </w:rPr>
      <w:t>Economic &amp; International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251"/>
    <w:multiLevelType w:val="multilevel"/>
    <w:tmpl w:val="E0EA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E3967"/>
    <w:multiLevelType w:val="hybridMultilevel"/>
    <w:tmpl w:val="FD1CD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B37500"/>
    <w:multiLevelType w:val="multilevel"/>
    <w:tmpl w:val="63C4B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21CA5"/>
    <w:multiLevelType w:val="multilevel"/>
    <w:tmpl w:val="D7B83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02B70"/>
    <w:multiLevelType w:val="multilevel"/>
    <w:tmpl w:val="32A4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0BB"/>
    <w:multiLevelType w:val="hybridMultilevel"/>
    <w:tmpl w:val="6A3A9BF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6E17"/>
    <w:multiLevelType w:val="hybridMultilevel"/>
    <w:tmpl w:val="8ADA6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9968BB"/>
    <w:multiLevelType w:val="multilevel"/>
    <w:tmpl w:val="39C23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D3539"/>
    <w:multiLevelType w:val="multilevel"/>
    <w:tmpl w:val="201AD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71BFB"/>
    <w:multiLevelType w:val="hybridMultilevel"/>
    <w:tmpl w:val="31D4F1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9215E"/>
    <w:multiLevelType w:val="multilevel"/>
    <w:tmpl w:val="1D84AF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525B1"/>
    <w:multiLevelType w:val="multilevel"/>
    <w:tmpl w:val="705A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54E9A"/>
    <w:multiLevelType w:val="multilevel"/>
    <w:tmpl w:val="CD92136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92F51F2"/>
    <w:multiLevelType w:val="multilevel"/>
    <w:tmpl w:val="09E84D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B6FA7"/>
    <w:multiLevelType w:val="multilevel"/>
    <w:tmpl w:val="39C4A3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11"/>
  </w:num>
  <w:num w:numId="3">
    <w:abstractNumId w:val="8"/>
  </w:num>
  <w:num w:numId="4">
    <w:abstractNumId w:val="7"/>
  </w:num>
  <w:num w:numId="5">
    <w:abstractNumId w:val="12"/>
  </w:num>
  <w:num w:numId="6">
    <w:abstractNumId w:val="4"/>
  </w:num>
  <w:num w:numId="7">
    <w:abstractNumId w:val="5"/>
  </w:num>
  <w:num w:numId="8">
    <w:abstractNumId w:val="10"/>
  </w:num>
  <w:num w:numId="9">
    <w:abstractNumId w:val="6"/>
  </w:num>
  <w:num w:numId="10">
    <w:abstractNumId w:val="14"/>
  </w:num>
  <w:num w:numId="11">
    <w:abstractNumId w:val="1"/>
  </w:num>
  <w:num w:numId="12">
    <w:abstractNumId w:val="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86"/>
    <w:rsid w:val="000C00B6"/>
    <w:rsid w:val="000C1B05"/>
    <w:rsid w:val="000E4728"/>
    <w:rsid w:val="001530F0"/>
    <w:rsid w:val="00192C03"/>
    <w:rsid w:val="001D732D"/>
    <w:rsid w:val="00304CB0"/>
    <w:rsid w:val="00392443"/>
    <w:rsid w:val="0039264C"/>
    <w:rsid w:val="003964D3"/>
    <w:rsid w:val="003D64CD"/>
    <w:rsid w:val="00497038"/>
    <w:rsid w:val="005F73B9"/>
    <w:rsid w:val="00621681"/>
    <w:rsid w:val="008976D2"/>
    <w:rsid w:val="008A2650"/>
    <w:rsid w:val="0090693A"/>
    <w:rsid w:val="00965790"/>
    <w:rsid w:val="00965E9D"/>
    <w:rsid w:val="009D4748"/>
    <w:rsid w:val="00A71C28"/>
    <w:rsid w:val="00A978DF"/>
    <w:rsid w:val="00AD486E"/>
    <w:rsid w:val="00AE2AF7"/>
    <w:rsid w:val="00B12A9E"/>
    <w:rsid w:val="00B16186"/>
    <w:rsid w:val="00B3236B"/>
    <w:rsid w:val="00B370F7"/>
    <w:rsid w:val="00B7672D"/>
    <w:rsid w:val="00B77B0E"/>
    <w:rsid w:val="00BE7C29"/>
    <w:rsid w:val="00E846C0"/>
    <w:rsid w:val="00ED0BDA"/>
    <w:rsid w:val="00F3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BFFB9"/>
  <w15:chartTrackingRefBased/>
  <w15:docId w15:val="{E3812703-6859-4272-BCB5-6E58563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6C0"/>
  </w:style>
  <w:style w:type="paragraph" w:styleId="Heading2">
    <w:name w:val="heading 2"/>
    <w:basedOn w:val="Normal"/>
    <w:next w:val="Normal"/>
    <w:link w:val="Heading2Char"/>
    <w:uiPriority w:val="9"/>
    <w:semiHidden/>
    <w:unhideWhenUsed/>
    <w:qFormat/>
    <w:rsid w:val="00B37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6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186"/>
    <w:rPr>
      <w:rFonts w:ascii="Times New Roman" w:eastAsia="Times New Roman" w:hAnsi="Times New Roman" w:cs="Times New Roman"/>
      <w:b/>
      <w:bCs/>
      <w:sz w:val="27"/>
      <w:szCs w:val="27"/>
    </w:rPr>
  </w:style>
  <w:style w:type="character" w:styleId="Strong">
    <w:name w:val="Strong"/>
    <w:basedOn w:val="DefaultParagraphFont"/>
    <w:uiPriority w:val="22"/>
    <w:qFormat/>
    <w:rsid w:val="00B16186"/>
    <w:rPr>
      <w:b/>
      <w:bCs/>
    </w:rPr>
  </w:style>
  <w:style w:type="paragraph" w:styleId="NormalWeb">
    <w:name w:val="Normal (Web)"/>
    <w:basedOn w:val="Normal"/>
    <w:uiPriority w:val="99"/>
    <w:semiHidden/>
    <w:unhideWhenUsed/>
    <w:rsid w:val="00B16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1618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77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B0E"/>
  </w:style>
  <w:style w:type="paragraph" w:styleId="Footer">
    <w:name w:val="footer"/>
    <w:basedOn w:val="Normal"/>
    <w:link w:val="FooterChar"/>
    <w:uiPriority w:val="99"/>
    <w:unhideWhenUsed/>
    <w:rsid w:val="00B7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B0E"/>
  </w:style>
  <w:style w:type="character" w:customStyle="1" w:styleId="Heading2Char">
    <w:name w:val="Heading 2 Char"/>
    <w:basedOn w:val="DefaultParagraphFont"/>
    <w:link w:val="Heading2"/>
    <w:uiPriority w:val="9"/>
    <w:semiHidden/>
    <w:rsid w:val="00B370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1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29022">
      <w:bodyDiv w:val="1"/>
      <w:marLeft w:val="0"/>
      <w:marRight w:val="0"/>
      <w:marTop w:val="0"/>
      <w:marBottom w:val="0"/>
      <w:divBdr>
        <w:top w:val="none" w:sz="0" w:space="0" w:color="auto"/>
        <w:left w:val="none" w:sz="0" w:space="0" w:color="auto"/>
        <w:bottom w:val="none" w:sz="0" w:space="0" w:color="auto"/>
        <w:right w:val="none" w:sz="0" w:space="0" w:color="auto"/>
      </w:divBdr>
    </w:div>
    <w:div w:id="452137782">
      <w:bodyDiv w:val="1"/>
      <w:marLeft w:val="0"/>
      <w:marRight w:val="0"/>
      <w:marTop w:val="0"/>
      <w:marBottom w:val="0"/>
      <w:divBdr>
        <w:top w:val="none" w:sz="0" w:space="0" w:color="auto"/>
        <w:left w:val="none" w:sz="0" w:space="0" w:color="auto"/>
        <w:bottom w:val="none" w:sz="0" w:space="0" w:color="auto"/>
        <w:right w:val="none" w:sz="0" w:space="0" w:color="auto"/>
      </w:divBdr>
    </w:div>
    <w:div w:id="506098642">
      <w:bodyDiv w:val="1"/>
      <w:marLeft w:val="0"/>
      <w:marRight w:val="0"/>
      <w:marTop w:val="0"/>
      <w:marBottom w:val="0"/>
      <w:divBdr>
        <w:top w:val="none" w:sz="0" w:space="0" w:color="auto"/>
        <w:left w:val="none" w:sz="0" w:space="0" w:color="auto"/>
        <w:bottom w:val="none" w:sz="0" w:space="0" w:color="auto"/>
        <w:right w:val="none" w:sz="0" w:space="0" w:color="auto"/>
      </w:divBdr>
    </w:div>
    <w:div w:id="541016986">
      <w:bodyDiv w:val="1"/>
      <w:marLeft w:val="0"/>
      <w:marRight w:val="0"/>
      <w:marTop w:val="0"/>
      <w:marBottom w:val="0"/>
      <w:divBdr>
        <w:top w:val="none" w:sz="0" w:space="0" w:color="auto"/>
        <w:left w:val="none" w:sz="0" w:space="0" w:color="auto"/>
        <w:bottom w:val="none" w:sz="0" w:space="0" w:color="auto"/>
        <w:right w:val="none" w:sz="0" w:space="0" w:color="auto"/>
      </w:divBdr>
    </w:div>
    <w:div w:id="628560098">
      <w:bodyDiv w:val="1"/>
      <w:marLeft w:val="0"/>
      <w:marRight w:val="0"/>
      <w:marTop w:val="0"/>
      <w:marBottom w:val="0"/>
      <w:divBdr>
        <w:top w:val="none" w:sz="0" w:space="0" w:color="auto"/>
        <w:left w:val="none" w:sz="0" w:space="0" w:color="auto"/>
        <w:bottom w:val="none" w:sz="0" w:space="0" w:color="auto"/>
        <w:right w:val="none" w:sz="0" w:space="0" w:color="auto"/>
      </w:divBdr>
    </w:div>
    <w:div w:id="683943251">
      <w:bodyDiv w:val="1"/>
      <w:marLeft w:val="0"/>
      <w:marRight w:val="0"/>
      <w:marTop w:val="0"/>
      <w:marBottom w:val="0"/>
      <w:divBdr>
        <w:top w:val="none" w:sz="0" w:space="0" w:color="auto"/>
        <w:left w:val="none" w:sz="0" w:space="0" w:color="auto"/>
        <w:bottom w:val="none" w:sz="0" w:space="0" w:color="auto"/>
        <w:right w:val="none" w:sz="0" w:space="0" w:color="auto"/>
      </w:divBdr>
    </w:div>
    <w:div w:id="709719120">
      <w:bodyDiv w:val="1"/>
      <w:marLeft w:val="0"/>
      <w:marRight w:val="0"/>
      <w:marTop w:val="0"/>
      <w:marBottom w:val="0"/>
      <w:divBdr>
        <w:top w:val="none" w:sz="0" w:space="0" w:color="auto"/>
        <w:left w:val="none" w:sz="0" w:space="0" w:color="auto"/>
        <w:bottom w:val="none" w:sz="0" w:space="0" w:color="auto"/>
        <w:right w:val="none" w:sz="0" w:space="0" w:color="auto"/>
      </w:divBdr>
    </w:div>
    <w:div w:id="751002545">
      <w:bodyDiv w:val="1"/>
      <w:marLeft w:val="0"/>
      <w:marRight w:val="0"/>
      <w:marTop w:val="0"/>
      <w:marBottom w:val="0"/>
      <w:divBdr>
        <w:top w:val="none" w:sz="0" w:space="0" w:color="auto"/>
        <w:left w:val="none" w:sz="0" w:space="0" w:color="auto"/>
        <w:bottom w:val="none" w:sz="0" w:space="0" w:color="auto"/>
        <w:right w:val="none" w:sz="0" w:space="0" w:color="auto"/>
      </w:divBdr>
    </w:div>
    <w:div w:id="792945184">
      <w:bodyDiv w:val="1"/>
      <w:marLeft w:val="0"/>
      <w:marRight w:val="0"/>
      <w:marTop w:val="0"/>
      <w:marBottom w:val="0"/>
      <w:divBdr>
        <w:top w:val="none" w:sz="0" w:space="0" w:color="auto"/>
        <w:left w:val="none" w:sz="0" w:space="0" w:color="auto"/>
        <w:bottom w:val="none" w:sz="0" w:space="0" w:color="auto"/>
        <w:right w:val="none" w:sz="0" w:space="0" w:color="auto"/>
      </w:divBdr>
    </w:div>
    <w:div w:id="968706552">
      <w:bodyDiv w:val="1"/>
      <w:marLeft w:val="0"/>
      <w:marRight w:val="0"/>
      <w:marTop w:val="0"/>
      <w:marBottom w:val="0"/>
      <w:divBdr>
        <w:top w:val="none" w:sz="0" w:space="0" w:color="auto"/>
        <w:left w:val="none" w:sz="0" w:space="0" w:color="auto"/>
        <w:bottom w:val="none" w:sz="0" w:space="0" w:color="auto"/>
        <w:right w:val="none" w:sz="0" w:space="0" w:color="auto"/>
      </w:divBdr>
    </w:div>
    <w:div w:id="1000083134">
      <w:bodyDiv w:val="1"/>
      <w:marLeft w:val="0"/>
      <w:marRight w:val="0"/>
      <w:marTop w:val="0"/>
      <w:marBottom w:val="0"/>
      <w:divBdr>
        <w:top w:val="none" w:sz="0" w:space="0" w:color="auto"/>
        <w:left w:val="none" w:sz="0" w:space="0" w:color="auto"/>
        <w:bottom w:val="none" w:sz="0" w:space="0" w:color="auto"/>
        <w:right w:val="none" w:sz="0" w:space="0" w:color="auto"/>
      </w:divBdr>
    </w:div>
    <w:div w:id="1092629595">
      <w:bodyDiv w:val="1"/>
      <w:marLeft w:val="0"/>
      <w:marRight w:val="0"/>
      <w:marTop w:val="0"/>
      <w:marBottom w:val="0"/>
      <w:divBdr>
        <w:top w:val="none" w:sz="0" w:space="0" w:color="auto"/>
        <w:left w:val="none" w:sz="0" w:space="0" w:color="auto"/>
        <w:bottom w:val="none" w:sz="0" w:space="0" w:color="auto"/>
        <w:right w:val="none" w:sz="0" w:space="0" w:color="auto"/>
      </w:divBdr>
    </w:div>
    <w:div w:id="1253511095">
      <w:bodyDiv w:val="1"/>
      <w:marLeft w:val="0"/>
      <w:marRight w:val="0"/>
      <w:marTop w:val="0"/>
      <w:marBottom w:val="0"/>
      <w:divBdr>
        <w:top w:val="none" w:sz="0" w:space="0" w:color="auto"/>
        <w:left w:val="none" w:sz="0" w:space="0" w:color="auto"/>
        <w:bottom w:val="none" w:sz="0" w:space="0" w:color="auto"/>
        <w:right w:val="none" w:sz="0" w:space="0" w:color="auto"/>
      </w:divBdr>
    </w:div>
    <w:div w:id="1323123092">
      <w:bodyDiv w:val="1"/>
      <w:marLeft w:val="0"/>
      <w:marRight w:val="0"/>
      <w:marTop w:val="0"/>
      <w:marBottom w:val="0"/>
      <w:divBdr>
        <w:top w:val="none" w:sz="0" w:space="0" w:color="auto"/>
        <w:left w:val="none" w:sz="0" w:space="0" w:color="auto"/>
        <w:bottom w:val="none" w:sz="0" w:space="0" w:color="auto"/>
        <w:right w:val="none" w:sz="0" w:space="0" w:color="auto"/>
      </w:divBdr>
    </w:div>
    <w:div w:id="1380931774">
      <w:bodyDiv w:val="1"/>
      <w:marLeft w:val="0"/>
      <w:marRight w:val="0"/>
      <w:marTop w:val="0"/>
      <w:marBottom w:val="0"/>
      <w:divBdr>
        <w:top w:val="none" w:sz="0" w:space="0" w:color="auto"/>
        <w:left w:val="none" w:sz="0" w:space="0" w:color="auto"/>
        <w:bottom w:val="none" w:sz="0" w:space="0" w:color="auto"/>
        <w:right w:val="none" w:sz="0" w:space="0" w:color="auto"/>
      </w:divBdr>
    </w:div>
    <w:div w:id="1428884577">
      <w:bodyDiv w:val="1"/>
      <w:marLeft w:val="0"/>
      <w:marRight w:val="0"/>
      <w:marTop w:val="0"/>
      <w:marBottom w:val="0"/>
      <w:divBdr>
        <w:top w:val="none" w:sz="0" w:space="0" w:color="auto"/>
        <w:left w:val="none" w:sz="0" w:space="0" w:color="auto"/>
        <w:bottom w:val="none" w:sz="0" w:space="0" w:color="auto"/>
        <w:right w:val="none" w:sz="0" w:space="0" w:color="auto"/>
      </w:divBdr>
    </w:div>
    <w:div w:id="1723214871">
      <w:bodyDiv w:val="1"/>
      <w:marLeft w:val="0"/>
      <w:marRight w:val="0"/>
      <w:marTop w:val="0"/>
      <w:marBottom w:val="0"/>
      <w:divBdr>
        <w:top w:val="none" w:sz="0" w:space="0" w:color="auto"/>
        <w:left w:val="none" w:sz="0" w:space="0" w:color="auto"/>
        <w:bottom w:val="none" w:sz="0" w:space="0" w:color="auto"/>
        <w:right w:val="none" w:sz="0" w:space="0" w:color="auto"/>
      </w:divBdr>
    </w:div>
    <w:div w:id="1723825644">
      <w:bodyDiv w:val="1"/>
      <w:marLeft w:val="0"/>
      <w:marRight w:val="0"/>
      <w:marTop w:val="0"/>
      <w:marBottom w:val="0"/>
      <w:divBdr>
        <w:top w:val="none" w:sz="0" w:space="0" w:color="auto"/>
        <w:left w:val="none" w:sz="0" w:space="0" w:color="auto"/>
        <w:bottom w:val="none" w:sz="0" w:space="0" w:color="auto"/>
        <w:right w:val="none" w:sz="0" w:space="0" w:color="auto"/>
      </w:divBdr>
    </w:div>
    <w:div w:id="1841890326">
      <w:bodyDiv w:val="1"/>
      <w:marLeft w:val="0"/>
      <w:marRight w:val="0"/>
      <w:marTop w:val="0"/>
      <w:marBottom w:val="0"/>
      <w:divBdr>
        <w:top w:val="none" w:sz="0" w:space="0" w:color="auto"/>
        <w:left w:val="none" w:sz="0" w:space="0" w:color="auto"/>
        <w:bottom w:val="none" w:sz="0" w:space="0" w:color="auto"/>
        <w:right w:val="none" w:sz="0" w:space="0" w:color="auto"/>
      </w:divBdr>
    </w:div>
    <w:div w:id="19276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14551</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City Of El Paso</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Cantu, Carlos T.</dc:creator>
  <cp:keywords/>
  <dc:description/>
  <cp:lastModifiedBy>Cantu, Carlos T.</cp:lastModifiedBy>
  <cp:revision>8</cp:revision>
  <dcterms:created xsi:type="dcterms:W3CDTF">2024-11-15T16:30:00Z</dcterms:created>
  <dcterms:modified xsi:type="dcterms:W3CDTF">2025-05-13T19:26:00Z</dcterms:modified>
</cp:coreProperties>
</file>