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jc w:val="center"/>
        <w:tblLayout w:type="fixed"/>
        <w:tblBorders>
          <w:top w:val="single" w:sz="6" w:color="000000"/>
          <w:left w:val="single" w:sz="6" w:color="000000"/>
          <w:bottom w:val="single" w:sz="6" w:color="000000"/>
          <w:right w:val="single" w:sz="6" w:color="000000"/>
          <w:insideH w:val="single" w:sz="6" w:color="000000"/>
          <w:insideV w:val="single" w:sz="6" w:color="000000"/>
        </w:tblBorders>
        <w:tblCellMar>
          <w:left w:w="40" w:type="dxa"/>
          <w:right w:w="40" w:type="dxa"/>
        </w:tblCellMar>
      </w:tblPr>
      <w:tblGrid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8302"/>
      </w:tblGrid>
      <w:tr>
        <w:trPr>
          <w:tblHeader/>
        </w:trPr>
        <w:tc>
          <w:tcPr>
            <w:tcW w:type="dxa" w:w="1520"/>
            <w:gridSpan w:val="4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KURUMSAL</w:t>
            </w:r>
          </w:p>
        </w:tc>
        <w:tc>
          <w:tcPr>
            <w:tcW w:type="dxa" w:w="1520"/>
            <w:gridSpan w:val="4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FONK.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FİN</w:t>
            </w:r>
          </w:p>
        </w:tc>
        <w:tc>
          <w:tcPr>
            <w:tcW w:type="dxa" w:w="760"/>
            <w:gridSpan w:val="2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EKONOMİK</w:t>
            </w:r>
          </w:p>
        </w:tc>
        <w:tc>
          <w:tcPr>
            <w:tcW w:type="dxa" w:w="1520"/>
            <w:gridSpan w:val="4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PROJE</w:t>
            </w:r>
          </w:p>
        </w:tc>
        <w:tc>
          <w:tcPr>
            <w:tcW w:type="dxa" w:w="8302"/>
            <w:vMerge w:val="restart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AÇIKLAMA</w:t>
            </w:r>
          </w:p>
        </w:tc>
      </w:tr>
      <w:tr>
        <w:trPr>
          <w:tblHeader/>
        </w:trPr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III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IV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III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IV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III</w:t>
            </w:r>
          </w:p>
        </w:tc>
        <w:tc>
          <w:tcPr>
            <w:tcW w:type="dxa" w:w="380"/>
            <w:shd w:val="clear" w:color="auto" w:fill="D9D9D9"/>
            <w:vAlign w:val="center"/>
          </w:tcPr>
          <w:p>
            <w:pPr>
              <w:jc w:val="center"/>
            </w:pPr>
            <w:r>
              <w:rPr>
                <w:b/>
                <w:sz w:val="14"/>
              </w:rPr>
              <w:t xml:space="preserve">IV</w:t>
            </w:r>
          </w:p>
        </w:tc>
        <w:tc>
          <w:tcPr>
            <w:tcW w:type="dxa" w:w="8302"/>
            <w:vMerge/>
            <w:shd w:val="clear" w:color="auto" w:fill="D9D9D9"/>
            <w:vAlign w:val="center"/>
          </w:tcPr>
          <w:p>
            <w:pPr>
              <w:jc w:val="center"/>
            </w:pPr>
          </w:p>
        </w:tc>
      </w:tr>
      <w:tr>
        <w:trPr>
          <w:cantSplit w:val="0"/>
        </w:trPr>
        <w:tc>
          <w:tcPr>
            <w:tcW w:type="dxa" w:w="380"/>
            <w:vAlign w:val="center"/>
          </w:tcPr>
          <w:p>
            <w:pPr>
              <w:jc w:val="center"/>
            </w:pPr>
            <w:fldSimple w:instr=" MERGEFIELD TableStart:Gerekce \* MERGEFORMAT ">
              <w:r>
                <w:t>«TableStart:Gerekce»</w:t>
              </w:r>
            </w:fldSimple>
            <w:fldSimple w:instr=" MERGEFIELD k1 \* MERGEFORMAT ">
              <w:r>
                <w:rPr>
                  <w:sz w:val="16"/>
                </w:rPr>
                <w:t>«k1»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k2 \* MERGEFORMAT ">
              <w:r>
                <w:rPr>
                  <w:sz w:val="16"/>
                </w:rPr>
                <w:t>«k2»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k3 \* MERGEFORMAT ">
              <w:r>
                <w:rPr>
                  <w:sz w:val="16"/>
                </w:rPr>
                <w:t>«k3»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k4 \* MERGEFORMAT ">
              <w:r>
                <w:rPr>
                  <w:sz w:val="16"/>
                </w:rPr>
                <w:t>«k4»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f1 \* MERGEFORMAT ">
              <w:r>
                <w:rPr>
                  <w:sz w:val="16"/>
                </w:rPr>
                <w:t>«f1»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f2 \* MERGEFORMAT ">
              <w:r>
                <w:rPr>
                  <w:sz w:val="16"/>
                </w:rPr>
                <w:t>«f2»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f3 \* MERGEFORMAT ">
              <w:r>
                <w:rPr>
                  <w:sz w:val="16"/>
                </w:rPr>
                <w:t>«f3»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f4 \* MERGEFORMAT ">
              <w:r>
                <w:rPr>
                  <w:sz w:val="16"/>
                </w:rPr>
                <w:t>«f4»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ff \* MERGEFORMAT ">
              <w:r>
                <w:rPr>
                  <w:sz w:val="16"/>
                </w:rPr>
                <w:t>«ff»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e1 \* MERGEFORMAT ">
              <w:r>
                <w:rPr>
                  <w:sz w:val="16"/>
                </w:rPr>
                <w:t>«e1»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e2 \* MERGEFORMAT ">
              <w:r>
                <w:rPr>
                  <w:sz w:val="16"/>
                </w:rPr>
                <w:t>«e2»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p1 \* MERGEFORMAT ">
              <w:r>
                <w:rPr>
                  <w:sz w:val="16"/>
                </w:rPr>
                <w:t>«p1»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p2 \* MERGEFORMAT ">
              <w:r>
                <w:rPr>
                  <w:sz w:val="16"/>
                </w:rPr>
                <w:t>«p2»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p3 \* MERGEFORMAT ">
              <w:r>
                <w:rPr>
                  <w:sz w:val="16"/>
                </w:rPr>
                <w:t>«p3»</w:t>
              </w:r>
            </w:fldSimple>
          </w:p>
        </w:tc>
        <w:tc>
          <w:tcPr>
            <w:tcW w:type="dxa" w:w="380"/>
            <w:vAlign w:val="center"/>
          </w:tcPr>
          <w:p>
            <w:pPr>
              <w:jc w:val="center"/>
            </w:pPr>
            <w:fldSimple w:instr=" MERGEFIELD p4 \* MERGEFORMAT ">
              <w:r>
                <w:rPr>
                  <w:sz w:val="16"/>
                </w:rPr>
                <w:t>«p4»</w:t>
              </w:r>
            </w:fldSimple>
          </w:p>
        </w:tc>
        <w:tc>
          <w:tcPr>
            <w:tcW w:type="dxa" w:w="8302"/>
            <w:vAlign w:val="center"/>
          </w:tcPr>
          <w:p>
            <w:pPr>
              <w:jc w:val="left"/>
            </w:pPr>
            <w:fldSimple w:instr=" MERGEFIELD kod \* MERGEFORMAT ">
              <w:r>
                <w:rPr>
                  <w:b/>
                  <w:u w:val="single"/>
                  <w:sz w:val="16"/>
                </w:rPr>
                <w:t>«kod»</w:t>
              </w:r>
            </w:fldSimple>
          </w:p>
          <w:p>
            <w:pPr>
              <w:jc w:val="left"/>
            </w:pPr>
            <w:fldSimple w:instr=" MERGEFIELD aciklama \* MERGEFORMAT ">
              <w:r>
                <w:rPr>
                  <w:b/>
                  <w:sz w:val="16"/>
                </w:rPr>
                <w:t>«aciklama»</w:t>
              </w:r>
            </w:fldSimple>
          </w:p>
          <w:p>
            <w:pPr>
              <w:spacing w:before="60" w:after="60"/>
              <w:jc w:val="both"/>
            </w:pPr>
            <w:fldSimple w:instr=" MERGEFIELD gerekce \* MERGEFORMAT ">
              <w:r>
                <w:rPr>
                  <w:sz w:val="16"/>
                </w:rPr>
                <w:t>«gerekce»</w:t>
              </w:r>
            </w:fldSimple>
            <w:fldSimple w:instr=" MERGEFIELD TableEnd:Gerekce \* MERGEFORMAT ">
              <w:r>
                <w:t>«TableEnd:Gerekce»</w:t>
              </w:r>
            </w:fldSimple>
          </w:p>
        </w:tc>
      </w:tr>
    </w:tbl>
    <w:p/>
    <w:sectPr w:rsidR="00FC693F" w:rsidRPr="0006063C" w:rsidSect="00034616">
      <w:headerReference w:type="default" r:id="rId9"/>
      <w:footerReference w:type="default" r:id="rId10"/>
      <w:pgSz w:w="16838" w:h="11906" w:orient="landscape"/>
      <w:pgMar w:top="544" w:right="1418" w:bottom="851" w:left="1418" w:header="400" w:footer="40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14002" w:val="right"/>
      </w:tabs>
    </w:pPr>
    <w:fldSimple w:instr=" TIME \@ &quot;dd.MM.yyyy HH:mm&quot; ">
      <w:r>
        <w:t>01.01.2025 00:00</w:t>
      </w:r>
    </w:fldSimple>
    <w:r>
      <w:rPr>
        <w:sz w:val="14"/>
      </w:rPr>
      <w:tab/>
      <w:t xml:space="preserve">Form: 3/10   Sayfa </w:t>
    </w:r>
    <w:fldSimple w:instr=" PAGE 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jc w:val="center"/>
    </w:pPr>
    <w:r>
      <w:rPr>
        <w:b/>
        <w:sz w:val="22"/>
      </w:rPr>
      <w:t>BÜTÇE GİDERLERİ KESİN HESAP CETVELİ AÇIKLAMASI (PROJE BAZINDA)</w:t>
    </w:r>
  </w:p>
  <w:p>
    <w:pPr>
      <w:tabs>
        <w:tab w:pos="14002" w:val="right"/>
      </w:tabs>
      <w:spacing w:before="120" w:after="120"/>
    </w:pPr>
    <w:r>
      <w:rPr>
        <w:b/>
      </w:rPr>
      <w:t xml:space="preserve">KURUMU : </w:t>
    </w:r>
    <w:fldSimple w:instr=" MERGEFIELD kurum \* MERGEFORMAT ">
      <w:r>
        <w:rPr>
          <w:b/>
        </w:rPr>
        <w:t>«kurum»</w:t>
      </w:r>
    </w:fldSimple>
    <w:r>
      <w:rPr>
        <w:b/>
      </w:rPr>
      <w:tab/>
      <w:t xml:space="preserve">Yıl : </w:t>
    </w:r>
    <w:fldSimple w:instr=" MERGEFIELD yil \* MERGEFORMAT ">
      <w:r>
        <w:rPr>
          <w:b/>
        </w:rPr>
        <w:t>«yil»</w:t>
      </w:r>
    </w:fldSimple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/>
    </w:pPr>
    <w:rPr>
      <w:rFonts w:ascii="Tahoma" w:hAnsi="Tahoma" w:eastAsia="Tahoma"/>
      <w:sz w:val="16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