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4.6.0.0 -->
  <w:body>
    <w:p w:rsidR="00736C77" w:rsidP="00524E6D">
      <w:pPr>
        <w:pStyle w:val="Header"/>
        <w:bidi w:val="0"/>
        <w:jc w:val="center"/>
        <w:rPr>
          <w:rFonts w:ascii="Tahoma" w:eastAsia="Times New Roman" w:hAnsi="Tahoma" w:cs="Tahoma"/>
          <w:b/>
          <w:sz w:val="28"/>
          <w:szCs w:val="28"/>
        </w:rPr>
      </w:pPr>
      <w:r>
        <w:rPr>
          <w:rFonts w:ascii="Tahoma" w:eastAsia="Times New Roman" w:hAnsi="Tahoma" w:cs="Tahoma"/>
          <w:b/>
          <w:sz w:val="28"/>
          <w:szCs w:val="28"/>
          <w:rtl w:val="0"/>
          <w:cs w:val="0"/>
          <w:lang w:val="tr-TR" w:eastAsia="tr-TR" w:bidi="ar-SA"/>
        </w:rPr>
        <w:t>T.C.</w:t>
      </w:r>
    </w:p>
    <w:p w:rsidR="00736C77" w:rsidP="00524E6D">
      <w:pPr>
        <w:pStyle w:val="Header"/>
        <w:bidi w:val="0"/>
        <w:jc w:val="center"/>
        <w:rPr>
          <w:rFonts w:ascii="Tahoma" w:eastAsia="Times New Roman" w:hAnsi="Tahoma" w:cs="Tahoma"/>
          <w:b/>
          <w:sz w:val="28"/>
          <w:szCs w:val="28"/>
        </w:rPr>
      </w:pPr>
      <w:r>
        <w:rPr>
          <w:rFonts w:ascii="Tahoma" w:eastAsia="Times New Roman" w:hAnsi="Tahoma" w:cs="Tahoma" w:hint="cs"/>
          <w:b/>
          <w:sz w:val="28"/>
          <w:szCs w:val="28"/>
          <w:rtl w:val="0"/>
          <w:cs w:val="0"/>
          <w:lang w:val="tr-TR" w:eastAsia="tr-TR" w:bidi="ar-SA"/>
        </w:rPr>
        <w:t>MALİYE BAKANLIĞI</w:t>
      </w:r>
    </w:p>
    <w:p w:rsidR="002C2478" w:rsidRPr="002C2478" w:rsidP="00524E6D">
      <w:pPr>
        <w:pStyle w:val="Header"/>
        <w:bidi w:val="0"/>
        <w:jc w:val="center"/>
        <w:rPr>
          <w:rFonts w:ascii="Tahoma" w:eastAsia="Times New Roman" w:hAnsi="Tahoma" w:cs="Tahoma"/>
          <w:b/>
          <w:sz w:val="28"/>
          <w:szCs w:val="28"/>
        </w:rPr>
      </w:pPr>
      <w:r w:rsidRPr="002C2478">
        <w:rPr>
          <w:rFonts w:ascii="Tahoma" w:eastAsia="Times New Roman" w:hAnsi="Tahoma" w:cs="Tahoma" w:hint="cs"/>
          <w:b/>
          <w:sz w:val="28"/>
          <w:szCs w:val="28"/>
          <w:rtl w:val="0"/>
          <w:cs w:val="0"/>
          <w:lang w:val="tr-TR" w:eastAsia="tr-TR" w:bidi="ar-SA"/>
        </w:rPr>
        <w:t>GELİR İDARESİ BAŞKANLIĞI</w:t>
      </w:r>
    </w:p>
    <w:p w:rsidR="00524E6D" w:rsidRPr="002C2478" w:rsidP="00524E6D">
      <w:pPr>
        <w:pStyle w:val="Header"/>
        <w:bidi w:val="0"/>
        <w:jc w:val="center"/>
        <w:rPr>
          <w:rFonts w:ascii="Tahoma" w:eastAsia="Times New Roman" w:hAnsi="Tahoma" w:cs="Tahoma"/>
          <w:b/>
          <w:sz w:val="22"/>
          <w:szCs w:val="22"/>
        </w:rPr>
      </w:pPr>
      <w:r w:rsidR="00736C77">
        <w:rPr>
          <w:rFonts w:ascii="Tahoma" w:eastAsia="Times New Roman" w:hAnsi="Tahoma" w:cs="Tahoma" w:hint="cs"/>
          <w:b/>
          <w:sz w:val="22"/>
          <w:szCs w:val="22"/>
          <w:rtl w:val="0"/>
          <w:cs w:val="0"/>
          <w:lang w:val="tr-TR" w:eastAsia="tr-TR" w:bidi="ar-SA"/>
        </w:rPr>
        <w:t>İNTERNET VERGİ DAİRESİ</w:t>
      </w:r>
    </w:p>
    <w:p w:rsidR="00524E6D" w:rsidRPr="00A7580F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  <w:sz w:val="20"/>
          <w:szCs w:val="20"/>
        </w:rPr>
      </w:pPr>
    </w:p>
    <w:p w:rsidR="00524E6D" w:rsidRPr="00A7580F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  <w:sz w:val="20"/>
          <w:szCs w:val="20"/>
        </w:rPr>
      </w:pPr>
    </w:p>
    <w:tbl>
      <w:tblPr>
        <w:tblStyle w:val="TableNormal"/>
        <w:tblW w:w="0" w:type="auto"/>
        <w:tblInd w:w="0" w:type="dxa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01"/>
        <w:gridCol w:w="6662"/>
        <w:gridCol w:w="1783"/>
      </w:tblGrid>
      <w:tr>
        <w:tblPrEx>
          <w:tblW w:w="0" w:type="auto"/>
          <w:tblInd w:w="0" w:type="dxa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01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555602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ahoma" w:eastAsia="Times New Roman" w:hAnsi="Tahoma" w:cs="Tahoma"/>
              </w:rPr>
            </w:pPr>
            <w:r w:rsidRPr="00555602" w:rsidR="002C2478">
              <w:rPr>
                <w:rFonts w:ascii="Tahoma" w:eastAsia="Times New Roman" w:hAnsi="Tahoma" w:cs="Tahoma"/>
                <w:b/>
                <w:sz w:val="22"/>
                <w:szCs w:val="22"/>
                <w:rtl w:val="0"/>
                <w:cs w:val="0"/>
                <w:lang w:val="tr-TR" w:eastAsia="tr-TR" w:bidi="ar-SA"/>
              </w:rPr>
              <w:t>SAYI</w:t>
            </w:r>
            <w:r w:rsidRPr="00555602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tab/>
              <w:t>:</w:t>
            </w:r>
          </w:p>
        </w:tc>
        <w:tc>
          <w:tcPr>
            <w:tcW w:w="6662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555602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ahoma" w:eastAsia="Times New Roman" w:hAnsi="Tahoma" w:cs="Tahoma"/>
              </w:rPr>
            </w:pPr>
            <w:r w:rsidRPr="00555602" w:rsidR="002C2478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fldChar w:fldCharType="begin"/>
            </w:r>
            <w:r w:rsidRPr="00555602" w:rsidR="002C2478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instrText>MERGEFIELD EVRAKNO</w:instrText>
            </w:r>
            <w:r w:rsidRPr="00555602" w:rsidR="002C2478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fldChar w:fldCharType="separate"/>
            </w:r>
            <w:r w:rsidRPr="00555602" w:rsidR="002C2478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t>«EVRAKNO»</w:t>
            </w:r>
            <w:r w:rsidRPr="00555602" w:rsidR="002C2478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fldChar w:fldCharType="end"/>
            </w:r>
            <w:r w:rsidRPr="00555602" w:rsidR="002C2478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t xml:space="preserve"> </w:t>
            </w:r>
            <w:r w:rsidRPr="00555602" w:rsidR="00514C42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t xml:space="preserve"> </w:t>
            </w:r>
          </w:p>
        </w:tc>
        <w:tc>
          <w:tcPr>
            <w:tcW w:w="1783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555602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right"/>
              <w:rPr>
                <w:rFonts w:ascii="Tahoma" w:eastAsia="Times New Roman" w:hAnsi="Tahoma" w:cs="Tahoma"/>
              </w:rPr>
            </w:pPr>
            <w:r w:rsidRPr="00555602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fldChar w:fldCharType="begin"/>
            </w:r>
            <w:r w:rsidRPr="00555602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instrText>MERGEFIELD TARIH</w:instrText>
            </w:r>
            <w:r w:rsidRPr="00555602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fldChar w:fldCharType="separate"/>
            </w:r>
            <w:r w:rsidRPr="00555602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t>«TARIH»</w:t>
            </w:r>
            <w:r w:rsidRPr="00555602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fldChar w:fldCharType="end"/>
            </w:r>
          </w:p>
        </w:tc>
      </w:tr>
      <w:tr>
        <w:tblPrEx>
          <w:tblW w:w="0" w:type="auto"/>
          <w:tblInd w:w="0" w:type="dxa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01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555602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ahoma" w:eastAsia="Times New Roman" w:hAnsi="Tahoma" w:cs="Tahoma"/>
              </w:rPr>
            </w:pPr>
            <w:r w:rsidRPr="00555602" w:rsidR="002C2478">
              <w:rPr>
                <w:rFonts w:ascii="Tahoma" w:eastAsia="Times New Roman" w:hAnsi="Tahoma" w:cs="Tahoma"/>
                <w:b/>
                <w:sz w:val="22"/>
                <w:szCs w:val="22"/>
                <w:rtl w:val="0"/>
                <w:cs w:val="0"/>
                <w:lang w:val="tr-TR" w:eastAsia="tr-TR" w:bidi="ar-SA"/>
              </w:rPr>
              <w:t>KONU</w:t>
            </w:r>
            <w:r w:rsidRPr="00555602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tab/>
              <w:t xml:space="preserve">: </w:t>
            </w:r>
          </w:p>
        </w:tc>
        <w:tc>
          <w:tcPr>
            <w:tcW w:w="6662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555602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ahoma" w:eastAsia="Times New Roman" w:hAnsi="Tahoma" w:cs="Tahoma"/>
              </w:rPr>
            </w:pPr>
            <w:r w:rsidRPr="00555602" w:rsidR="002C2478">
              <w:rPr>
                <w:rFonts w:ascii="Tahoma" w:eastAsia="Times New Roman" w:hAnsi="Tahoma" w:cs="Tahoma"/>
                <w:sz w:val="22"/>
                <w:szCs w:val="22"/>
                <w:rtl w:val="0"/>
                <w:cs w:val="0"/>
                <w:lang w:val="tr-TR" w:eastAsia="tr-TR" w:bidi="ar-SA"/>
              </w:rPr>
              <w:t>Vergi Borcu</w:t>
            </w:r>
          </w:p>
        </w:tc>
        <w:tc>
          <w:tcPr>
            <w:tcW w:w="1783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555602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right"/>
              <w:rPr>
                <w:rFonts w:ascii="Tahoma" w:eastAsia="Times New Roman" w:hAnsi="Tahoma" w:cs="Tahoma"/>
              </w:rPr>
            </w:pPr>
          </w:p>
        </w:tc>
      </w:tr>
    </w:tbl>
    <w:p w:rsidR="00524E6D" w:rsidRPr="00A7580F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right"/>
        <w:rPr>
          <w:rFonts w:ascii="Tahoma" w:eastAsia="Times New Roman" w:hAnsi="Tahoma" w:cs="Tahoma"/>
          <w:sz w:val="20"/>
          <w:szCs w:val="20"/>
        </w:rPr>
      </w:pPr>
    </w:p>
    <w:p w:rsidR="00524E6D" w:rsidRPr="00A7580F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  <w:sz w:val="20"/>
          <w:szCs w:val="20"/>
        </w:rPr>
      </w:pPr>
    </w:p>
    <w:p w:rsidR="002C2478" w:rsidRPr="002C2478" w:rsidP="002C2478">
      <w:pPr>
        <w:widowControl w:val="0"/>
        <w:autoSpaceDE w:val="0"/>
        <w:autoSpaceDN w:val="0"/>
        <w:bidi w:val="0"/>
        <w:adjustRightInd w:val="0"/>
        <w:spacing w:after="0" w:line="240" w:lineRule="auto"/>
        <w:jc w:val="center"/>
        <w:rPr>
          <w:rFonts w:ascii="Tahoma" w:eastAsia="Times New Roman" w:hAnsi="Tahoma" w:cs="Tahoma"/>
          <w:b/>
          <w:bCs/>
          <w:sz w:val="24"/>
          <w:szCs w:val="24"/>
        </w:rPr>
      </w:pPr>
      <w:r w:rsidR="00C16D26">
        <w:rPr>
          <w:rFonts w:ascii="Tahoma" w:eastAsia="Times New Roman" w:hAnsi="Tahoma" w:cs="Tahoma"/>
          <w:b/>
          <w:bCs/>
          <w:sz w:val="24"/>
          <w:szCs w:val="24"/>
          <w:rtl w:val="0"/>
          <w:cs w:val="0"/>
          <w:lang w:val="tr-TR" w:eastAsia="tr-TR" w:bidi="ar-SA"/>
        </w:rPr>
        <w:fldChar w:fldCharType="begin"/>
      </w:r>
      <w:r w:rsidR="00C16D26">
        <w:rPr>
          <w:rFonts w:ascii="Tahoma" w:eastAsia="Times New Roman" w:hAnsi="Tahoma" w:cs="Tahoma"/>
          <w:b/>
          <w:bCs/>
          <w:sz w:val="24"/>
          <w:szCs w:val="24"/>
          <w:rtl w:val="0"/>
          <w:cs w:val="0"/>
          <w:lang w:val="tr-TR" w:eastAsia="tr-TR" w:bidi="ar-SA"/>
        </w:rPr>
        <w:instrText>MERGEFIELD ILGILIMAKAM</w:instrText>
      </w:r>
      <w:r w:rsidR="00C16D26">
        <w:rPr>
          <w:rFonts w:ascii="Tahoma" w:eastAsia="Times New Roman" w:hAnsi="Tahoma" w:cs="Tahoma"/>
          <w:b/>
          <w:bCs/>
          <w:sz w:val="24"/>
          <w:szCs w:val="24"/>
          <w:rtl w:val="0"/>
          <w:cs w:val="0"/>
          <w:lang w:val="tr-TR" w:eastAsia="tr-TR" w:bidi="ar-SA"/>
        </w:rPr>
        <w:fldChar w:fldCharType="separate"/>
      </w:r>
      <w:r w:rsidR="00C16D26">
        <w:rPr>
          <w:rFonts w:ascii="Tahoma" w:eastAsia="Times New Roman" w:hAnsi="Tahoma" w:cs="Tahoma"/>
          <w:b/>
          <w:bCs/>
          <w:sz w:val="24"/>
          <w:szCs w:val="24"/>
          <w:rtl w:val="0"/>
          <w:cs w:val="0"/>
          <w:lang w:val="tr-TR" w:eastAsia="tr-TR" w:bidi="ar-SA"/>
        </w:rPr>
        <w:t>«ILGILIMAKAM»</w:t>
      </w:r>
      <w:r w:rsidR="00C16D26">
        <w:rPr>
          <w:rFonts w:ascii="Tahoma" w:eastAsia="Times New Roman" w:hAnsi="Tahoma" w:cs="Tahoma"/>
          <w:b/>
          <w:bCs/>
          <w:sz w:val="24"/>
          <w:szCs w:val="24"/>
          <w:rtl w:val="0"/>
          <w:cs w:val="0"/>
          <w:lang w:val="tr-TR" w:eastAsia="tr-TR" w:bidi="ar-SA"/>
        </w:rPr>
        <w:fldChar w:fldCharType="end"/>
      </w:r>
    </w:p>
    <w:p w:rsidR="002C2478" w:rsidRPr="002C2478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center"/>
        <w:rPr>
          <w:rFonts w:ascii="Tahoma" w:eastAsia="Times New Roman" w:hAnsi="Tahoma" w:cs="Tahoma"/>
          <w:b/>
          <w:bCs/>
          <w:sz w:val="24"/>
          <w:szCs w:val="24"/>
        </w:rPr>
      </w:pPr>
    </w:p>
    <w:p w:rsidR="00524E6D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736C77" w:rsidRPr="00736C77" w:rsidP="00736C77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 w:rsidRPr="00736C77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 xml:space="preserve">Aşağıda belirtilen mükellefe ait bilgilerin doğruluğu ve bu mükellefin </w:t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begin"/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instrText>MERGEFIELD BASTARIH</w:instrText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separate"/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«BASTARIH»</w:t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end"/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 xml:space="preserve"> ile </w:t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begin"/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instrText>MERGEFIELD BITTARIH</w:instrText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separate"/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«BITTARIH»</w:t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end"/>
      </w:r>
      <w:r w:rsidR="00F83078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 xml:space="preserve"> arasında </w:t>
      </w:r>
      <w:r w:rsidRPr="00736C77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 xml:space="preserve"> 6183 S.K. 22/A Mad. kapsamında </w:t>
      </w:r>
      <w:r w:rsidRPr="00611785">
        <w:rPr>
          <w:rFonts w:ascii="Tahoma" w:eastAsia="Times New Roman" w:hAnsi="Tahoma" w:cs="Tahoma" w:hint="cs"/>
          <w:b/>
          <w:sz w:val="22"/>
          <w:szCs w:val="22"/>
          <w:rtl w:val="0"/>
          <w:cs w:val="0"/>
          <w:lang w:val="tr-TR" w:eastAsia="tr-TR" w:bidi="ar-SA"/>
        </w:rPr>
        <w:t>borcunun bulunmadığı</w:t>
      </w:r>
      <w:r w:rsidRPr="00736C77"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 xml:space="preserve"> kayıtlarımızın tetkikinden anlaşılmıştır. </w:t>
      </w:r>
    </w:p>
    <w:p w:rsidR="00736C77" w:rsidP="00736C77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 w:rsidRPr="00736C77">
        <w:rPr>
          <w:rFonts w:ascii="Tahoma" w:eastAsia="Times New Roman" w:hAnsi="Tahoma" w:cs="Tahoma"/>
          <w:sz w:val="22"/>
          <w:szCs w:val="22"/>
          <w:rtl w:val="0"/>
          <w:cs w:val="0"/>
          <w:lang w:val="tr-TR" w:eastAsia="tr-TR" w:bidi="ar-SA"/>
        </w:rPr>
        <w:t>Bilgilerinize arz/rica olunur.</w:t>
      </w:r>
    </w:p>
    <w:p w:rsidR="00F83078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E31EED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 w:rsidR="00F83078">
        <w:rPr>
          <w:rFonts w:ascii="Tahoma" w:eastAsia="Times New Roman" w:hAnsi="Tahoma" w:cs="Tahoma"/>
          <w:sz w:val="22"/>
          <w:szCs w:val="22"/>
          <w:rtl w:val="0"/>
          <w:cs w:val="0"/>
          <w:lang w:val="tr-TR" w:eastAsia="tr-TR" w:bidi="ar-SA"/>
        </w:rPr>
        <w:tab/>
        <w:tab/>
        <w:tab/>
        <w:tab/>
        <w:tab/>
      </w:r>
    </w:p>
    <w:p w:rsidR="00487A93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 w:rsidR="00F83078">
        <w:rPr>
          <w:rFonts w:ascii="Tahoma" w:eastAsia="Times New Roman" w:hAnsi="Tahoma" w:cs="Tahoma"/>
          <w:sz w:val="22"/>
          <w:szCs w:val="22"/>
          <w:rtl w:val="0"/>
          <w:cs w:val="0"/>
          <w:lang w:val="tr-TR" w:eastAsia="tr-TR" w:bidi="ar-SA"/>
        </w:rPr>
        <w:tab/>
        <w:tab/>
        <w:tab/>
      </w:r>
    </w:p>
    <w:p w:rsidR="00E31EED" w:rsidRPr="00476D1D" w:rsidP="00E31EED">
      <w:pPr>
        <w:widowControl w:val="0"/>
        <w:autoSpaceDE w:val="0"/>
        <w:autoSpaceDN w:val="0"/>
        <w:bidi w:val="0"/>
        <w:adjustRightInd w:val="0"/>
        <w:spacing w:after="0" w:line="240" w:lineRule="auto"/>
        <w:ind w:firstLine="720"/>
        <w:jc w:val="left"/>
        <w:rPr>
          <w:rFonts w:ascii="Tahoma" w:eastAsia="Times New Roman" w:hAnsi="Tahoma" w:cs="Tahoma"/>
          <w:b/>
        </w:rPr>
      </w:pPr>
      <w:r w:rsidRPr="00476D1D">
        <w:rPr>
          <w:rFonts w:ascii="Tahoma" w:eastAsia="Times New Roman" w:hAnsi="Tahoma" w:cs="Tahoma" w:hint="cs"/>
          <w:b/>
          <w:sz w:val="22"/>
          <w:szCs w:val="22"/>
          <w:rtl w:val="0"/>
          <w:cs w:val="0"/>
          <w:lang w:eastAsia="tr-TR" w:bidi="ar-SA"/>
        </w:rPr>
        <w:t>DÜZENLEYEN</w:t>
        <w:tab/>
        <w:tab/>
        <w:tab/>
        <w:tab/>
        <w:tab/>
        <w:tab/>
        <w:tab/>
        <w:tab/>
        <w:t xml:space="preserve"> ONAYLAYAN</w:t>
      </w:r>
    </w:p>
    <w:p w:rsidR="00E31EED" w:rsidP="00E31EE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>
        <w:rPr>
          <w:rFonts w:ascii="Tahoma" w:eastAsia="Times New Roman" w:hAnsi="Tahoma" w:cs="Tahoma" w:hint="cs"/>
          <w:sz w:val="22"/>
          <w:szCs w:val="22"/>
          <w:rtl w:val="0"/>
          <w:cs w:val="0"/>
          <w:lang w:eastAsia="tr-TR" w:bidi="ar-SA"/>
        </w:rPr>
        <w:t>(Memur,Şef,Uzman,Müdür Yrd.)</w:t>
        <w:tab/>
        <w:tab/>
        <w:tab/>
        <w:tab/>
        <w:tab/>
        <w:tab/>
        <w:t xml:space="preserve">  </w:t>
      </w:r>
      <w:r>
        <w:rPr>
          <w:rFonts w:ascii="Tahoma" w:eastAsia="Times New Roman" w:hAnsi="Tahoma" w:cs="Tahoma"/>
          <w:sz w:val="22"/>
          <w:szCs w:val="22"/>
          <w:rtl w:val="0"/>
          <w:cs w:val="0"/>
          <w:lang w:val="tr-TR" w:eastAsia="tr-TR" w:bidi="ar-SA"/>
        </w:rPr>
        <w:t xml:space="preserve">  </w:t>
        <w:tab/>
        <w:t xml:space="preserve">     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eastAsia="tr-TR" w:bidi="ar-SA"/>
        </w:rPr>
        <w:t>(Müdür)</w:t>
      </w:r>
    </w:p>
    <w:p w:rsidR="00736C77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E31EED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E31EED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E31EED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E31EED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F83078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F83078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Adı Soyadı</w:t>
        <w:tab/>
        <w:tab/>
        <w:tab/>
        <w:t>: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begin"/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instrText>MERGEFIELD FIRMAADI</w:instrTex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separate"/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«FIRMAADI»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end"/>
      </w:r>
    </w:p>
    <w:p w:rsidR="00F83078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Vergi Kimlik Numarası</w:t>
        <w:tab/>
        <w:tab/>
        <w:t>: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begin"/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instrText>MERGEFIELD VERGINO</w:instrTex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separate"/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«VERGINO»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end"/>
      </w:r>
    </w:p>
    <w:p w:rsidR="00E31EED" w:rsidP="00E31EE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>
        <w:rPr>
          <w:rFonts w:ascii="Tahoma" w:eastAsia="Times New Roman" w:hAnsi="Tahoma" w:cs="Tahoma"/>
          <w:sz w:val="22"/>
          <w:szCs w:val="22"/>
          <w:rtl w:val="0"/>
          <w:cs w:val="0"/>
          <w:lang w:val="tr-TR" w:eastAsia="tr-TR" w:bidi="ar-SA"/>
        </w:rPr>
        <w:t>Vergi Dairesi</w:t>
        <w:tab/>
        <w:tab/>
        <w:tab/>
        <w:t>:</w:t>
      </w:r>
      <w:r w:rsidRPr="00F83078">
        <w:rPr>
          <w:rFonts w:ascii="Tahoma" w:eastAsia="Times New Roman" w:hAnsi="Tahoma" w:cs="Tahoma"/>
          <w:sz w:val="22"/>
          <w:szCs w:val="22"/>
          <w:rtl w:val="0"/>
          <w:cs w:val="0"/>
          <w:lang w:val="tr-TR" w:eastAsia="tr-TR" w:bidi="ar-SA"/>
        </w:rPr>
        <w:fldChar w:fldCharType="begin"/>
      </w:r>
      <w:r w:rsidRPr="00F83078">
        <w:rPr>
          <w:rFonts w:ascii="Tahoma" w:eastAsia="Times New Roman" w:hAnsi="Tahoma" w:cs="Tahoma"/>
          <w:sz w:val="22"/>
          <w:szCs w:val="22"/>
          <w:rtl w:val="0"/>
          <w:cs w:val="0"/>
          <w:lang w:val="tr-TR" w:eastAsia="tr-TR" w:bidi="ar-SA"/>
        </w:rPr>
        <w:instrText>MERGEFIELD VERGIDAIRE</w:instrText>
      </w:r>
      <w:r w:rsidRPr="00F83078">
        <w:rPr>
          <w:rFonts w:ascii="Tahoma" w:eastAsia="Times New Roman" w:hAnsi="Tahoma" w:cs="Tahoma"/>
          <w:sz w:val="22"/>
          <w:szCs w:val="22"/>
          <w:rtl w:val="0"/>
          <w:cs w:val="0"/>
          <w:lang w:val="tr-TR" w:eastAsia="tr-TR" w:bidi="ar-SA"/>
        </w:rPr>
        <w:fldChar w:fldCharType="separate"/>
      </w:r>
      <w:r w:rsidRPr="00F83078">
        <w:rPr>
          <w:rFonts w:ascii="Tahoma" w:eastAsia="Times New Roman" w:hAnsi="Tahoma" w:cs="Tahoma"/>
          <w:sz w:val="22"/>
          <w:szCs w:val="22"/>
          <w:rtl w:val="0"/>
          <w:cs w:val="0"/>
          <w:lang w:val="tr-TR" w:eastAsia="tr-TR" w:bidi="ar-SA"/>
        </w:rPr>
        <w:t>«VERGIDAIRE»</w:t>
      </w:r>
      <w:r w:rsidRPr="00F83078">
        <w:rPr>
          <w:rFonts w:ascii="Tahoma" w:eastAsia="Times New Roman" w:hAnsi="Tahoma" w:cs="Tahoma"/>
          <w:sz w:val="22"/>
          <w:szCs w:val="22"/>
          <w:rtl w:val="0"/>
          <w:cs w:val="0"/>
          <w:lang w:val="tr-TR" w:eastAsia="tr-TR" w:bidi="ar-SA"/>
        </w:rPr>
        <w:fldChar w:fldCharType="end"/>
      </w:r>
    </w:p>
    <w:p w:rsidR="00F83078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İşyeri Adresi</w:t>
        <w:tab/>
        <w:tab/>
        <w:tab/>
        <w:t>: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begin"/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instrText>MERGEFIELD FIRMAADRES</w:instrTex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separate"/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«FIRMAADRES»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end"/>
      </w:r>
    </w:p>
    <w:p w:rsidR="00F83078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524E6D" w:rsidRPr="004E17BA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524E6D" w:rsidRPr="004E17BA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524E6D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p w:rsidR="00F83078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Dilekçe Talep Tarihi</w:t>
        <w:tab/>
        <w:tab/>
        <w:t>: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begin"/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instrText>MERGEFIELD BASVURUTARIH</w:instrTex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separate"/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«BASVURUTARIH»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end"/>
      </w:r>
    </w:p>
    <w:p w:rsidR="00F83078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Dilekçe Numarası</w:t>
        <w:tab/>
        <w:tab/>
        <w:t>: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begin"/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instrText>MERGEFIELD CEVAPID</w:instrTex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separate"/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t>«CEVAPID»</w:t>
      </w:r>
      <w:r>
        <w:rPr>
          <w:rFonts w:ascii="Tahoma" w:eastAsia="Times New Roman" w:hAnsi="Tahoma" w:cs="Tahoma" w:hint="cs"/>
          <w:sz w:val="22"/>
          <w:szCs w:val="22"/>
          <w:rtl w:val="0"/>
          <w:cs w:val="0"/>
          <w:lang w:val="tr-TR" w:eastAsia="tr-TR" w:bidi="ar-SA"/>
        </w:rPr>
        <w:fldChar w:fldCharType="end"/>
      </w:r>
    </w:p>
    <w:p w:rsidR="00F83078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ahoma" w:eastAsia="Times New Roman" w:hAnsi="Tahoma" w:cs="Tahoma"/>
        </w:rPr>
      </w:pPr>
    </w:p>
    <w:sectPr>
      <w:footerReference w:type="default" r:id="rId4"/>
      <w:pgSz w:w="12240" w:h="15840"/>
      <w:pgMar w:top="1417" w:right="1417" w:bottom="1417" w:left="1417" w:header="708" w:footer="708" w:gutter="0"/>
      <w:lnNumType w:distance="0"/>
      <w:cols w:space="708"/>
      <w:bidi w:val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A2"/>
    <w:family w:val="roman"/>
    <w:pitch w:val="variable"/>
  </w:font>
  <w:font w:name="Courier New">
    <w:panose1 w:val="02070309020205020404"/>
    <w:charset w:val="A2"/>
    <w:family w:val="modern"/>
    <w:pitch w:val="fixed"/>
  </w:font>
  <w:font w:name="Tahoma">
    <w:panose1 w:val="020B0604030504040204"/>
    <w:charset w:val="A2"/>
    <w:family w:val="swiss"/>
    <w:pitch w:val="variable"/>
  </w:font>
  <w:font w:name="Calibri">
    <w:panose1 w:val="00000000000000000000"/>
    <w:charset w:val="A2"/>
    <w:family w:val="swiss"/>
    <w:pitch w:val="variable"/>
  </w:font>
  <w:font w:name="Times New Roman CE">
    <w:charset w:val="EE"/>
    <w:family w:val="roman"/>
    <w:pitch w:val="variable"/>
  </w:font>
  <w:font w:name="Times New Roman Cyr">
    <w:charset w:val="CC"/>
    <w:family w:val="roman"/>
    <w:pitch w:val="variable"/>
  </w:font>
  <w:font w:name="Times New Roman Greek">
    <w:charset w:val="A1"/>
    <w:family w:val="roman"/>
    <w:pitch w:val="variable"/>
  </w:font>
  <w:font w:name="Times New Roman (Hebrew)">
    <w:charset w:val="B1"/>
    <w:family w:val="roman"/>
    <w:pitch w:val="variable"/>
  </w:font>
  <w:font w:name="Times New Roman (Arabic)">
    <w:charset w:val="B2"/>
    <w:family w:val="roman"/>
    <w:pitch w:val="variable"/>
  </w:font>
  <w:font w:name="Times New Roman Baltic">
    <w:charset w:val="BA"/>
    <w:family w:val="roman"/>
    <w:pitch w:val="variable"/>
  </w:font>
  <w:font w:name="Times New Roman (Vietnamese)">
    <w:charset w:val="A3"/>
    <w:family w:val="roman"/>
    <w:pitch w:val="variable"/>
  </w:font>
  <w:font w:name="Courier New CE">
    <w:charset w:val="EE"/>
    <w:family w:val="modern"/>
    <w:pitch w:val="fixed"/>
  </w:font>
  <w:font w:name="Courier New Cyr">
    <w:charset w:val="CC"/>
    <w:family w:val="modern"/>
    <w:pitch w:val="fixed"/>
  </w:font>
  <w:font w:name="Courier New Greek">
    <w:charset w:val="A1"/>
    <w:family w:val="modern"/>
    <w:pitch w:val="fixed"/>
  </w:font>
  <w:font w:name="Courier New (Hebrew)">
    <w:charset w:val="B1"/>
    <w:family w:val="modern"/>
    <w:pitch w:val="fixed"/>
  </w:font>
  <w:font w:name="Courier New (Arabic)">
    <w:charset w:val="B2"/>
    <w:family w:val="modern"/>
    <w:pitch w:val="fixed"/>
  </w:font>
  <w:font w:name="Courier New Baltic">
    <w:charset w:val="BA"/>
    <w:family w:val="modern"/>
    <w:pitch w:val="fixed"/>
  </w:font>
  <w:font w:name="Courier New (Vietnamese)">
    <w:charset w:val="A3"/>
    <w:family w:val="modern"/>
    <w:pitch w:val="fixed"/>
  </w:font>
  <w:font w:name="Tahoma CE">
    <w:charset w:val="EE"/>
    <w:family w:val="swiss"/>
    <w:pitch w:val="variable"/>
  </w:font>
  <w:font w:name="Tahoma Cyr">
    <w:charset w:val="CC"/>
    <w:family w:val="swiss"/>
    <w:pitch w:val="variable"/>
  </w:font>
  <w:font w:name="Tahoma Greek">
    <w:charset w:val="A1"/>
    <w:family w:val="swiss"/>
    <w:pitch w:val="variable"/>
  </w:font>
  <w:font w:name="Tahoma (Hebrew)">
    <w:charset w:val="B1"/>
    <w:family w:val="swiss"/>
    <w:pitch w:val="variable"/>
  </w:font>
  <w:font w:name="Tahoma (Arabic)">
    <w:charset w:val="B2"/>
    <w:family w:val="swiss"/>
    <w:pitch w:val="variable"/>
  </w:font>
  <w:font w:name="Tahoma Baltic">
    <w:charset w:val="BA"/>
    <w:family w:val="swiss"/>
    <w:pitch w:val="variable"/>
  </w:font>
  <w:font w:name="Tahoma (Vietnamese)">
    <w:charset w:val="A3"/>
    <w:family w:val="swiss"/>
    <w:pitch w:val="variable"/>
  </w:font>
  <w:font w:name="Tahoma (Thai)">
    <w:charset w:val="DE"/>
    <w:family w:val="swiss"/>
    <w:pitch w:val="variable"/>
  </w:font>
  <w:font w:name="Calibri CE">
    <w:charset w:val="EE"/>
    <w:family w:val="swiss"/>
    <w:pitch w:val="variable"/>
  </w:font>
  <w:font w:name="Calibri Cyr">
    <w:charset w:val="CC"/>
    <w:family w:val="swiss"/>
    <w:pitch w:val="variable"/>
  </w:font>
  <w:font w:name="Calibri Greek">
    <w:charset w:val="A1"/>
    <w:family w:val="swiss"/>
    <w:pitch w:val="variable"/>
  </w:font>
  <w:font w:name="Calibri Baltic">
    <w:charset w:val="BA"/>
    <w:family w:val="swiss"/>
    <w:pitch w:val="variable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10A9C" w:rsidRPr="00487A93" w:rsidP="00810A9C">
    <w:pPr>
      <w:widowControl w:val="0"/>
      <w:autoSpaceDE w:val="0"/>
      <w:autoSpaceDN w:val="0"/>
      <w:bidi w:val="0"/>
      <w:adjustRightInd w:val="0"/>
      <w:spacing w:after="0" w:line="240" w:lineRule="auto"/>
      <w:jc w:val="left"/>
      <w:rPr>
        <w:rFonts w:ascii="Courier New" w:eastAsia="Times New Roman" w:hAnsi="Courier New" w:cs="Courier New"/>
        <w:b/>
        <w:sz w:val="18"/>
        <w:szCs w:val="18"/>
      </w:rPr>
    </w:pPr>
    <w:r w:rsidRPr="00487A93">
      <w:rPr>
        <w:rFonts w:ascii="Courier New" w:eastAsia="Times New Roman" w:hAnsi="Courier New" w:cs="Courier New"/>
        <w:b/>
        <w:sz w:val="18"/>
        <w:szCs w:val="18"/>
        <w:rtl w:val="0"/>
        <w:cs w:val="0"/>
        <w:lang w:val="tr-TR" w:eastAsia="tr-TR" w:bidi="ar-SA"/>
      </w:rPr>
      <w:t>Not:</w:t>
    </w:r>
  </w:p>
  <w:p w:rsidR="00810A9C" w:rsidRPr="00810A9C" w:rsidP="00810A9C">
    <w:pPr>
      <w:widowControl w:val="0"/>
      <w:autoSpaceDE w:val="0"/>
      <w:autoSpaceDN w:val="0"/>
      <w:bidi w:val="0"/>
      <w:adjustRightInd w:val="0"/>
      <w:spacing w:after="0" w:line="240" w:lineRule="auto"/>
      <w:jc w:val="left"/>
      <w:rPr>
        <w:rFonts w:ascii="Tahoma" w:eastAsia="Times New Roman" w:hAnsi="Tahoma" w:cs="Tahoma"/>
      </w:rPr>
    </w:pPr>
    <w:r>
      <w:rPr>
        <w:rFonts w:ascii="Courier New" w:eastAsia="Times New Roman" w:hAnsi="Courier New" w:cs="Courier New" w:hint="cs"/>
        <w:sz w:val="18"/>
        <w:szCs w:val="18"/>
        <w:rtl w:val="0"/>
        <w:cs w:val="0"/>
        <w:lang w:val="tr-TR" w:eastAsia="tr-TR" w:bidi="ar-SA"/>
      </w:rPr>
      <w:t xml:space="preserve">Bu yazı İnternet Vergi Dairesinden alınan bilgiler ile oluşturulmuştur. Yazının doğruluğunu </w:t>
    </w:r>
    <w:r>
      <w:rPr>
        <w:rFonts w:ascii="Courier New" w:eastAsia="Times New Roman" w:hAnsi="Courier New" w:cs="Courier New"/>
        <w:sz w:val="18"/>
        <w:szCs w:val="18"/>
        <w:rtl w:val="0"/>
        <w:cs w:val="0"/>
        <w:lang w:val="tr-TR" w:eastAsia="tr-TR" w:bidi="ar-SA"/>
      </w:rPr>
      <w:fldChar w:fldCharType="begin"/>
    </w:r>
    <w:r>
      <w:rPr>
        <w:rFonts w:ascii="Courier New" w:eastAsia="Times New Roman" w:hAnsi="Courier New" w:cs="Courier New"/>
        <w:sz w:val="18"/>
        <w:szCs w:val="18"/>
        <w:rtl w:val="0"/>
        <w:cs w:val="0"/>
        <w:lang w:val="tr-TR" w:eastAsia="tr-TR" w:bidi="ar-SA"/>
      </w:rPr>
      <w:instrText xml:space="preserve"> HYPERLINK "https://intvd.gib.gov.tr/" \t "_blank" </w:instrText>
    </w:r>
    <w:r>
      <w:rPr>
        <w:rFonts w:ascii="Courier New" w:eastAsia="Times New Roman" w:hAnsi="Courier New" w:cs="Courier New"/>
        <w:sz w:val="18"/>
        <w:szCs w:val="18"/>
        <w:rtl w:val="0"/>
        <w:cs w:val="0"/>
        <w:lang w:val="tr-TR" w:eastAsia="tr-TR" w:bidi="ar-SA"/>
      </w:rPr>
      <w:fldChar w:fldCharType="separate"/>
    </w:r>
    <w:r>
      <w:rPr>
        <w:rStyle w:val="Hyperlink"/>
        <w:rFonts w:ascii="Courier New" w:eastAsia="Times New Roman" w:hAnsi="Courier New" w:cs="Courier New"/>
        <w:sz w:val="18"/>
        <w:szCs w:val="18"/>
        <w:lang w:val="tr-TR" w:eastAsia="tr-TR" w:bidi="ar-SA"/>
      </w:rPr>
      <w:t>https://intvd.gib.gov.tr</w:t>
    </w:r>
    <w:r>
      <w:rPr>
        <w:rFonts w:ascii="Courier New" w:eastAsia="Times New Roman" w:hAnsi="Courier New" w:cs="Courier New"/>
        <w:sz w:val="18"/>
        <w:szCs w:val="18"/>
        <w:rtl w:val="0"/>
        <w:cs w:val="0"/>
        <w:lang w:val="tr-TR" w:eastAsia="tr-TR" w:bidi="ar-SA"/>
      </w:rPr>
      <w:fldChar w:fldCharType="end"/>
    </w:r>
    <w:r>
      <w:rPr>
        <w:rFonts w:ascii="Courier New" w:eastAsia="Times New Roman" w:hAnsi="Courier New" w:cs="Courier New" w:hint="cs"/>
        <w:sz w:val="18"/>
        <w:szCs w:val="18"/>
        <w:rtl w:val="0"/>
        <w:cs w:val="0"/>
        <w:lang w:val="tr-TR" w:eastAsia="tr-TR" w:bidi="ar-SA"/>
      </w:rPr>
      <w:t xml:space="preserve"> adresinden 'SORGULAMALAR' menüsünden, 'Dilekçe Sorgulama' seçeneğinden, dilekçe numarası ve Vergi Kimlik Numarası ile kontrol edebilirsiniz.</w:t>
    </w:r>
  </w:p>
</w:ft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720"/>
  <w:hyphenationZone w:val="425"/>
  <w:drawingGridHorizontalSpacing w:val="120"/>
  <w:drawingGridVerticalSpacing w:val="120"/>
  <w:displayHorizontalDrawingGridEvery w:val="0"/>
  <w:displayVerticalDrawingGridEvery w:val="3"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doNotUseIndentAsNumberingTabStop/>
    <w:splitPgBreakAndParaMark/>
    <w:useAnsiKerningPairs/>
  </w:compat>
  <w:uiCompat97To2003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Calibri"/>
      </w:rPr>
    </w:rPrDefault>
    <w:pPrDefault/>
  </w:docDefaults>
  <w:latentStyles w:defLockedState="0" w:defUIPriority="99" w:defSemiHidden="1" w:defUnhideWhenUsed="1" w:defQFormat="0" w:count="15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99"/>
    <w:pPr>
      <w:framePr w:wrap="auto"/>
      <w:widowControl/>
      <w:autoSpaceDE/>
      <w:autoSpaceDN/>
      <w:adjustRightInd/>
      <w:spacing w:after="200" w:line="276" w:lineRule="auto"/>
      <w:ind w:left="0" w:right="0"/>
      <w:jc w:val="left"/>
      <w:textAlignment w:val="auto"/>
    </w:pPr>
    <w:rPr>
      <w:rFonts w:ascii="Calibri" w:hAnsi="Calibri" w:cs="Times New Roman" w:hint="cs"/>
      <w:sz w:val="22"/>
      <w:szCs w:val="22"/>
      <w:rtl w:val="0"/>
      <w:cs w:val="0"/>
      <w:lang w:val="tr-TR" w:eastAsia="tr-TR" w:bidi="ar-SA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tblPr/>
  </w:style>
  <w:style w:type="paragraph" w:styleId="Header">
    <w:name w:val="header"/>
    <w:aliases w:val="Char,Char Char,Char Char Char"/>
    <w:basedOn w:val="Normal"/>
    <w:link w:val="stbilgiChar"/>
    <w:uiPriority w:val="99"/>
    <w:rsid w:val="005A6D83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hAnsi="Times New Roman"/>
      <w:sz w:val="24"/>
      <w:szCs w:val="24"/>
    </w:rPr>
  </w:style>
  <w:style w:type="character" w:customStyle="1" w:styleId="stbilgiChar">
    <w:name w:val="Üstbilgi Char"/>
    <w:aliases w:val="Char Char Char Char,Char Char Char1,Char Char1"/>
    <w:basedOn w:val="DefaultParagraphFont"/>
    <w:link w:val="Header"/>
    <w:uiPriority w:val="99"/>
    <w:locked/>
    <w:rsid w:val="005A6D83"/>
    <w:rPr>
      <w:rFonts w:ascii="Times New Roman" w:hAnsi="Times New Roman" w:cs="Times New Roman" w:hint="cs"/>
      <w:sz w:val="24"/>
      <w:szCs w:val="24"/>
      <w:rtl w:val="0"/>
      <w:cs w:val="0"/>
    </w:rPr>
  </w:style>
  <w:style w:type="table" w:styleId="TableGrid">
    <w:name w:val="Table Grid"/>
    <w:basedOn w:val="TableNormal"/>
    <w:uiPriority w:val="99"/>
    <w:rsid w:val="00524E6D"/>
    <w:rPr>
      <w:rFonts w:cs="Times New Roman"/>
      <w:noProof w:val="0"/>
      <w:sz w:val="22"/>
      <w:szCs w:val="22"/>
      <w:lang w:val="tr-TR" w:eastAsia="tr-TR" w:bidi="ar-SA"/>
    </w:rPr>
    <w:tblPr/>
  </w:style>
  <w:style w:type="character" w:styleId="Hyperlink">
    <w:name w:val="Hyperlink"/>
    <w:basedOn w:val="DefaultParagraphFont"/>
    <w:uiPriority w:val="99"/>
    <w:semiHidden/>
    <w:rsid w:val="00F83078"/>
    <w:rPr>
      <w:rFonts w:cs="Times New Roman" w:hint="cs"/>
      <w:color w:val="0000FF"/>
      <w:u w:val="single"/>
      <w:rtl w:val="0"/>
      <w:cs w:val="0"/>
    </w:rPr>
  </w:style>
  <w:style w:type="paragraph" w:styleId="Footer">
    <w:name w:val="footer"/>
    <w:basedOn w:val="Normal"/>
    <w:link w:val="AltbilgiChar"/>
    <w:uiPriority w:val="99"/>
    <w:semiHidden/>
    <w:rsid w:val="00810A9C"/>
    <w:pPr>
      <w:tabs>
        <w:tab w:val="center" w:pos="4536"/>
        <w:tab w:val="right" w:pos="9072"/>
      </w:tabs>
    </w:pPr>
  </w:style>
  <w:style w:type="character" w:customStyle="1" w:styleId="AltbilgiChar">
    <w:name w:val="Altbilgi Char"/>
    <w:basedOn w:val="DefaultParagraphFont"/>
    <w:link w:val="Footer"/>
    <w:uiPriority w:val="99"/>
    <w:semiHidden/>
    <w:locked/>
    <w:rsid w:val="00810A9C"/>
    <w:rPr>
      <w:rFonts w:cs="Times New Roman" w:hint="cs"/>
      <w:rtl w:val="0"/>
      <w:cs w:val="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footer" Target="footer1.xml" /><Relationship Id="rId5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otalTime>23</TotalTime>
  <Pages>1</Pages>
  <Words>98</Words>
  <Characters>564</Characters>
  <Application>Microsoft Office Word</Application>
  <DocSecurity>0</DocSecurity>
  <Lines>0</Lines>
  <Paragraphs>0</Paragraphs>
  <ScaleCrop>false</ScaleCrop>
  <Company/>
  <LinksUpToDate>false</LinksUpToDate>
  <CharactersWithSpaces>661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mehmetharun</dc:creator>
  <cp:lastModifiedBy>Melih ÖZGÜRÜN</cp:lastModifiedBy>
  <cp:revision>18</cp:revision>
  <dcterms:created xsi:type="dcterms:W3CDTF">2009-04-02T15:02:00Z</dcterms:created>
  <dcterms:modified xsi:type="dcterms:W3CDTF">2009-10-20T10:25:00Z</dcterms:modified>
</cp:coreProperties>
</file>