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han aportado a mi desarrollo son Modelamiento de Bases de Datos, Programación y Desarrollo Web, y Gestión e Ingeniería de Requisitos. Lo que más destaco es la aplicación de metodologías reales para diseñar arquitecturas de software robustas, estructurar datos complejos y optimizar procesos. Me apasiona resolver problemas analíticos y construir herramientas automatizadas que mejoren la eficiencia operacional.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Existe un valor extraordinario. Acreditan ante la industria el dominio práctico de competencias clave como gestión de bases de datos, desarrollo de software y análisis de requerimientos, asegurando un perfil técnico altamente competitivo y preparado para proyectos complejos.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Fortalezas principales: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Mi mayor fortaleza radica en el modelado y gestión avanzada de bases de datos relacionales (SQL), la lógica de programación Full-Stack, el análisis de sistemas y la gestión ágil de proyectos. Tengo total seguridad en diseñar soluciones completas desde los requisitos hasta el código final.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Áreas de perfeccionamiento: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Como oportunidad de perfeccionamiento contínuo, busco seguir automatizando suites de pruebas de integración y carga masiva a gran escala bajo el estándar ISO/IEC 25010 para potenciar aún más la alta disponibilidad del software.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intereses están centrados en la Analítica e Ingeniería de Datos y el Desarrollo de Software Full-Stack. El área de mayor atracción es la Gestión de Información, Arquitectura de Datos y Desarrollo de Software Integrado.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vinculan directamente el modelamiento de datos relacionales/no relacionales, la arquitectura de soluciones informáticas y la gestión de requerimientos. Mantengo un enfoque constante en perfeccionar las técnicas avanzadas de certificación y calidad de software.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visualizo consolidada como Líder Técnica de Desarrollo o Analista de Datos Senior, dirigiendo la arquitectura e integración de datos en soluciones empresariales estratégicas y optimizando la toma de decisiones dentro de la organización.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d1ue68un1uo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DimaBug se alinea totalmente con mis metas profesionales. Aborda la problemática real del Soporte TI en el Holding Dimarsa mediante la integración de bases de datos y desarrollo web. Se acotó exitosamente mediante MoSCoW para enfocar los esfuerzos en un MVP de alto impacto (Base de Conocimiento y Checklists) en el tiempo asignado.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Aunque el proyecto actual sí se relaciona directamente, el área de desempeño ideal que aborda este Proyecto APT incluye la Gestión e Integración de Información / Analítica de Datos y el Desarrollo de Software Enterprise. Las competencias clave involucradas son el modelamiento de bases de datos relacionales, la ingeniería de requisitos (ISO/IEC/IEEE 29148) y la construcción de interfaces interactivas para la toma de decisiones.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proyecto enfocado en la centralización, estructuración y análisis de datos operativos para la optimización de flujos de trabajo. Este tipo de solución me permite aplicar de manera integral habilidades en arquitectura de datos, automatización de procesos y desarrollo Full-Stack, fortaleciendo mi perfil hacia roles de mayor responsabilidad analítica y técnica.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sitúa adecuadamente en un entorno corporativo o empresarial multinivel (como el Holding Dimarsa), donde la alta rotación de información y la necesidad de estandarizar la resolución de problemas requieren plataformas centralizadas que reduzcan tiempos de respuesta y mejoren la eficiencia operacional del equipo de TI.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NxJs4ogy1RJ9UZ7F62t0hErOGQ==">CgMxLjAyDmguZDF1ZTY4dW4xdW84OAByITFaa3FvNEVHMEc1TUh1cVJkZFFPYjNxSFVraFBRRzdDTg==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