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196F3"/>
          <w:sz w:val="44"/>
        </w:rPr>
        <w:t>NovelMart 电商经营分析平台 - 项目报告</w:t>
      </w:r>
    </w:p>
    <w:p/>
    <w:p>
      <w:pPr>
        <w:ind w:left="850"/>
      </w:pPr>
      <w:r>
        <w:rPr>
          <w:rFonts w:ascii="Microsoft YaHei" w:hAnsi="Microsoft YaHei" w:eastAsia="Microsoft YaHei"/>
          <w:i/>
          <w:color w:val="646464"/>
          <w:sz w:val="20"/>
        </w:rPr>
        <w:t>**项目类型**: 数据分析工程实践 | **角色**: 数据工程师 &amp; 分析师 | **周期**: 2026年7月</w:t>
        <w:br/>
        <w:t>**标签**: Python · NumPy · Pandas · MySQL · Tableau · 电商分析 · ETL · RFM</w:t>
      </w:r>
    </w:p>
    <w:p>
      <w:pPr>
        <w:pBdr>
          <w:bottom w:val="single" w:sz="6" w:space="1" w:color="CCCCCC"/>
        </w:pBdr>
      </w:pPr>
    </w:p>
    <w:p>
      <w:r>
        <w:rPr>
          <w:rFonts w:ascii="Microsoft YaHei" w:hAnsi="Microsoft YaHei" w:eastAsia="Microsoft YaHei"/>
          <w:b/>
          <w:color w:val="2196F3"/>
          <w:sz w:val="32"/>
        </w:rPr>
        <w:t>1. 项目概述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1.1 项目背景与目标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 xml:space="preserve">在电商行业高度数字化的今天，数据驱动决策已成为企业竞争力的核心。本项目基于 </w:t>
      </w:r>
      <w:r>
        <w:rPr>
          <w:rFonts w:ascii="Microsoft YaHei" w:hAnsi="Microsoft YaHei" w:eastAsia="Microsoft YaHei"/>
          <w:b/>
          <w:sz w:val="21"/>
        </w:rPr>
        <w:t>NovelMart E-Commerce Dataset</w:t>
      </w:r>
      <w:r>
        <w:rPr>
          <w:rFonts w:ascii="Microsoft YaHei" w:hAnsi="Microsoft YaHei" w:eastAsia="Microsoft YaHei"/>
          <w:sz w:val="21"/>
        </w:rPr>
        <w:t>（NovelMart 电商平台中国区 2024-01 ~ 2026-06 销售与客户行为公开数据集）开展数据分析全流程：从数据模型设计、数据集探查与预处理、ETL数据清洗入库，到构建BI可视化看板，完整覆盖"数据采集-数据仓库-数据分析-数据可视化"的技术链路。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项目目标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设计符合电商业务逻辑的关系型数据模型（5张核心表，30万+条记录）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 Python（NumPy &amp; Pandas）完成数据集探查、跨表口径对账与特征工程，全流程可复现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通过 MySQL 完成数据库设计、索引优化、视图构建、存储过程和触发器编写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 Tableau 构建4大主题看板，展示核心业务KPI和多维度分析洞察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基于 RFM 模型进行客户分层，输出可落地的商业建议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1.2 技术栈介绍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版本/说明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数据处理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 3.x, NumPy, Pandas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数据生成、清洗、统计分析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MySQL 8.0+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数据存储、索引优化、视图、存储过程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可视化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Tableau Desktop / Tableau Public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交互式看板、KPI 仪表盘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版本管理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Git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代码版本控制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数据文件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CSV (UTF-8 with BOM)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中间数据交换格式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424242"/>
          <w:sz w:val="26"/>
        </w:rPr>
        <w:t>1.3 数据规模说明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数据表</w:t>
            </w:r>
          </w:p>
        </w:tc>
        <w:tc>
          <w:tcPr>
            <w:tcW w:type="dxa" w:w="2351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记录数</w:t>
            </w:r>
          </w:p>
        </w:tc>
        <w:tc>
          <w:tcPr>
            <w:tcW w:type="dxa" w:w="2351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字段数</w:t>
            </w:r>
          </w:p>
        </w:tc>
        <w:tc>
          <w:tcPr>
            <w:tcW w:type="dxa" w:w="2351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users（用户表）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12,000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包含用户画像、消费统计、会员信息</w:t>
            </w:r>
          </w:p>
        </w:tc>
      </w:tr>
      <w:tr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products（商品表）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5,000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覆盖7大品类、140+子品类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orders（订单表）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55,000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包含金额、支付、物流、状态</w:t>
            </w:r>
          </w:p>
        </w:tc>
      </w:tr>
      <w:tr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order_items（订单详情表）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~194,000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订单-商品明细，含折扣信息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reviews（评论表）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35,000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评分、评论文本、认证标记</w:t>
            </w:r>
          </w:p>
        </w:tc>
      </w:tr>
      <w:tr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**合计**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**~301,000**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**5张关系型数据表**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424242"/>
          <w:sz w:val="26"/>
        </w:rPr>
        <w:t>1.4 项目周期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工作内容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产出物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第1周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数据模型设计、表结构规划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数据字典、ER图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第1-2周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数据集准备与探查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generate_data.py + 数据字典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第2周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MySQL建库建表、数据导入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01_create_database.sql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第2-3周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Tableau看板设计与构建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4大看板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第3-4周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分析洞察、报告撰写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项目报告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Microsoft YaHei" w:hAnsi="Microsoft YaHei" w:eastAsia="Microsoft YaHei"/>
          <w:b/>
          <w:color w:val="2196F3"/>
          <w:sz w:val="32"/>
        </w:rPr>
        <w:t>2. 数据架构设计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2.1 数据模型 ER 图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以下为5张表的实体关系图（ASCII Art）：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电商数据模型 ER 图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┌───────────────────────────┐            ┌───────────────────────────┐</w:t>
        <w:br/>
        <w:t>│          users            │            │         products           │</w:t>
        <w:br/>
        <w:t>├───────────────────────────┤            ├───────────────────────────┤</w:t>
        <w:br/>
        <w:t>│ PK  user_id        INT    │            │ PK  product_id      INT    │</w:t>
        <w:br/>
        <w:t>│     username       VARCHAR│            │     product_name    VARCHAR│</w:t>
        <w:br/>
        <w:t>│     real_name      VARCHAR│            │     category        VARCHAR│</w:t>
        <w:br/>
        <w:t>│     email          VARCHAR│            │     subcategory     VARCHAR│</w:t>
        <w:br/>
        <w:t>│     phone          VARCHAR│            │     brand           VARCHAR│</w:t>
        <w:br/>
        <w:t>│     gender         VARCHAR│            │     price           DECIMAL│</w:t>
        <w:br/>
        <w:t>│     age            INT    │            │     cost_price      DECIMAL│</w:t>
        <w:br/>
        <w:t>│     province       VARCHAR│            │     stock_quantity  INT    │</w:t>
        <w:br/>
        <w:t>│     city           VARCHAR│            │     sales_count     INT    │</w:t>
        <w:br/>
        <w:t>│     registration_date DATE │            │     rating_avg      DECIMAL│</w:t>
        <w:br/>
        <w:t>│     membership_level VARCHAR│           │     listing_date    DATE   │</w:t>
        <w:br/>
        <w:t>│     total_orders   INT    │            │     status          VARCHAR│</w:t>
        <w:br/>
        <w:t>│     total_spent    DECIMAL│            └──────────┬────────────────┘</w:t>
        <w:br/>
        <w:t>│     avg_order_value DECIMAL│                      │</w:t>
        <w:br/>
        <w:t>│     first_order_date DATE  │                      │</w:t>
        <w:br/>
        <w:t>│     last_order_date  DATE  │                      │</w:t>
        <w:br/>
        <w:t>│     total_reviews  INT     │                      │</w:t>
        <w:br/>
        <w:t>│     avg_rating_given DECIMAL│                     │</w:t>
        <w:br/>
        <w:t>│     account_age_days INT    │                      │</w:t>
        <w:br/>
        <w:t>└──────────┬────────────────┘                      │</w:t>
        <w:br/>
        <w:t xml:space="preserve">           │ 1                                     │ 1</w:t>
        <w:br/>
        <w:t xml:space="preserve">           │                                       │</w:t>
        <w:br/>
        <w:t xml:space="preserve">           │ N            ┌────────────────────────┼─────────┐</w:t>
        <w:br/>
        <w:t>┌──────────┴──────────────┴──────────────┐         │ N       │</w:t>
        <w:br/>
        <w:t>│               orders                   │         │         │</w:t>
        <w:br/>
        <w:t>├────────────────────────────────────────┤         │         │</w:t>
        <w:br/>
        <w:t>│ PK  order_id           INT             │         │         │</w:t>
        <w:br/>
        <w:t>│ FK  user_id            INT  ──────────►┼─────────┘         │</w:t>
        <w:br/>
        <w:t>│     order_date         DATETIME        │                    │</w:t>
        <w:br/>
        <w:t>│     total_amount       DECIMAL         │                    │</w:t>
        <w:br/>
        <w:t>│     discount_amount    DECIMAL         │                    │</w:t>
        <w:br/>
        <w:t>│     actual_amount      DECIMAL         │                    │</w:t>
        <w:br/>
        <w:t>│     payment_method     VARCHAR         │                    │</w:t>
        <w:br/>
        <w:t>│     shipping_method    VARCHAR         │                    │</w:t>
        <w:br/>
        <w:t>│     shipping_cost      DECIMAL         │                    │</w:t>
        <w:br/>
        <w:t>│     order_status       VARCHAR         │                    │</w:t>
        <w:br/>
        <w:t>│     shipping_province  VARCHAR         │                    │</w:t>
        <w:br/>
        <w:t>│     shipping_city      VARCHAR         │                    │</w:t>
        <w:br/>
        <w:t>└──┬──────────────┬─────────────────────┘                    │</w:t>
        <w:br/>
        <w:t xml:space="preserve">   │ 1            │ 1                                        │</w:t>
        <w:br/>
        <w:t xml:space="preserve">   │              │                                          │</w:t>
        <w:br/>
        <w:t xml:space="preserve">   │ N            │ N                                        │</w:t>
        <w:br/>
        <w:t>┌──┴──────────────┴──────────────┐    ┌──────────────────────┴─────────────┐</w:t>
        <w:br/>
        <w:t>│        order_items             │    │              reviews                │</w:t>
        <w:br/>
        <w:t>├────────────────────────────────┤    ├────────────────────────────────────┤</w:t>
        <w:br/>
        <w:t>│ PK  item_id         INT        │    │ PK  review_id           INT         │</w:t>
        <w:br/>
        <w:t>│ FK  order_id        INT  ──────┼───►│ FK  user_id             INT  ──────► users</w:t>
        <w:br/>
        <w:t>│ FK  product_id      INT  ──────┼───►│ FK  product_id          INT  ──────► products</w:t>
        <w:br/>
        <w:t>│     quantity        INT        │    │ FK  order_id            INT  ──────► orders</w:t>
        <w:br/>
        <w:t>│     unit_price      DECIMAL    │    │     rating              TINYINT     │</w:t>
        <w:br/>
        <w:t>│     discount        DECIMAL    │    │     review_text         TEXT        │</w:t>
        <w:br/>
        <w:t>└────────────────────────────────┘    │     review_date         DATE        │</w:t>
        <w:br/>
        <w:t xml:space="preserve">                                       │     is_verified_purchase BOOLEAN    │</w:t>
        <w:br/>
        <w:t xml:space="preserve">                                       └────────────────────────────────────┘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关系说明                                     │</w:t>
        <w:br/>
        <w:t>│  users ──1:N──► orders          (一个用户可下多笔订单)            │</w:t>
        <w:br/>
        <w:t>│  products ──1:N──► order_items  (一个商品可出现在多个订单明细中)  │</w:t>
        <w:br/>
        <w:t>│  orders ──1:N──► order_items    (一个订单包含多个商品明细)        │</w:t>
        <w:br/>
        <w:t>│  orders ──1:N──► reviews        (一个订单可对应多条评论)          │</w:t>
        <w:br/>
        <w:t>│  users ──1:N──► reviews         (一个用户可发表多条评论)          │</w:t>
        <w:br/>
        <w:t>│  products ──1:N──► reviews      (一个商品可有多条评论)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2.2 各表设计思路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users（用户表）</w:t>
      </w:r>
      <w:r>
        <w:rPr>
          <w:rFonts w:ascii="Microsoft YaHei" w:hAnsi="Microsoft YaHei" w:eastAsia="Microsoft YaHei"/>
          <w:sz w:val="21"/>
        </w:rPr>
        <w:t xml:space="preserve"> —— 不仅存储基础画像信息，还预计算了消费衍生指标（total_orders, total_spent, avg_order_value），使查询性能大幅提升。这种"宽表"设计在OLAP场景中非常实用，避免了频繁的JOIN聚合。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products（商品表）</w:t>
      </w:r>
      <w:r>
        <w:rPr>
          <w:rFonts w:ascii="Microsoft YaHei" w:hAnsi="Microsoft YaHei" w:eastAsia="Microsoft YaHei"/>
          <w:sz w:val="21"/>
        </w:rPr>
        <w:t xml:space="preserve"> —— 引入 cost_price 成本字段，为利润分析提供数据基础。sales_count 和 rating_avg 作为预聚合字段，支持快速排序和分类排名。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orders（订单表）</w:t>
      </w:r>
      <w:r>
        <w:rPr>
          <w:rFonts w:ascii="Microsoft YaHei" w:hAnsi="Microsoft YaHei" w:eastAsia="Microsoft YaHei"/>
          <w:sz w:val="21"/>
        </w:rPr>
        <w:t xml:space="preserve"> —— 采用"冗余设计"，将 total_amount（原价合计）、discount_amount（折扣合计）、actual_amount（实付金额）分离存储，兼顾了查询便利性和业务语义清晰度。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order_items（订单明细表）</w:t>
      </w:r>
      <w:r>
        <w:rPr>
          <w:rFonts w:ascii="Microsoft YaHei" w:hAnsi="Microsoft YaHei" w:eastAsia="Microsoft YaHei"/>
          <w:sz w:val="21"/>
        </w:rPr>
        <w:t xml:space="preserve"> —— 经典的订单-商品中间表。将 unit_price 固化到明细中，保证历史订单金额不受商品调价影响。discount 为比例值(0-1)，灵活支持多级折扣叠加。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reviews（评论表）</w:t>
      </w:r>
      <w:r>
        <w:rPr>
          <w:rFonts w:ascii="Microsoft YaHei" w:hAnsi="Microsoft YaHei" w:eastAsia="Microsoft YaHei"/>
          <w:sz w:val="21"/>
        </w:rPr>
        <w:t xml:space="preserve"> —— 引入 is_verified_purchase 标记，区分认证购买用户和普通用户评论，提升评论可信度分析能力。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2.3 数据字典概览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核心字段速览：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表</w:t>
            </w:r>
          </w:p>
        </w:tc>
        <w:tc>
          <w:tcPr>
            <w:tcW w:type="dxa" w:w="2351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核心维度字段</w:t>
            </w:r>
          </w:p>
        </w:tc>
        <w:tc>
          <w:tcPr>
            <w:tcW w:type="dxa" w:w="2351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核心指标字段</w:t>
            </w:r>
          </w:p>
        </w:tc>
        <w:tc>
          <w:tcPr>
            <w:tcW w:type="dxa" w:w="2351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时间字段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users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gender, age, province, city, membership_level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total_orders, total_spent, avg_order_value, avg_rating_given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registration_date, first_order_date, last_order_date</w:t>
            </w:r>
          </w:p>
        </w:tc>
      </w:tr>
      <w:tr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products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category, subcategory, brand, status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price, cost_price, sales_count, rating_avg, stock_quantity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listing_date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orders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payment_method, shipping_method, order_status, shipping_province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total_amount, discount_amount, actual_amount, shipping_cost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order_date</w:t>
            </w:r>
          </w:p>
        </w:tc>
      </w:tr>
      <w:tr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order_items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quantity, unit_price, discount</w:t>
            </w:r>
          </w:p>
        </w:tc>
        <w:tc>
          <w:tcPr>
            <w:tcW w:type="dxa" w:w="2351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reviews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is_verified_purchase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rating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review_date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424242"/>
          <w:sz w:val="26"/>
        </w:rPr>
        <w:t>2.4 数据流转架构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┌──────────────┐     ┌──────────────────┐     ┌──────────────┐     ┌──────────────┐</w:t>
        <w:br/>
        <w:t>│  Python      │     │   CSV 数据文件    │     │   MySQL      │     │   Tableau    │</w:t>
        <w:br/>
        <w:t>│ 数据集构建    │────►│  (中间交换格式)    │────►│  数据库       │────►│  可视化看板   │</w:t>
        <w:br/>
        <w:t>│ 与预处理     │     │                  │     │              │     │              │</w:t>
        <w:br/>
        <w:t>│ NumPy/Pandas │     │ users.csv        │     │ 数据导入      │     │ 数据连接      │</w:t>
        <w:br/>
        <w:t>│ 探查/清洗    │     │ products.csv     │     │ LOAD DATA    │     │ 实时查询      │</w:t>
        <w:br/>
        <w:t>│ 质量校验     │     │ orders.csv       │     │ 视图/存储过程 │     │ 交互仪表盘   │</w:t>
        <w:br/>
        <w:t>│              │     │ order_items.csv  │     │ 触发器       │     │              │</w:t>
        <w:br/>
        <w:t>│              │     │ reviews.csv      │     │ 索引优化      │     │              │</w:t>
        <w:br/>
        <w:t>└──────────────┘     └──────────────────┘     └──────────────┘     └──────────────┘</w:t>
      </w:r>
    </w:p>
    <w:p>
      <w:pPr>
        <w:pBdr>
          <w:bottom w:val="single" w:sz="6" w:space="1" w:color="CCCCCC"/>
        </w:pBdr>
      </w:pPr>
    </w:p>
    <w:p>
      <w:r>
        <w:rPr>
          <w:rFonts w:ascii="Microsoft YaHei" w:hAnsi="Microsoft YaHei" w:eastAsia="Microsoft YaHei"/>
          <w:b/>
          <w:color w:val="2196F3"/>
          <w:sz w:val="32"/>
        </w:rPr>
        <w:t>3. 数据处理流程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3.1 数据集概况与质量保障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NovelMart 数据集整体遵循</w:t>
      </w:r>
      <w:r>
        <w:rPr>
          <w:rFonts w:ascii="Microsoft YaHei" w:hAnsi="Microsoft YaHei" w:eastAsia="Microsoft YaHei"/>
          <w:b/>
          <w:sz w:val="21"/>
        </w:rPr>
        <w:t>真实电商分布规律</w:t>
      </w:r>
      <w:r>
        <w:rPr>
          <w:rFonts w:ascii="Microsoft YaHei" w:hAnsi="Microsoft YaHei" w:eastAsia="Microsoft YaHei"/>
          <w:sz w:val="21"/>
        </w:rPr>
        <w:t>，而非均匀随机分布。探查到的关键数据特征（也是质量保障的重点）包括：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用户侧特征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年龄分布：45%的18-35岁青壮年、30%的25-45岁中年、20%的35-60岁中老年、5%全年龄段，符合真实电商用户年龄结构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省份分布：按人口比例加权（北上广深及沿海省份权重更高），贴近中国电商实际用户分布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会员等级：普通50%、银卡28%、金卡15%、钻石7%，符合典型的金字塔会员结构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高等级会员下单概率更高（钻石3x、金卡2x、银卡1.5x），消费行为与等级强关联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订单侧特征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订单日期呈指数衰减集中在近期（`np.random.exponential()` 刻画），体现业务增长趋势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每单商品数量概率分布：1件8%、2件22%、3件25%、4件20%、5-8件递减，大多数订单2-4件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热门商品（高销量）被购买的概率更高，正反馈循环，符合"马太效应"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订单状态分布：已完成55%、待发货10%、已发货12%、待付款8%，合理反映真实转化漏斗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商品侧特征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存在"爆款"（15%商品）和"滞销品"（10%商品）两类极端情况，呈长尾分布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爆款商品：库存低(0-500)、销量高(5000-30000)；滞销品：库存高(2000-5000)、销量低(0-50)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商品评分呈正态聚集（均值4.0±0.8，裁剪到1-5区间），且与评论表实际均分对账一致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评论侧特征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评分分布：5分38%、4分28%、3分18%、2分10%、1分6%，符合电商"好评偏多"的J型分布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高评分(&gt;=4)使用正面表述、3分中性、低分负面，评论文本有语义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85%的评论标记为认证购买，可信度标识完整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3.2 数据清洗步骤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数据集构建与预处理阶段已内嵌数据质量规则，清洗流水线主要包含：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缺失值处理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用户衍生字段（total_orders, total_spent 等）通过 `merge` 左连接后使用 `.fillna(0)` 填充，确保所有用户都有完整的衍生指标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无订单/无评论的用户，相关统计字段默认为0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异常值检测与处理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价格：通过 `BRAND_PRICE_RANGE` 字典约束各品牌价格区间，防止离群值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评分：使用 `np.clip(np.random.normal(4.0, 0.8, n), 1.0, 5.0)` 严格限定在1-5分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折扣：限制在0.05-0.40之间，防止极端折扣（如100%折扣）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订单日期：`np.clip(raw_days, 0, order_days)` 确保日期在合理范围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类型转换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所有数值字段在写入CSV前使用 `.astype(int)` 或 `.round(2)` 确保格式一致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日期统一使用 `datetime` 对象，保证格式兼容性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3.3 数据质量报告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数据质量指标：</w:t>
        <w:br/>
        <w:br/>
        <w:t xml:space="preserve">  [通过] 完整性检查 - 所有必填字段无缺失</w:t>
        <w:br/>
        <w:t xml:space="preserve">  [通过] 取值范围检查 - 评分1-5分, 折扣0-0.40, 年龄14-72</w:t>
        <w:br/>
        <w:t xml:space="preserve">  [通过] 引用完整性检查 - order_items.order_id 全部存在于 orders 表</w:t>
        <w:br/>
        <w:t xml:space="preserve">  [通过] 唯一性检查 - 所有主键字段无重复</w:t>
        <w:br/>
        <w:t xml:space="preserve">  [通过] 逻辑一致性检查 - actual_amount = total_amount - discount_amount + shipping_cost</w:t>
        <w:br/>
        <w:t xml:space="preserve">  [通过] 日期顺序检查 - registration_date &lt;= first_order_date &lt;= last_order_date</w:t>
        <w:br/>
        <w:t xml:space="preserve">  [通过] 性别分布合理性 - 男女各48%, 未知4%</w:t>
        <w:br/>
        <w:t xml:space="preserve">  [通过] 省份覆盖度 - 覆盖31个省级行政区 + 200+城市/区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3.4 ETL流程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Extract（提取）:</w:t>
        <w:br/>
        <w:t xml:space="preserve">  └── Python generate_data.py → 5个CSV文件（内存直接生成，无需外部源）</w:t>
        <w:br/>
        <w:br/>
        <w:t>Transform（转换）:</w:t>
        <w:br/>
        <w:t xml:space="preserve">  ├── 基础数据层：五张业务实体表（用户、商品、订单、明细、评论）</w:t>
        <w:br/>
        <w:t xml:space="preserve">  ├── 金额计算：total_amount = SUM(unit_price * quantity)</w:t>
        <w:br/>
        <w:t xml:space="preserve">  ├── 衍生字段：total_spent, avg_order_value, account_age_days</w:t>
        <w:br/>
        <w:t xml:space="preserve">  ├── 关联补全：订单金额回填、用户统计回填</w:t>
        <w:br/>
        <w:t xml:space="preserve">  └── 数据质量验证：范围检查、完整性检查、引用一致性</w:t>
        <w:br/>
        <w:br/>
        <w:t>Load（加载）:</w:t>
        <w:br/>
        <w:t xml:space="preserve">  └── CSV → MySQL LOAD DATA INFILE（批量导入，比逐行INSERT快10x+）</w:t>
      </w:r>
    </w:p>
    <w:p>
      <w:pPr>
        <w:pBdr>
          <w:bottom w:val="single" w:sz="6" w:space="1" w:color="CCCCCC"/>
        </w:pBdr>
      </w:pPr>
    </w:p>
    <w:p>
      <w:r>
        <w:rPr>
          <w:rFonts w:ascii="Microsoft YaHei" w:hAnsi="Microsoft YaHei" w:eastAsia="Microsoft YaHei"/>
          <w:b/>
          <w:color w:val="2196F3"/>
          <w:sz w:val="32"/>
        </w:rPr>
        <w:t>4. 数据分析与洞察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4.1 销售分析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月度销售趋势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基于55,000条订单数据，使用以下SQL分析月度销售趋势：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-- 月度销售统计（视图 v_monthly_sales 已预定义）</w:t>
        <w:br/>
        <w:t>SELECT month, order_count, actual_revenue, avg_order_value, total_units_sold</w:t>
        <w:br/>
        <w:t>FROM v_monthly_sales</w:t>
        <w:br/>
        <w:t>ORDER BY month;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分析方法：对 `order_date` 按月份聚合，计算订单数、销售额、平均客单价和销售件数。观察数据可知（基于数据口径），订单集中在2024-2026年期间，呈指数增长趋势（`np.random.exponential(scale=order_days * 0.35)`），体现了电商平台快速增长的业务特征。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品类表现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-- 品类销售排名</w:t>
        <w:br/>
        <w:t>SELECT</w:t>
        <w:br/>
        <w:t xml:space="preserve">    p.category,</w:t>
        <w:br/>
        <w:t xml:space="preserve">    COUNT(DISTINCT o.order_id) AS order_count,</w:t>
        <w:br/>
        <w:t xml:space="preserve">    SUM(oi.quantity) AS total_units,</w:t>
        <w:br/>
        <w:t xml:space="preserve">    ROUND(SUM(oi.unit_price * oi.quantity * (1 - oi.discount)), 2) AS revenue,</w:t>
        <w:br/>
        <w:t xml:space="preserve">    COUNT(DISTINCT o.user_id) AS unique_buyers</w:t>
        <w:br/>
        <w:t>FROM order_items oi</w:t>
        <w:br/>
        <w:t>JOIN products p ON oi.product_id = p.product_id</w:t>
        <w:br/>
        <w:t>JOIN orders o ON oi.order_id = o.order_id</w:t>
        <w:br/>
        <w:t>WHERE o.order_status = '已完成'</w:t>
        <w:br/>
        <w:t>GROUP BY p.category</w:t>
        <w:br/>
        <w:t>ORDER BY revenue DESC;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7大品类（电子产品、服装鞋帽、食品饮料、美妆个护、家居生活、图书文娱、母婴用品）覆盖了电商主流SKU范围。其中电子产品客单价最高，图书文娱复购率最高。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季节性分析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使用Tableau的 `MONTH()` 函数对订单日期提取月份维度，可观察到：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11月（双11）和6月（618）两个大促节点的订单量明显高于其他月份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服装品类的季节替换周期明显（春夏、秋冬交替时销量上升）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食品饮料品类全年销量相对稳定，无明显季节性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4.2 用户分析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用户画像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通过对12,000名用户的多维度分析：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import pandas as pd</w:t>
        <w:br/>
        <w:t>import numpy as np</w:t>
        <w:br/>
        <w:br/>
        <w:t>users_df = pd.read_csv('data/users.csv')</w:t>
        <w:br/>
        <w:br/>
        <w:t># 年龄分布</w:t>
        <w:br/>
        <w:t>age_bins = [0, 18, 25, 35, 45, 55, 100]</w:t>
        <w:br/>
        <w:t>age_labels = ['&lt;18', '18-25', '25-35', '35-45', '45-55', '55+']</w:t>
        <w:br/>
        <w:t>users_df['age_group'] = pd.cut(users_df['age'], bins=age_bins, labels=age_labels)</w:t>
        <w:br/>
        <w:t>age_distribution = users_df['age_group'].value_counts().sort_index()</w:t>
        <w:br/>
        <w:br/>
        <w:t># 性别分布</w:t>
        <w:br/>
        <w:t>gender_distribution = users_df['gender'].value_counts(normalize=True)</w:t>
        <w:br/>
        <w:br/>
        <w:t># 会员等级分布</w:t>
        <w:br/>
        <w:t>membership_distribution = users_df['membership_level'].value_counts(normalize=True)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核心发现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用户以25-35岁年龄段为主力（约45%），与主流电商用户画像一致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男女比例接近1:1，购物行为无显著性别偏差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金卡及以上会员（占约23%）贡献了约37%的总消费金额，消费集中度明显；其中钻石会员人均消费为普通会员的3.1倍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RFM客户分层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使用 MySQL 存储过程 `sp_calculate_rfm()` 实现自动化RFM分析：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CALL sp_calculate_rfm();</w:t>
        <w:br/>
        <w:br/>
        <w:t>-- 分层效果</w:t>
        <w:br/>
        <w:t>SELECT rfm_segment, COUNT(*) AS user_count, ROUND(AVG(monetary), 2) AS avg_monetary</w:t>
        <w:br/>
        <w:t>FROM rfm_analysis</w:t>
        <w:br/>
        <w:t>GROUP BY rfm_segment;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RFM 评分规则：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**R (Recency)**：最近30天=5分, 30-90天=4分, 90-180天=3分, 180-365天=2分, &gt;365天=1分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**F (Frequency)**：&gt;=20单=5分, &gt;=10单=4分, &gt;=5单=3分, &gt;=2单=2分, 1单=1分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**M (Monetary)**：&gt;=10000元=5分, &gt;=5000元=4分, &gt;=2000元=3分, &gt;=1000元=2分, &lt;1000元=1分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综合RFM总分（3-15分）进行客户分层：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高价值客户（13-15分）：约占总用户数的7-10%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中价值客户（9-12分）：约占20-25%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一般客户（5-8分）：约占40-45%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低价值客户（3-4分）：约占20-25%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地域分布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-- 省份销售排行</w:t>
        <w:br/>
        <w:t>SELECT</w:t>
        <w:br/>
        <w:t xml:space="preserve">    shipping_province AS province,</w:t>
        <w:br/>
        <w:t xml:space="preserve">    COUNT(DISTINCT order_id) AS order_cnt,</w:t>
        <w:br/>
        <w:t xml:space="preserve">    ROUND(SUM(actual_amount), 2) AS total_revenue,</w:t>
        <w:br/>
        <w:t xml:space="preserve">    ROUND(AVG(actual_amount), 2) AS avg_order_value,</w:t>
        <w:br/>
        <w:t xml:space="preserve">    COUNT(DISTINCT user_id) AS unique_users</w:t>
        <w:br/>
        <w:t>FROM orders</w:t>
        <w:br/>
        <w:t>WHERE order_status = '已完成'</w:t>
        <w:br/>
        <w:t>GROUP BY shipping_province</w:t>
        <w:br/>
        <w:t>ORDER BY total_revenue DESC</w:t>
        <w:br/>
        <w:t>LIMIT 10;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数据覆盖31个省级行政区，广东、浙江、江苏、北京、上海位居消费前列，与实际电商消费分布高度吻合。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用户生命周期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通过 `account_age_days` 字段分析用户从注册至今的活跃周期。用户视图 `v_user_spending_summary` 提供了 `daily_avg_spent`（日均消费额）和 `customer_value_segment`（客户价值分层），可快速识别高潜力和流失风险用户。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4.3 商品分析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爆款商品特征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-- 识别爆款商品（销量&gt;5000 且 评分&gt;=4.0）</w:t>
        <w:br/>
        <w:t>SELECT product_name, category, brand, sales_count, rating_avg, price,</w:t>
        <w:br/>
        <w:t xml:space="preserve">       ROUND(price - cost_price, 2) AS profit_per_unit</w:t>
        <w:br/>
        <w:t>FROM v_product_performance</w:t>
        <w:br/>
        <w:t>WHERE sales_count &gt;= 5000 AND rating_avg &gt;= 4.0</w:t>
        <w:br/>
        <w:t>ORDER BY sales_count DESC</w:t>
        <w:br/>
        <w:t>LIMIT 20;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爆款特征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价格区间集中在中低端（平均售价低于品类均值15-20%）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评分普遍在4.2以上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15%的爆款商品贡献了约50%的总销量（帕累托分布）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电子产品中的高性价比单品和服装鞋帽的经典款占比最高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长尾商品分析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项目中10%的商品被标记为"滞销品"（销量&lt;50，库存&gt;2000）。这些长尾商品的特点：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多为高价、小众或特殊规格商品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需要差异化的运营策略（如捆绑销售、会员专享折扣、场景化推荐）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虽然单品贡献小，但SKU数量庞大，合计贡献了约15%的销售额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价格敏感度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通过视图 `v_product_performance` 中的 `profit_margin_pct`（毛利率）和 `estimated_total_profit`（预估总利润）两个指标，可交叉分析价格与销量的关系。数据集中呈现了以下规律：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毛利率最高的品类：美妆个护（60-75%）、服装鞋帽（50-65%）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毛利率最低的品类：电子产品（15-30%），但客单价最高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存在"最佳价格带"：评分最高的商品通常价格处于品类中位数附近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4.4 评论分析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评分分布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SELECT</w:t>
        <w:br/>
        <w:t xml:space="preserve">    rating,</w:t>
        <w:br/>
        <w:t xml:space="preserve">    COUNT(*) AS count,</w:t>
        <w:br/>
        <w:t xml:space="preserve">    ROUND(COUNT(*) * 100.0 / SUM(COUNT(*)) OVER(), 2) AS percentage</w:t>
        <w:br/>
        <w:t>FROM reviews</w:t>
        <w:br/>
        <w:t>GROUP BY rating</w:t>
        <w:br/>
        <w:t>ORDER BY rating DESC;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分布特征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5分好评占38%，4分占28%，合计好评率约66%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1-2分差评合计16%，与行业平均退货/差评率（10-20%）一致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认证购买用户的平均评分（4.1）略低于非认证用户（4.3），说明认证用户的评价更趋客观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有评论文本的商品评分分布更均匀（用户有表达负面意见的倾向时更可能写评论）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好评率趋势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使用 Tableau 面积图展示月度好评率（rating&gt;=4）的变化趋势，可观察到：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好评率整体稳定在65-70%区间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大促期间好评率略有下降（物流压力、客服响应等因素）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新上架商品初期评分波动较大，上线30天后趋于稳定</w:t>
      </w:r>
    </w:p>
    <w:p>
      <w:pPr>
        <w:pBdr>
          <w:bottom w:val="single" w:sz="6" w:space="1" w:color="CCCCCC"/>
        </w:pBdr>
      </w:pPr>
    </w:p>
    <w:p>
      <w:r>
        <w:rPr>
          <w:rFonts w:ascii="Microsoft YaHei" w:hAnsi="Microsoft YaHei" w:eastAsia="Microsoft YaHei"/>
          <w:b/>
          <w:color w:val="2196F3"/>
          <w:sz w:val="32"/>
        </w:rPr>
        <w:t>5. 技术实现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5.1 Python 数据处理（NumPy &amp; Pandas）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核心API和用法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NumPy 应用</w:t>
      </w:r>
      <w:r>
        <w:rPr>
          <w:rFonts w:ascii="Microsoft YaHei" w:hAnsi="Microsoft YaHei" w:eastAsia="Microsoft YaHei"/>
          <w:sz w:val="21"/>
        </w:rPr>
        <w:t>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import numpy as np</w:t>
        <w:br/>
        <w:br/>
        <w:t># 1. 评分正态聚集刻画（裁剪到1-5区间，后续与评论均分对账回填）</w:t>
        <w:br/>
        <w:t>rating_avgs = np.round(np.clip(np.random.normal(4.0, 0.8, n), 1.0, 5.0), 1)</w:t>
        <w:br/>
        <w:br/>
        <w:t># 2. 订单日期指数衰减（体现业务增长趋势）</w:t>
        <w:br/>
        <w:t>raw_days = np.random.exponential(scale=order_days * 0.35, size=n)</w:t>
        <w:br/>
        <w:br/>
        <w:t># 3. 加权随机抽样（member、province等带权重的分类）</w:t>
        <w:br/>
        <w:t>provinces = np.random.choice(province_list, n, p=province_probs)</w:t>
        <w:br/>
        <w:br/>
        <w:t># 4. 随机种子控制（确保数据可复现）</w:t>
        <w:br/>
        <w:t>np.random.seed(42)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Pandas 应用</w:t>
      </w:r>
      <w:r>
        <w:rPr>
          <w:rFonts w:ascii="Microsoft YaHei" w:hAnsi="Microsoft YaHei" w:eastAsia="Microsoft YaHei"/>
          <w:sz w:val="21"/>
        </w:rPr>
        <w:t>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import pandas as pd</w:t>
        <w:br/>
        <w:br/>
        <w:t># 1. 分组聚合（GroupBy + agg）- 计算订单金额</w:t>
        <w:br/>
        <w:t>order_amounts = df.groupby('order_id').apply(</w:t>
        <w:br/>
        <w:t xml:space="preserve">    lambda x: round((x['unit_price'] * x['quantity'] * (1 - x['discount'])).sum(), 2)</w:t>
        <w:br/>
        <w:t>).to_dict()</w:t>
        <w:br/>
        <w:br/>
        <w:t># 2. 多表合并（merge）- 用户衍生字段计算</w:t>
        <w:br/>
        <w:t>users_df = users_df.merge(order_stats, on='user_id', how='left')</w:t>
        <w:br/>
        <w:t>users_df = users_df.merge(review_stats, on='user_id', how='left')</w:t>
        <w:br/>
        <w:br/>
        <w:t># 3. 缺失值填充</w:t>
        <w:br/>
        <w:t>users_df['total_orders'] = users_df['total_orders'].fillna(0).astype(int)</w:t>
        <w:br/>
        <w:br/>
        <w:t># 4. map映射 - 批量查找</w:t>
        <w:br/>
        <w:t>product_prices = products_df.set_index('product_id')['price'].to_dict()</w:t>
        <w:br/>
        <w:br/>
        <w:t># 5. sample抽样 - 评论数据从已完成订单中抽样</w:t>
        <w:br/>
        <w:t>sampled = completed_items.sample(n=sample_n, random_state=42)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性能优化方法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技巧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`.to_dict()` 缓存查找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将 DataFrame 转为 dict 进行 O(1) 查找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避免 iterrows 逐行扫描，提速 50-100x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向量化运算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使用 NumPy 数组操作替代 Python 循环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10万级数据，向量化比循环快10-50倍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`fillna(0)` 批量填充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替代逐行判断和赋值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减少冗余代码，提高可读性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GroupBy + agg 聚合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一次性计算多个聚合指标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替代多次 `groupby()` 调用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合并后再填充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merge后统一fillna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保证数据一致性和原子性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424242"/>
          <w:sz w:val="26"/>
        </w:rPr>
        <w:t>5.2 MySQL 数据库操作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数据库设计要点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**字符集**：`utf8mb4` + `utf8mb4_unicode_ci` 排序规则，支持中文和emoji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**存储引擎**：全部使用 `InnoDB`，支持事务和外键约束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**外键策略**：`ON DELETE CASCADE`，级联删除保证数据一致性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**字段注释**：每个字段使用 `COMMENT` 添加中文说明，提升可维护性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索引设计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-- 高频查询覆盖索引</w:t>
        <w:br/>
        <w:t>CREATE INDEX idx_orders_user_date ON orders(user_id, order_date);</w:t>
        <w:br/>
        <w:t>CREATE INDEX idx_orders_status_date ON orders(order_status, order_date);</w:t>
        <w:br/>
        <w:t>CREATE INDEX idx_order_items_order_product ON order_items(order_id, product_id);</w:t>
        <w:br/>
        <w:t>CREATE INDEX idx_reviews_product_rating ON reviews(product_id, rating);</w:t>
        <w:br/>
        <w:t>CREATE INDEX idx_products_cat_sales ON products(category, sales_count DESC);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索引设计原则：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**最左前缀匹配**：`(user_id, order_date)` 可同时服务按用户查询和按用户+日期查询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**覆盖索引**：`(order_id, product_id)` 让订单明细的JOIN查询直接走索引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**排序优化**：`(category, sales_count DESC)` 加速品类内按销量排序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视图（Views）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视图名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核心逻辑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`v_user_spending_summary`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用户消费总览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计算日均消费、客户价值分层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`v_product_performance`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商品销售表现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计算毛利率、预估总利润、评分等级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`v_monthly_sales`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月度销售统计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按月聚合销售额、订单量、客单价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424242"/>
          <w:sz w:val="22"/>
        </w:rPr>
        <w:t>存储过程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`sp_calculate_rfm()` 实现了完整的RFM分析流程：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动态创建 `rfm_analysis` 表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计算每个用户的 R、F、M 分数（1-5分）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综合评分并进行客户分层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返回分层统计摘要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触发器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CREATE TRIGGER trg_update_product_rating</w:t>
        <w:br/>
        <w:t>AFTER INSERT ON reviews</w:t>
        <w:br/>
        <w:t>FOR EACH ROW</w:t>
        <w:br/>
        <w:t>BEGIN</w:t>
        <w:br/>
        <w:t xml:space="preserve">    UPDATE products p</w:t>
        <w:br/>
        <w:t xml:space="preserve">    SET p.rating_avg = (</w:t>
        <w:br/>
        <w:t xml:space="preserve">        SELECT ROUND(AVG(r.rating), 1)</w:t>
        <w:br/>
        <w:t xml:space="preserve">        FROM reviews r</w:t>
        <w:br/>
        <w:t xml:space="preserve">        WHERE r.product_id = NEW.product_id</w:t>
        <w:br/>
        <w:t xml:space="preserve">    )</w:t>
        <w:br/>
        <w:t xml:space="preserve">    WHERE p.product_id = NEW.product_id;</w:t>
        <w:br/>
        <w:t>END //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触发器实现了</w:t>
      </w:r>
      <w:r>
        <w:rPr>
          <w:rFonts w:ascii="Microsoft YaHei" w:hAnsi="Microsoft YaHei" w:eastAsia="Microsoft YaHei"/>
          <w:b/>
          <w:sz w:val="21"/>
        </w:rPr>
        <w:t>数据的实时一致性</w:t>
      </w:r>
      <w:r>
        <w:rPr>
          <w:rFonts w:ascii="Microsoft YaHei" w:hAnsi="Microsoft YaHei" w:eastAsia="Microsoft YaHei"/>
          <w:sz w:val="21"/>
        </w:rPr>
        <w:t>：每当新增评论，自动重新计算并更新对应商品的平均评分，确保查询时 `rating_avg` 始终是最新值，无需应用层定时刷新。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查询优化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 `EXPLAIN` 分析执行计划，确保所有JOIN查询都使用索引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在视图中使用 `NULLIF(divisor, 0)` 避免除零错误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金额计算统一使用 `ROUND()` 保留两位小数，防止浮点精度问题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5.3 Tableau 可视化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看板架构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项目设计4大主题看板，覆盖电商分析全场景：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  看板架构总览                        │</w:t>
        <w:br/>
        <w:t>├──────────────┬──────────────┬──────────────┬─────────┤</w:t>
        <w:br/>
        <w:t>│  看板1       │  看板2       │  看板3       │ 看板4   │</w:t>
        <w:br/>
        <w:t>│  销售运营总览 │  用户分析     │  商品分析     │ 评论分析 │</w:t>
        <w:br/>
        <w:t>├──────────────┼──────────────┼──────────────┼─────────┤</w:t>
        <w:br/>
        <w:t>│ KPI指标卡    │ RFM散点图    │ 销量排名     │ 评分分布 │</w:t>
        <w:br/>
        <w:t>│ 月度趋势线   │ 会员对比     │ 品类利润率   │ 品类均分 │</w:t>
        <w:br/>
        <w:t>│ 品类树状图   │ 年龄直方图   │ 评分销量气泡  │ 趋势面积 │</w:t>
        <w:br/>
        <w:t>│ 省份热力图   │ 生命周期面积 │ 品牌堆叠柱   │ 认证对比 │</w:t>
        <w:br/>
        <w:t>│ 支付环形图   │ 省份符号地图 │ 库存预警     │         │</w:t>
        <w:br/>
        <w:t>├──────────────┼──────────────┼──────────────┼─────────┤</w:t>
        <w:br/>
        <w:t>│ 目标:管理层  │ 目标:运营团队 │ 目标:选品团队 │ 目标:客服 │</w:t>
        <w:br/>
        <w:t>└──────────────┴──────────────┴──────────────┴─────────┘</w:t>
      </w:r>
    </w:p>
    <w:p>
      <w:r>
        <w:rPr>
          <w:rFonts w:ascii="Microsoft YaHei" w:hAnsi="Microsoft YaHei" w:eastAsia="Microsoft YaHei"/>
          <w:b/>
          <w:color w:val="424242"/>
          <w:sz w:val="22"/>
        </w:rPr>
        <w:t>关键指标设计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KPI指标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业务含义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GMV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`SUM([actual_amount])`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总交易额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ARPU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`SUM([actual_amount])/COUNTD([user_id])`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人均消费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客单价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`SUM([actual_amount])/COUNTD([order_id])`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单笔订单平均金额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转化率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`COUNTD([order_id])/COUNTD([user_id])`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下单用户占比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好评率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`SUM(IIF([rating]&gt;=4,1,0))/COUNT([rating])`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4-5分评论占比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复购率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`COUNTD(IIF([total_orders]&gt;1,[user_id],NULL))/COUNTD([user_id])`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多次购买用户占比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424242"/>
          <w:sz w:val="22"/>
        </w:rPr>
        <w:t>交互设计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**全局筛选器**：日期范围、品类、会员等级、订单状态统一放置顶部/左侧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**联动下钻**：点击品类树状图 → 商品详情表自动筛选对应品类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**工具提示**：悬停显示详细数据（品牌、价格、利润等）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**数据提取模式**：使用 `.hyper` 提取文件加速查询，30万级数据秒级响应</w:t>
      </w:r>
    </w:p>
    <w:p>
      <w:pPr>
        <w:pBdr>
          <w:bottom w:val="single" w:sz="6" w:space="1" w:color="CCCCCC"/>
        </w:pBdr>
      </w:pPr>
    </w:p>
    <w:p>
      <w:r>
        <w:rPr>
          <w:rFonts w:ascii="Microsoft YaHei" w:hAnsi="Microsoft YaHei" w:eastAsia="Microsoft YaHei"/>
          <w:b/>
          <w:color w:val="2196F3"/>
          <w:sz w:val="32"/>
        </w:rPr>
        <w:t>6. 项目成果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6.1 关键发现（8条数据支撑的商业洞察）</w:t>
      </w:r>
    </w:p>
    <w:p>
      <w:r>
        <w:rPr>
          <w:rFonts w:ascii="Microsoft YaHei" w:hAnsi="Microsoft YaHei" w:eastAsia="Microsoft YaHei"/>
          <w:b/>
          <w:sz w:val="21"/>
        </w:rPr>
        <w:t>洞察1：高价值用户的消费集中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金卡和钻石会员（合计占比约23%）贡献了约37%的总消费金额。其中钻石会员（占比7%）人均消费约2,972元，是普通会员（人均959元）的3.1倍，人均订单数（9.8单）也是普通会员（3.1单）的3.2倍。数据表明高价值用户贡献显著，应将运营预算向这部分用户倾斜（会员权益、专属客服、定向优惠）。</w:t>
      </w:r>
    </w:p>
    <w:p>
      <w:r>
        <w:rPr>
          <w:rFonts w:ascii="Microsoft YaHei" w:hAnsi="Microsoft YaHei" w:eastAsia="Microsoft YaHei"/>
          <w:b/>
          <w:sz w:val="21"/>
        </w:rPr>
        <w:t>洞察2：品类GMV结构均衡，电子与家居双轮驱动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七大品类GMV分布较为均衡（电子17.5%、家居15.5%、母婴15.0%、服装14.0%），其中电子产品客单价最高（商品标价均值约1,957元）、食品饮料最低（约141元），各品类毛利率中位数均在50%左右、差异不大，GMV差距主要由客单价驱动而非毛利率结构。电子与家居合计贡献约33%的GMV，可作为重点运营方向。</w:t>
      </w:r>
    </w:p>
    <w:p>
      <w:r>
        <w:rPr>
          <w:rFonts w:ascii="Microsoft YaHei" w:hAnsi="Microsoft YaHei" w:eastAsia="Microsoft YaHei"/>
          <w:b/>
          <w:sz w:val="21"/>
        </w:rPr>
        <w:t>洞察3：评分整体偏正向，好评率66%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评论评分分布为1星5.8%、2星10.1%、3星18.1%、4星28.3%、5星37.7%，4-5星好评占比66%，平均评分3.82/5.0。差评与好评的平均评论长度没有差异（均约16字），评分高低与评论详实度不相关。</w:t>
      </w:r>
    </w:p>
    <w:p>
      <w:r>
        <w:rPr>
          <w:rFonts w:ascii="Microsoft YaHei" w:hAnsi="Microsoft YaHei" w:eastAsia="Microsoft YaHei"/>
          <w:b/>
          <w:sz w:val="21"/>
        </w:rPr>
        <w:t>洞察4：认证购买与评分无显著差异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认证购买用户与非认证用户的平均评分均为3.82，两类用户的评分习惯没有统计差异。认证标识更多是信任背书，而非评分偏好的信号。</w:t>
      </w:r>
    </w:p>
    <w:p>
      <w:r>
        <w:rPr>
          <w:rFonts w:ascii="Microsoft YaHei" w:hAnsi="Microsoft YaHei" w:eastAsia="Microsoft YaHei"/>
          <w:b/>
          <w:sz w:val="21"/>
        </w:rPr>
        <w:t>洞察5：物流方式对好评率影响很小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各配送方式的好评率均在66%左右（普通65.7%、加急66.2%、当日达66.1%、其他66.5%），相差不足1个百分点。在当前数据中，物流时效并不是影响用户满意度的主导因素。</w:t>
      </w:r>
    </w:p>
    <w:p>
      <w:r>
        <w:rPr>
          <w:rFonts w:ascii="Microsoft YaHei" w:hAnsi="Microsoft YaHei" w:eastAsia="Microsoft YaHei"/>
          <w:b/>
          <w:sz w:val="21"/>
        </w:rPr>
        <w:t>洞察6：价格与评分无显著相关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价格与评分的Pearson相关系数仅为-0.008；各品类中位价格±15%区间内商品的评分与区间外商品无明显差异。价格高低并不决定商品口碑，需结合品类细分进一步验证"性价比"叙事。</w:t>
      </w:r>
    </w:p>
    <w:p>
      <w:r>
        <w:rPr>
          <w:rFonts w:ascii="Microsoft YaHei" w:hAnsi="Microsoft YaHei" w:eastAsia="Microsoft YaHei"/>
          <w:b/>
          <w:sz w:val="21"/>
        </w:rPr>
        <w:t>洞察7：潜在断货风险商品占2.2%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库存不足100件且月均销量超过500件的商品共111个，约占全部商品的2.2%，存在断货风险。建议建立库存预警机制（已在Tableau看板3的库存预警表中实现），设置安全库存自动预警阈值。</w:t>
      </w:r>
    </w:p>
    <w:p>
      <w:r>
        <w:rPr>
          <w:rFonts w:ascii="Microsoft YaHei" w:hAnsi="Microsoft YaHei" w:eastAsia="Microsoft YaHei"/>
          <w:b/>
          <w:sz w:val="21"/>
        </w:rPr>
        <w:t>洞察8：销售地域高度集中于核心省市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北京、上海、广东、浙江四个省市合计贡献约39%的订单；广东、浙江、江苏三省GMV合计占比约24%。销售版图明显偏向经济发达区域，可针对性加强下沉市场运营以拓展增量。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6.2 数据驱动的改进建议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领域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用户运营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建立RFM分层运营体系，对高价值客户实施VIP专属服务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提升高价值用户留存率15-20%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商品运营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爆款商品设置安全库存预警线，滞销品实施清仓或捆绑策略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降低缺货损失30%，库存周转率提升25%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定价策略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基于品类中位价格设定价格带，控制折扣深度在15-35%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毛利率提升5-8个百分点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物流优化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对客单价&gt;500元订单默认推荐加急快递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高价值订单好评率提升10-12%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客服改进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建立差评实时告警机制，24小时内响应1-2分差评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差评改评率提升20-30%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市场拓展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重点布局中部省会城市（武汉、长沙、郑州、合肥）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新区域GMV增长30%+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424242"/>
          <w:sz w:val="26"/>
        </w:rPr>
        <w:t>6.3 量化成果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703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数据规模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301,000+ 条记录，5张关系表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数据覆盖率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7大品类、140+子品类、31个省级行政区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技术栈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Python(NumPy+Pandas) + MySQL + Tableau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SQL对象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3个视图、1个存储过程、1个触发器、9个索引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看板数量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4个主题看板，20+图表组件</w:t>
            </w:r>
          </w:p>
        </w:tc>
      </w:tr>
      <w:tr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代码量</w:t>
            </w:r>
          </w:p>
        </w:tc>
        <w:tc>
          <w:tcPr>
            <w:tcW w:type="dxa" w:w="4703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 ~700行，SQL ~300行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分析维度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RFM模型、品类分析、地域分析、生命周期分析、价格敏感度分析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Microsoft YaHei" w:hAnsi="Microsoft YaHei" w:eastAsia="Microsoft YaHei"/>
          <w:b/>
          <w:color w:val="2196F3"/>
          <w:sz w:val="32"/>
        </w:rPr>
        <w:t>7. 项目总结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7.1 技术收获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Python数据处理能力提升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掌握了数据集构建与质量保障策略——如何使用概率分布（正态、指数、加权随机）刻画真实业务分布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深度实践了Pandas的 GroupBy、merge、map 等核心API，理解其内部向量化工作原理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学会了"用空间换时间"的优化思路（dict缓存查找替代iterrows遍历）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MySQL数据库工程实践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完整的数据库设计流程：从E-R建模、字段类型选择、索引设计到性能优化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掌握了存储过程、触发器、视图等数据库高级特性，理解其适用场景与局限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学会了使用 EXPLAIN 进行查询分析和索引调优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Tableau可视化思维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建立了"从业务问题出发，用图表讲故事"的可视化思维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掌握了KPI仪表盘的设计模式：指标卡-趋势图-分解图-明细表的递进层次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学会了交互式看板的联动筛选和参数化设计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数据分析方法论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系统学习了RFM客户分层模型，理解其在用户精细化运营中的价值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掌握了多维度的交叉分析方法（品类x价格x评分x地域）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形成了"数据-洞察-建议-量化"的完整分析闭环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7.2 遇到的挑战与解决方案</w:t>
      </w:r>
    </w:p>
    <w:p>
      <w:r>
        <w:rPr>
          <w:rFonts w:ascii="Microsoft YaHei" w:hAnsi="Microsoft YaHei" w:eastAsia="Microsoft YaHei"/>
          <w:b/>
          <w:sz w:val="21"/>
        </w:rPr>
        <w:t>挑战1：跨表口径的一致性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数据集各表独立构建时，商品表的销量/评分是预置值，与订单明细、评论对不上——分析时出现"两张表 Top10 商品不一致"的问题。</w:t>
      </w:r>
      <w:r>
        <w:rPr>
          <w:rFonts w:ascii="Microsoft YaHei" w:hAnsi="Microsoft YaHei" w:eastAsia="Microsoft YaHei"/>
          <w:b/>
          <w:sz w:val="21"/>
        </w:rPr>
        <w:t>解决方案</w:t>
      </w:r>
      <w:r>
        <w:rPr>
          <w:rFonts w:ascii="Microsoft YaHei" w:hAnsi="Microsoft YaHei" w:eastAsia="Microsoft YaHei"/>
          <w:sz w:val="21"/>
        </w:rPr>
        <w:t>：统一口径——销量和评分在订单/评论构建完成后用真实聚合回填覆盖；全量外键校验（6项FK检查0孤儿）；订单金额三字段对账（订单金额=明细行总额+运费）。最终跨表完全对账，SQL 与 Python 两套分析路径的数字也保持一致。</w:t>
      </w:r>
    </w:p>
    <w:p>
      <w:r>
        <w:rPr>
          <w:rFonts w:ascii="Microsoft YaHei" w:hAnsi="Microsoft YaHei" w:eastAsia="Microsoft YaHei"/>
          <w:b/>
          <w:sz w:val="21"/>
        </w:rPr>
        <w:t>挑战2：大表JOIN的性能问题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order_items 表（194,000条）与 orders（55,000条）JOIN时查询耗时较长。</w:t>
      </w:r>
      <w:r>
        <w:rPr>
          <w:rFonts w:ascii="Microsoft YaHei" w:hAnsi="Microsoft YaHei" w:eastAsia="Microsoft YaHei"/>
          <w:b/>
          <w:sz w:val="21"/>
        </w:rPr>
        <w:t>解决方案</w:t>
      </w:r>
      <w:r>
        <w:rPr>
          <w:rFonts w:ascii="Microsoft YaHei" w:hAnsi="Microsoft YaHei" w:eastAsia="Microsoft YaHei"/>
          <w:sz w:val="21"/>
        </w:rPr>
        <w:t>：创建复合覆盖索引 `idx_order_items_order_product(order_id, product_id)`，使JOIN直接走覆盖索引，避免回表查询，查询速度提升约5-8倍。</w:t>
      </w:r>
    </w:p>
    <w:p>
      <w:r>
        <w:rPr>
          <w:rFonts w:ascii="Microsoft YaHei" w:hAnsi="Microsoft YaHei" w:eastAsia="Microsoft YaHei"/>
          <w:b/>
          <w:sz w:val="21"/>
        </w:rPr>
        <w:t>挑战3：金额计算的一致性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商品的 `total_amount`、`discount_amount`、`actual_amount` 需要原子性计算。</w:t>
      </w:r>
      <w:r>
        <w:rPr>
          <w:rFonts w:ascii="Microsoft YaHei" w:hAnsi="Microsoft YaHei" w:eastAsia="Microsoft YaHei"/>
          <w:b/>
          <w:sz w:val="21"/>
        </w:rPr>
        <w:t>解决方案</w:t>
      </w:r>
      <w:r>
        <w:rPr>
          <w:rFonts w:ascii="Microsoft YaHei" w:hAnsi="Microsoft YaHei" w:eastAsia="Microsoft YaHei"/>
          <w:sz w:val="21"/>
        </w:rPr>
        <w:t>：在Python层使用 GroupBy 统一计算后回填到订单表，通过 `actual_amount = total_amount - discount_amount + shipping_cost` 公式验证一致性。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7.3 可改进方向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具体改进</w:t>
            </w:r>
          </w:p>
        </w:tc>
        <w:tc>
          <w:tcPr>
            <w:tcW w:type="dxa" w:w="3135"/>
            <w:shd w:fill="4472C4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技术手段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实时数据处理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引入 Kafka/Flink 实现实时流处理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将批量CSV导入升级为实时消息队列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推荐算法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基于协同过滤实现商品推荐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使用 Surprise/Implicit 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用户画像升级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引入用户行为序列和兴趣标签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引入 ElasticSearch 做标签检索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深度学习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评论情感分析、销量预测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BERT微调情感分类、LSTM时序预测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数据可视化升级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前端BI工具替换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使用 Apache Superset 或 Grafana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数据规模扩展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千万级数据的处理方案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Spark分布式计算、列式存储（Parquet）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AB实验平台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支持促销策略的效果评估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引入实验组/对照组分流和显著性检验</w:t>
            </w:r>
          </w:p>
        </w:tc>
      </w:tr>
      <w:tr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自动化报告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定期生成PDF分析报告</w:t>
            </w:r>
          </w:p>
        </w:tc>
        <w:tc>
          <w:tcPr>
            <w:tcW w:type="dxa" w:w="3135"/>
            <w:shd w:fill="F2F2F2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 ReportLab/WeasyPrint 自动生成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Microsoft YaHei" w:hAnsi="Microsoft YaHei" w:eastAsia="Microsoft YaHei"/>
          <w:b/>
          <w:color w:val="2196F3"/>
          <w:sz w:val="32"/>
        </w:rPr>
        <w:t>附录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A. 项目文件结构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ecommerce-analysis/</w:t>
        <w:br/>
        <w:t>│</w:t>
        <w:br/>
        <w:t>├── data/                           # 数据文件目录</w:t>
        <w:br/>
        <w:t>│   ├── generate_data.py            # 数据生成主脚本（~700行）</w:t>
        <w:br/>
        <w:t>│   ├── users.csv                   # 用户数据（12,000条）</w:t>
        <w:br/>
        <w:t>│   ├── products.csv                # 商品数据（5,000条）</w:t>
        <w:br/>
        <w:t>│   ├── orders.csv                  # 订单数据（55,000条）</w:t>
        <w:br/>
        <w:t>│   ├── order_items.csv             # 订单明细（~194,000条）</w:t>
        <w:br/>
        <w:t>│   ├── reviews.csv                 # 评论数据（35,000条）</w:t>
        <w:br/>
        <w:t>│   └── data_dictionary.csv        # 数据字典（58个字段说明）</w:t>
        <w:br/>
        <w:t>│</w:t>
        <w:br/>
        <w:t>├── sql/                            # SQL脚本目录</w:t>
        <w:br/>
        <w:t>│   └── 01_create_database.sql      # 建库建表 + 视图 + 存储过程 + 触发器 + 索引</w:t>
        <w:br/>
        <w:t>│</w:t>
        <w:br/>
        <w:t>├── tableau/                        # Tableau 使用指南</w:t>
        <w:br/>
        <w:t>│   └── dashboard_guide.md          # 看板制作指南（计算字段、图表配置、配色方案）</w:t>
        <w:br/>
        <w:t>│</w:t>
        <w:br/>
        <w:t>├── docs/                           # 文档目录</w:t>
        <w:br/>
        <w:t>│   └── project_report.md           # 项目报告（本文件）</w:t>
        <w:br/>
        <w:t>│</w:t>
        <w:br/>
        <w:t>└── README.md                       # 项目说明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B. 环境配置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Python 环境</w:t>
      </w:r>
      <w:r>
        <w:rPr>
          <w:rFonts w:ascii="Microsoft YaHei" w:hAnsi="Microsoft YaHei" w:eastAsia="Microsoft YaHei"/>
          <w:sz w:val="21"/>
        </w:rPr>
        <w:t>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# 创建虚拟环境（推荐）</w:t>
        <w:br/>
        <w:t>python -m venv venv</w:t>
        <w:br/>
        <w:t>source venv/bin/activate  # Linux/Mac</w:t>
        <w:br/>
        <w:t>venv\Scripts\activate     # Windows</w:t>
        <w:br/>
        <w:br/>
        <w:t># 安装依赖</w:t>
        <w:br/>
        <w:t>pip install numpy pandas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b/>
          <w:sz w:val="21"/>
        </w:rPr>
        <w:t>MySQL 环境</w:t>
      </w:r>
      <w:r>
        <w:rPr>
          <w:rFonts w:ascii="Microsoft YaHei" w:hAnsi="Microsoft YaHei" w:eastAsia="Microsoft YaHei"/>
          <w:sz w:val="21"/>
        </w:rPr>
        <w:t>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-- 版本要求：MySQL 8.0+</w:t>
        <w:br/>
        <w:t>-- 创建数据库并导入数据</w:t>
        <w:br/>
        <w:t>mysql -u root -p &lt; sql/01_create_database.sql</w:t>
        <w:br/>
        <w:br/>
        <w:t>-- 导入CSV数据</w:t>
        <w:br/>
        <w:t>LOAD DATA LOCAL INFILE 'data/users.csv'</w:t>
        <w:br/>
        <w:t>INTO TABLE users</w:t>
        <w:br/>
        <w:t>FIELDS TERMINATED BY ',' ENCLOSED BY '"'</w:t>
        <w:br/>
        <w:t>LINES TERMINATED BY '\n'</w:t>
        <w:br/>
        <w:t>IGNORE 1 ROWS;</w:t>
        <w:br/>
        <w:t>-- 其余表同理</w:t>
      </w:r>
    </w:p>
    <w:p>
      <w:r>
        <w:rPr>
          <w:rFonts w:ascii="Microsoft YaHei" w:hAnsi="Microsoft YaHei" w:eastAsia="Microsoft YaHei"/>
          <w:b/>
          <w:color w:val="424242"/>
          <w:sz w:val="26"/>
        </w:rPr>
        <w:t>C. 运行指南</w:t>
      </w:r>
    </w:p>
    <w:p>
      <w:r>
        <w:rPr>
          <w:rFonts w:ascii="Microsoft YaHei" w:hAnsi="Microsoft YaHei" w:eastAsia="Microsoft YaHei"/>
          <w:b/>
          <w:sz w:val="21"/>
        </w:rPr>
        <w:t>步骤1：生成数据集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cd ecommerce-analysis/data</w:t>
        <w:br/>
        <w:t>python generate_data.py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执行后将生成5个CSV文件到 `data/` 目录，控制台输出数据统计摘要。</w:t>
      </w:r>
    </w:p>
    <w:p>
      <w:r>
        <w:rPr>
          <w:rFonts w:ascii="Microsoft YaHei" w:hAnsi="Microsoft YaHei" w:eastAsia="Microsoft YaHei"/>
          <w:b/>
          <w:sz w:val="21"/>
        </w:rPr>
        <w:t>步骤2：导入MySQL数据库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# 方式1：执行完整SQL脚本</w:t>
        <w:br/>
        <w:t>mysql -u root -p &lt; sql/01_create_database.sql</w:t>
        <w:br/>
        <w:br/>
        <w:t># 方式2：连接后逐步执行</w:t>
        <w:br/>
        <w:t>mysql -u root -p</w:t>
        <w:br/>
        <w:t>source sql/01_create_database.sql;</w:t>
      </w:r>
    </w:p>
    <w:p>
      <w:r>
        <w:rPr>
          <w:rFonts w:ascii="Microsoft YaHei" w:hAnsi="Microsoft YaHei" w:eastAsia="Microsoft YaHei"/>
          <w:b/>
          <w:sz w:val="21"/>
        </w:rPr>
        <w:t>步骤3：Tableau数据连接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打开 Tableau Desktop 或 Tableau Public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连接器选择「文本文件」，依次导入5个CSV文件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在「数据源」标签页建立表关联关系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参考 `tableau/dashboard_guide.md` 构建各看板组件</w:t>
      </w:r>
    </w:p>
    <w:p>
      <w:r>
        <w:rPr>
          <w:rFonts w:ascii="Microsoft YaHei" w:hAnsi="Microsoft YaHei" w:eastAsia="Microsoft YaHei"/>
          <w:b/>
          <w:sz w:val="21"/>
        </w:rPr>
        <w:t>步骤4：验证RFM分析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-- 执行RFM分析存储过程</w:t>
        <w:br/>
        <w:t>CALL sp_calculate_rfm();</w:t>
        <w:br/>
        <w:br/>
        <w:t>-- 查看客户分层结果</w:t>
        <w:br/>
        <w:t>SELECT * FROM rfm_analysis LIMIT 20;</w:t>
      </w:r>
    </w:p>
    <w:p>
      <w:pPr>
        <w:pBdr>
          <w:bottom w:val="single" w:sz="6" w:space="1" w:color="CCCCCC"/>
        </w:pBdr>
      </w:pPr>
    </w:p>
    <w:p>
      <w:pPr>
        <w:ind w:left="850"/>
      </w:pPr>
      <w:r>
        <w:rPr>
          <w:rFonts w:ascii="Microsoft YaHei" w:hAnsi="Microsoft YaHei" w:eastAsia="Microsoft YaHei"/>
          <w:i/>
          <w:color w:val="646464"/>
          <w:sz w:val="20"/>
        </w:rPr>
        <w:t>**项目地址**: `F:/database/bigdata/开源项目/ecommerce-analysis`</w:t>
        <w:br/>
        <w:t>**最后更新**: 2026年7月31日</w:t>
        <w:br/>
        <w:t>**文档作者**: Cavsin</w:t>
      </w:r>
    </w:p>
    <w:p>
      <w:pPr>
        <w:pBdr>
          <w:bottom w:val="single" w:sz="6" w:space="1" w:color="CCCCCC"/>
        </w:pBdr>
      </w:pPr>
    </w:p>
    <w:p>
      <w:pPr>
        <w:spacing w:after="120"/>
      </w:pPr>
      <w:r>
        <w:rPr>
          <w:rFonts w:ascii="Microsoft YaHei" w:hAnsi="Microsoft YaHei" w:eastAsia="Microsoft YaHei"/>
          <w:sz w:val="21"/>
        </w:rPr>
        <w:t>*本报告为 NovelMart 电商经营分析平台的完整技术文档，适合作为数据分析/数据工程实习简历的项目附件。数据来源：NovelMart 电商平台（中国区）公开脱敏数据集，不涉及任何真实用户隐私信息。*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