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after="0" w:line="480" w:lineRule="auto"/>
        <w:rPr>
          <w:i/>
          <w:iCs/>
          <w:color w:val="000000" w:themeColor="text1"/>
          <w:sz w:val="24"/>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AE2E30">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76D9CF94" w14:textId="13B81C80" w:rsidR="008800DF" w:rsidRDefault="005623D3">
          <w:pPr>
            <w:pStyle w:val="TOC2"/>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4778229" w:history="1">
            <w:r w:rsidR="008800DF" w:rsidRPr="00B87473">
              <w:rPr>
                <w:rStyle w:val="Hyperlink"/>
                <w:noProof/>
              </w:rPr>
              <w:t>Introduction</w:t>
            </w:r>
            <w:r w:rsidR="008800DF">
              <w:rPr>
                <w:noProof/>
                <w:webHidden/>
              </w:rPr>
              <w:tab/>
            </w:r>
            <w:r w:rsidR="008800DF">
              <w:rPr>
                <w:noProof/>
                <w:webHidden/>
              </w:rPr>
              <w:fldChar w:fldCharType="begin"/>
            </w:r>
            <w:r w:rsidR="008800DF">
              <w:rPr>
                <w:noProof/>
                <w:webHidden/>
              </w:rPr>
              <w:instrText xml:space="preserve"> PAGEREF _Toc164778229 \h </w:instrText>
            </w:r>
            <w:r w:rsidR="008800DF">
              <w:rPr>
                <w:noProof/>
                <w:webHidden/>
              </w:rPr>
            </w:r>
            <w:r w:rsidR="008800DF">
              <w:rPr>
                <w:noProof/>
                <w:webHidden/>
              </w:rPr>
              <w:fldChar w:fldCharType="separate"/>
            </w:r>
            <w:r w:rsidR="008800DF">
              <w:rPr>
                <w:noProof/>
                <w:webHidden/>
              </w:rPr>
              <w:t>1</w:t>
            </w:r>
            <w:r w:rsidR="008800DF">
              <w:rPr>
                <w:noProof/>
                <w:webHidden/>
              </w:rPr>
              <w:fldChar w:fldCharType="end"/>
            </w:r>
          </w:hyperlink>
        </w:p>
        <w:p w14:paraId="1CFD5EE0" w14:textId="51893E79" w:rsidR="008800DF" w:rsidRDefault="00000000">
          <w:pPr>
            <w:pStyle w:val="TOC2"/>
            <w:tabs>
              <w:tab w:val="right" w:leader="dot" w:pos="9016"/>
            </w:tabs>
            <w:rPr>
              <w:rFonts w:asciiTheme="minorHAnsi" w:eastAsiaTheme="minorEastAsia" w:hAnsiTheme="minorHAnsi"/>
              <w:noProof/>
              <w:lang w:eastAsia="en-IE"/>
            </w:rPr>
          </w:pPr>
          <w:hyperlink w:anchor="_Toc164778230" w:history="1">
            <w:r w:rsidR="008800DF" w:rsidRPr="00B87473">
              <w:rPr>
                <w:rStyle w:val="Hyperlink"/>
                <w:noProof/>
              </w:rPr>
              <w:t>Data Characterization and Preprocessing:</w:t>
            </w:r>
            <w:r w:rsidR="008800DF">
              <w:rPr>
                <w:noProof/>
                <w:webHidden/>
              </w:rPr>
              <w:tab/>
            </w:r>
            <w:r w:rsidR="008800DF">
              <w:rPr>
                <w:noProof/>
                <w:webHidden/>
              </w:rPr>
              <w:fldChar w:fldCharType="begin"/>
            </w:r>
            <w:r w:rsidR="008800DF">
              <w:rPr>
                <w:noProof/>
                <w:webHidden/>
              </w:rPr>
              <w:instrText xml:space="preserve"> PAGEREF _Toc164778230 \h </w:instrText>
            </w:r>
            <w:r w:rsidR="008800DF">
              <w:rPr>
                <w:noProof/>
                <w:webHidden/>
              </w:rPr>
            </w:r>
            <w:r w:rsidR="008800DF">
              <w:rPr>
                <w:noProof/>
                <w:webHidden/>
              </w:rPr>
              <w:fldChar w:fldCharType="separate"/>
            </w:r>
            <w:r w:rsidR="008800DF">
              <w:rPr>
                <w:noProof/>
                <w:webHidden/>
              </w:rPr>
              <w:t>1</w:t>
            </w:r>
            <w:r w:rsidR="008800DF">
              <w:rPr>
                <w:noProof/>
                <w:webHidden/>
              </w:rPr>
              <w:fldChar w:fldCharType="end"/>
            </w:r>
          </w:hyperlink>
        </w:p>
        <w:p w14:paraId="3F2D6B00" w14:textId="303328B4" w:rsidR="008800DF" w:rsidRDefault="00000000">
          <w:pPr>
            <w:pStyle w:val="TOC1"/>
            <w:tabs>
              <w:tab w:val="right" w:leader="dot" w:pos="9016"/>
            </w:tabs>
            <w:rPr>
              <w:rFonts w:asciiTheme="minorHAnsi" w:eastAsiaTheme="minorEastAsia" w:hAnsiTheme="minorHAnsi"/>
              <w:noProof/>
              <w:lang w:eastAsia="en-IE"/>
            </w:rPr>
          </w:pPr>
          <w:hyperlink w:anchor="_Toc164778231" w:history="1">
            <w:r w:rsidR="008800DF" w:rsidRPr="00B87473">
              <w:rPr>
                <w:rStyle w:val="Hyperlink"/>
                <w:noProof/>
              </w:rPr>
              <w:t>Chapter 1</w:t>
            </w:r>
            <w:r w:rsidR="008800DF">
              <w:rPr>
                <w:noProof/>
                <w:webHidden/>
              </w:rPr>
              <w:tab/>
            </w:r>
            <w:r w:rsidR="008800DF">
              <w:rPr>
                <w:noProof/>
                <w:webHidden/>
              </w:rPr>
              <w:fldChar w:fldCharType="begin"/>
            </w:r>
            <w:r w:rsidR="008800DF">
              <w:rPr>
                <w:noProof/>
                <w:webHidden/>
              </w:rPr>
              <w:instrText xml:space="preserve"> PAGEREF _Toc164778231 \h </w:instrText>
            </w:r>
            <w:r w:rsidR="008800DF">
              <w:rPr>
                <w:noProof/>
                <w:webHidden/>
              </w:rPr>
            </w:r>
            <w:r w:rsidR="008800DF">
              <w:rPr>
                <w:noProof/>
                <w:webHidden/>
              </w:rPr>
              <w:fldChar w:fldCharType="separate"/>
            </w:r>
            <w:r w:rsidR="008800DF">
              <w:rPr>
                <w:noProof/>
                <w:webHidden/>
              </w:rPr>
              <w:t>3</w:t>
            </w:r>
            <w:r w:rsidR="008800DF">
              <w:rPr>
                <w:noProof/>
                <w:webHidden/>
              </w:rPr>
              <w:fldChar w:fldCharType="end"/>
            </w:r>
          </w:hyperlink>
        </w:p>
        <w:p w14:paraId="4C6EBE9C" w14:textId="610D0EB8" w:rsidR="008800DF" w:rsidRDefault="00000000">
          <w:pPr>
            <w:pStyle w:val="TOC2"/>
            <w:tabs>
              <w:tab w:val="right" w:leader="dot" w:pos="9016"/>
            </w:tabs>
            <w:rPr>
              <w:rFonts w:asciiTheme="minorHAnsi" w:eastAsiaTheme="minorEastAsia" w:hAnsiTheme="minorHAnsi"/>
              <w:noProof/>
              <w:lang w:eastAsia="en-IE"/>
            </w:rPr>
          </w:pPr>
          <w:hyperlink w:anchor="_Toc164778232" w:history="1">
            <w:r w:rsidR="008800DF" w:rsidRPr="00B87473">
              <w:rPr>
                <w:rStyle w:val="Hyperlink"/>
                <w:noProof/>
              </w:rPr>
              <w:t>Chapter 1.1</w:t>
            </w:r>
            <w:r w:rsidR="008800DF">
              <w:rPr>
                <w:noProof/>
                <w:webHidden/>
              </w:rPr>
              <w:tab/>
            </w:r>
            <w:r w:rsidR="008800DF">
              <w:rPr>
                <w:noProof/>
                <w:webHidden/>
              </w:rPr>
              <w:fldChar w:fldCharType="begin"/>
            </w:r>
            <w:r w:rsidR="008800DF">
              <w:rPr>
                <w:noProof/>
                <w:webHidden/>
              </w:rPr>
              <w:instrText xml:space="preserve"> PAGEREF _Toc164778232 \h </w:instrText>
            </w:r>
            <w:r w:rsidR="008800DF">
              <w:rPr>
                <w:noProof/>
                <w:webHidden/>
              </w:rPr>
            </w:r>
            <w:r w:rsidR="008800DF">
              <w:rPr>
                <w:noProof/>
                <w:webHidden/>
              </w:rPr>
              <w:fldChar w:fldCharType="separate"/>
            </w:r>
            <w:r w:rsidR="008800DF">
              <w:rPr>
                <w:noProof/>
                <w:webHidden/>
              </w:rPr>
              <w:t>3</w:t>
            </w:r>
            <w:r w:rsidR="008800DF">
              <w:rPr>
                <w:noProof/>
                <w:webHidden/>
              </w:rPr>
              <w:fldChar w:fldCharType="end"/>
            </w:r>
          </w:hyperlink>
        </w:p>
        <w:p w14:paraId="4F9337D2" w14:textId="7F182DE2" w:rsidR="008800DF" w:rsidRDefault="00000000">
          <w:pPr>
            <w:pStyle w:val="TOC3"/>
            <w:tabs>
              <w:tab w:val="right" w:leader="dot" w:pos="9016"/>
            </w:tabs>
            <w:rPr>
              <w:rFonts w:asciiTheme="minorHAnsi" w:eastAsiaTheme="minorEastAsia" w:hAnsiTheme="minorHAnsi"/>
              <w:noProof/>
              <w:lang w:eastAsia="en-IE"/>
            </w:rPr>
          </w:pPr>
          <w:hyperlink w:anchor="_Toc164778233" w:history="1">
            <w:r w:rsidR="008800DF" w:rsidRPr="00B87473">
              <w:rPr>
                <w:rStyle w:val="Hyperlink"/>
                <w:noProof/>
              </w:rPr>
              <w:t>Chapter 1.1.1.</w:t>
            </w:r>
            <w:r w:rsidR="008800DF">
              <w:rPr>
                <w:noProof/>
                <w:webHidden/>
              </w:rPr>
              <w:tab/>
            </w:r>
            <w:r w:rsidR="008800DF">
              <w:rPr>
                <w:noProof/>
                <w:webHidden/>
              </w:rPr>
              <w:fldChar w:fldCharType="begin"/>
            </w:r>
            <w:r w:rsidR="008800DF">
              <w:rPr>
                <w:noProof/>
                <w:webHidden/>
              </w:rPr>
              <w:instrText xml:space="preserve"> PAGEREF _Toc164778233 \h </w:instrText>
            </w:r>
            <w:r w:rsidR="008800DF">
              <w:rPr>
                <w:noProof/>
                <w:webHidden/>
              </w:rPr>
            </w:r>
            <w:r w:rsidR="008800DF">
              <w:rPr>
                <w:noProof/>
                <w:webHidden/>
              </w:rPr>
              <w:fldChar w:fldCharType="separate"/>
            </w:r>
            <w:r w:rsidR="008800DF">
              <w:rPr>
                <w:noProof/>
                <w:webHidden/>
              </w:rPr>
              <w:t>3</w:t>
            </w:r>
            <w:r w:rsidR="008800DF">
              <w:rPr>
                <w:noProof/>
                <w:webHidden/>
              </w:rPr>
              <w:fldChar w:fldCharType="end"/>
            </w:r>
          </w:hyperlink>
        </w:p>
        <w:p w14:paraId="5DD14243" w14:textId="1F966EFD" w:rsidR="008800DF" w:rsidRDefault="00000000">
          <w:pPr>
            <w:pStyle w:val="TOC1"/>
            <w:tabs>
              <w:tab w:val="right" w:leader="dot" w:pos="9016"/>
            </w:tabs>
            <w:rPr>
              <w:rFonts w:asciiTheme="minorHAnsi" w:eastAsiaTheme="minorEastAsia" w:hAnsiTheme="minorHAnsi"/>
              <w:noProof/>
              <w:lang w:eastAsia="en-IE"/>
            </w:rPr>
          </w:pPr>
          <w:hyperlink w:anchor="_Toc164778234" w:history="1">
            <w:r w:rsidR="008800DF" w:rsidRPr="00B87473">
              <w:rPr>
                <w:rStyle w:val="Hyperlink"/>
                <w:noProof/>
                <w:lang w:val="es-US"/>
              </w:rPr>
              <w:t>Conclusion</w:t>
            </w:r>
            <w:r w:rsidR="008800DF">
              <w:rPr>
                <w:noProof/>
                <w:webHidden/>
              </w:rPr>
              <w:tab/>
            </w:r>
            <w:r w:rsidR="008800DF">
              <w:rPr>
                <w:noProof/>
                <w:webHidden/>
              </w:rPr>
              <w:fldChar w:fldCharType="begin"/>
            </w:r>
            <w:r w:rsidR="008800DF">
              <w:rPr>
                <w:noProof/>
                <w:webHidden/>
              </w:rPr>
              <w:instrText xml:space="preserve"> PAGEREF _Toc164778234 \h </w:instrText>
            </w:r>
            <w:r w:rsidR="008800DF">
              <w:rPr>
                <w:noProof/>
                <w:webHidden/>
              </w:rPr>
            </w:r>
            <w:r w:rsidR="008800DF">
              <w:rPr>
                <w:noProof/>
                <w:webHidden/>
              </w:rPr>
              <w:fldChar w:fldCharType="separate"/>
            </w:r>
            <w:r w:rsidR="008800DF">
              <w:rPr>
                <w:noProof/>
                <w:webHidden/>
              </w:rPr>
              <w:t>4</w:t>
            </w:r>
            <w:r w:rsidR="008800DF">
              <w:rPr>
                <w:noProof/>
                <w:webHidden/>
              </w:rPr>
              <w:fldChar w:fldCharType="end"/>
            </w:r>
          </w:hyperlink>
        </w:p>
        <w:p w14:paraId="3FE7EF6A" w14:textId="4F924795" w:rsidR="008800DF" w:rsidRDefault="00000000">
          <w:pPr>
            <w:pStyle w:val="TOC1"/>
            <w:tabs>
              <w:tab w:val="right" w:leader="dot" w:pos="9016"/>
            </w:tabs>
            <w:rPr>
              <w:rFonts w:asciiTheme="minorHAnsi" w:eastAsiaTheme="minorEastAsia" w:hAnsiTheme="minorHAnsi"/>
              <w:noProof/>
              <w:lang w:eastAsia="en-IE"/>
            </w:rPr>
          </w:pPr>
          <w:hyperlink w:anchor="_Toc164778235" w:history="1">
            <w:r w:rsidR="008800DF" w:rsidRPr="00B87473">
              <w:rPr>
                <w:rStyle w:val="Hyperlink"/>
                <w:noProof/>
                <w:lang w:val="es-US"/>
              </w:rPr>
              <w:t>References</w:t>
            </w:r>
            <w:r w:rsidR="008800DF">
              <w:rPr>
                <w:noProof/>
                <w:webHidden/>
              </w:rPr>
              <w:tab/>
            </w:r>
            <w:r w:rsidR="008800DF">
              <w:rPr>
                <w:noProof/>
                <w:webHidden/>
              </w:rPr>
              <w:fldChar w:fldCharType="begin"/>
            </w:r>
            <w:r w:rsidR="008800DF">
              <w:rPr>
                <w:noProof/>
                <w:webHidden/>
              </w:rPr>
              <w:instrText xml:space="preserve"> PAGEREF _Toc164778235 \h </w:instrText>
            </w:r>
            <w:r w:rsidR="008800DF">
              <w:rPr>
                <w:noProof/>
                <w:webHidden/>
              </w:rPr>
            </w:r>
            <w:r w:rsidR="008800DF">
              <w:rPr>
                <w:noProof/>
                <w:webHidden/>
              </w:rPr>
              <w:fldChar w:fldCharType="separate"/>
            </w:r>
            <w:r w:rsidR="008800DF">
              <w:rPr>
                <w:noProof/>
                <w:webHidden/>
              </w:rPr>
              <w:t>4</w:t>
            </w:r>
            <w:r w:rsidR="008800DF">
              <w:rPr>
                <w:noProof/>
                <w:webHidden/>
              </w:rPr>
              <w:fldChar w:fldCharType="end"/>
            </w:r>
          </w:hyperlink>
        </w:p>
        <w:p w14:paraId="1CE9295A" w14:textId="3FD87EA3"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AE2E30">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8800DF">
      <w:pPr>
        <w:pStyle w:val="Heading2"/>
      </w:pPr>
      <w:bookmarkStart w:id="2" w:name="_Toc164778229"/>
      <w:r>
        <w:lastRenderedPageBreak/>
        <w:t>Introduction</w:t>
      </w:r>
      <w:bookmarkEnd w:id="2"/>
    </w:p>
    <w:p w14:paraId="554457C7" w14:textId="77777777" w:rsidR="00B31E71" w:rsidRDefault="00B31E71" w:rsidP="00B31E71">
      <w:pPr>
        <w:autoSpaceDE w:val="0"/>
        <w:autoSpaceDN w:val="0"/>
        <w:adjustRightInd w:val="0"/>
        <w:spacing w:after="0" w:line="240" w:lineRule="auto"/>
        <w:rPr>
          <w:rFonts w:ascii="Arial" w:hAnsi="Arial" w:cs="Arial"/>
          <w:color w:val="000000"/>
          <w:kern w:val="0"/>
          <w:sz w:val="2"/>
          <w:szCs w:val="2"/>
        </w:rPr>
      </w:pPr>
    </w:p>
    <w:p w14:paraId="3AF462A8" w14:textId="13E37F76" w:rsidR="004505DA" w:rsidRDefault="004505DA" w:rsidP="00B31E71">
      <w:pPr>
        <w:autoSpaceDE w:val="0"/>
        <w:autoSpaceDN w:val="0"/>
        <w:adjustRightInd w:val="0"/>
        <w:spacing w:after="0" w:line="240" w:lineRule="auto"/>
        <w:rPr>
          <w:rFonts w:cs="Calibri"/>
          <w:kern w:val="0"/>
        </w:rPr>
      </w:pPr>
      <w:r>
        <w:rPr>
          <w:rFonts w:cs="Calibri"/>
          <w:kern w:val="0"/>
        </w:rPr>
        <w:t>Predicting house prices and understanding which housing characteristics are the most important is vital in real estate markets, urban planning and personal finance decision-making.</w:t>
      </w:r>
      <w:r w:rsidR="00683476">
        <w:rPr>
          <w:rFonts w:cs="Calibri"/>
          <w:kern w:val="0"/>
        </w:rPr>
        <w:t xml:space="preserve"> </w:t>
      </w:r>
    </w:p>
    <w:p w14:paraId="39FDB4B0" w14:textId="77777777" w:rsidR="00683476" w:rsidRDefault="00683476" w:rsidP="00B31E71">
      <w:pPr>
        <w:autoSpaceDE w:val="0"/>
        <w:autoSpaceDN w:val="0"/>
        <w:adjustRightInd w:val="0"/>
        <w:spacing w:after="0" w:line="240" w:lineRule="auto"/>
        <w:rPr>
          <w:rFonts w:cs="Calibri"/>
          <w:kern w:val="0"/>
        </w:rPr>
      </w:pPr>
    </w:p>
    <w:p w14:paraId="1EFD6018" w14:textId="77777777" w:rsidR="00683476" w:rsidRPr="00390EA7" w:rsidRDefault="00683476"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Problem Domain:</w:t>
      </w:r>
    </w:p>
    <w:p w14:paraId="795C31E3" w14:textId="77777777" w:rsidR="00683476" w:rsidRPr="004505DA" w:rsidRDefault="00683476" w:rsidP="00683476">
      <w:pPr>
        <w:autoSpaceDE w:val="0"/>
        <w:autoSpaceDN w:val="0"/>
        <w:adjustRightInd w:val="0"/>
        <w:spacing w:after="0" w:line="240" w:lineRule="auto"/>
        <w:rPr>
          <w:rFonts w:cs="Calibri"/>
          <w:kern w:val="0"/>
        </w:rPr>
      </w:pPr>
    </w:p>
    <w:p w14:paraId="60F2C201" w14:textId="11DC819D" w:rsidR="00683476" w:rsidRPr="004505DA" w:rsidRDefault="00683476" w:rsidP="00683476">
      <w:pPr>
        <w:autoSpaceDE w:val="0"/>
        <w:autoSpaceDN w:val="0"/>
        <w:adjustRightInd w:val="0"/>
        <w:spacing w:after="0" w:line="240" w:lineRule="auto"/>
        <w:rPr>
          <w:rFonts w:cs="Calibri"/>
          <w:kern w:val="0"/>
        </w:rPr>
      </w:pPr>
      <w:r>
        <w:rPr>
          <w:rFonts w:cs="Calibri"/>
          <w:kern w:val="0"/>
        </w:rPr>
        <w:t>When</w:t>
      </w:r>
      <w:r w:rsidRPr="004505DA">
        <w:rPr>
          <w:rFonts w:cs="Calibri"/>
          <w:kern w:val="0"/>
        </w:rPr>
        <w:t xml:space="preserve"> predicting housing prices, the primary challenge lies in accurately estimating the value of a property based on various features and characteristics. This task is complex due to the </w:t>
      </w:r>
      <w:r>
        <w:rPr>
          <w:rFonts w:cs="Calibri"/>
          <w:kern w:val="0"/>
        </w:rPr>
        <w:t>many</w:t>
      </w:r>
      <w:r w:rsidRPr="004505DA">
        <w:rPr>
          <w:rFonts w:cs="Calibri"/>
          <w:kern w:val="0"/>
        </w:rPr>
        <w:t xml:space="preserve"> factors influencing housing prices, including location, size, condition</w:t>
      </w:r>
      <w:r>
        <w:rPr>
          <w:rFonts w:cs="Calibri"/>
          <w:kern w:val="0"/>
        </w:rPr>
        <w:t xml:space="preserve"> </w:t>
      </w:r>
      <w:r w:rsidRPr="004505DA">
        <w:rPr>
          <w:rFonts w:cs="Calibri"/>
          <w:kern w:val="0"/>
        </w:rPr>
        <w:t xml:space="preserve">economic indicators, and demographic factors. </w:t>
      </w:r>
      <w:r>
        <w:rPr>
          <w:rFonts w:cs="Calibri"/>
          <w:kern w:val="0"/>
        </w:rPr>
        <w:t>T</w:t>
      </w:r>
      <w:r w:rsidRPr="004505DA">
        <w:rPr>
          <w:rFonts w:cs="Calibri"/>
          <w:kern w:val="0"/>
        </w:rPr>
        <w:t>hese factors often interact with each other in nonlinear ways, further complicating the prediction process.</w:t>
      </w:r>
    </w:p>
    <w:p w14:paraId="1548A360" w14:textId="77777777" w:rsidR="004505DA" w:rsidRPr="004505DA" w:rsidRDefault="004505DA" w:rsidP="004505DA">
      <w:pPr>
        <w:autoSpaceDE w:val="0"/>
        <w:autoSpaceDN w:val="0"/>
        <w:adjustRightInd w:val="0"/>
        <w:spacing w:after="0" w:line="240" w:lineRule="auto"/>
        <w:rPr>
          <w:rFonts w:cs="Calibri"/>
          <w:kern w:val="0"/>
        </w:rPr>
      </w:pPr>
    </w:p>
    <w:p w14:paraId="0A3854FB" w14:textId="77777777" w:rsidR="004505DA" w:rsidRPr="004505DA" w:rsidRDefault="004505DA" w:rsidP="004505DA">
      <w:pPr>
        <w:autoSpaceDE w:val="0"/>
        <w:autoSpaceDN w:val="0"/>
        <w:adjustRightInd w:val="0"/>
        <w:spacing w:after="0" w:line="240" w:lineRule="auto"/>
        <w:rPr>
          <w:rFonts w:cs="Calibri"/>
          <w:kern w:val="0"/>
        </w:rPr>
      </w:pPr>
    </w:p>
    <w:p w14:paraId="2E20E093" w14:textId="77777777" w:rsidR="004505DA" w:rsidRPr="004505DA" w:rsidRDefault="004505DA" w:rsidP="004505DA">
      <w:pPr>
        <w:autoSpaceDE w:val="0"/>
        <w:autoSpaceDN w:val="0"/>
        <w:adjustRightInd w:val="0"/>
        <w:spacing w:after="0" w:line="240" w:lineRule="auto"/>
        <w:rPr>
          <w:rFonts w:cs="Calibri"/>
          <w:kern w:val="0"/>
        </w:rPr>
      </w:pPr>
      <w:r w:rsidRPr="004505DA">
        <w:rPr>
          <w:rFonts w:cs="Calibri"/>
          <w:kern w:val="0"/>
        </w:rPr>
        <w:t>Key challenges in predicting housing prices accurately include:</w:t>
      </w:r>
    </w:p>
    <w:p w14:paraId="60B8FA56" w14:textId="6537733B"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Variability: Housing markets differ a lot from place to place, even within the same city. For example, a house in one neighbourhood might be more expensive than a similar house in another area. Predictive models need to understand these differences while still being useful in different places.</w:t>
      </w:r>
    </w:p>
    <w:p w14:paraId="3368B1D9" w14:textId="0C1B8CC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Feature Selection: Figuring out which details about a house are most important for predicting its price is </w:t>
      </w:r>
      <w:r>
        <w:rPr>
          <w:rFonts w:cs="Calibri"/>
          <w:kern w:val="0"/>
        </w:rPr>
        <w:t>vital</w:t>
      </w:r>
      <w:r w:rsidRPr="000A4BD3">
        <w:rPr>
          <w:rFonts w:cs="Calibri"/>
          <w:kern w:val="0"/>
        </w:rPr>
        <w:t xml:space="preserve">. </w:t>
      </w:r>
      <w:r>
        <w:rPr>
          <w:rFonts w:cs="Calibri"/>
          <w:kern w:val="0"/>
        </w:rPr>
        <w:t>However,</w:t>
      </w:r>
      <w:r w:rsidRPr="000A4BD3">
        <w:rPr>
          <w:rFonts w:cs="Calibri"/>
          <w:kern w:val="0"/>
        </w:rPr>
        <w:t xml:space="preserve"> it's not always easy to know which details matter the most or how they work together.</w:t>
      </w:r>
    </w:p>
    <w:p w14:paraId="527BAE4B" w14:textId="17DE5725"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Quality: Making sure that the information we have about houses is accurate and reliable is important for making good predictions. Sometimes, the data we have might be missing or wrong, and that can mess up our predictions if we don't handle it carefully.</w:t>
      </w:r>
    </w:p>
    <w:p w14:paraId="6DDA52A1" w14:textId="7777777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Model Complexity: Predictive models can be simple or complex. Simple models are easy to understand but might miss some important details. Complex models can capture a lot of detail, but they might also make mistakes if they're too complicated.</w:t>
      </w:r>
    </w:p>
    <w:p w14:paraId="3E543481" w14:textId="61A6E35F" w:rsidR="004505DA" w:rsidRPr="001E59CA" w:rsidRDefault="000A4BD3" w:rsidP="004505DA">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Market Dynamics: Housing markets change over time because of things like the economy, government rules, and how people live. Predictive models need to be able to adapt to these changes so they can keep making good predictions.</w:t>
      </w:r>
    </w:p>
    <w:p w14:paraId="7C319440" w14:textId="77777777" w:rsidR="00391014" w:rsidRDefault="00391014" w:rsidP="00B31E71">
      <w:pPr>
        <w:autoSpaceDE w:val="0"/>
        <w:autoSpaceDN w:val="0"/>
        <w:adjustRightInd w:val="0"/>
        <w:spacing w:after="0" w:line="240" w:lineRule="auto"/>
        <w:rPr>
          <w:rFonts w:cs="Calibri"/>
          <w:kern w:val="0"/>
        </w:rPr>
      </w:pPr>
    </w:p>
    <w:p w14:paraId="03F300E5" w14:textId="7E1729C2"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Housing </w:t>
      </w:r>
      <w:r w:rsidR="00DE2A80">
        <w:rPr>
          <w:rFonts w:cs="Calibri"/>
          <w:kern w:val="0"/>
        </w:rPr>
        <w:t xml:space="preserve">Prices </w:t>
      </w:r>
      <w:r w:rsidRPr="008800DF">
        <w:rPr>
          <w:rFonts w:cs="Calibri"/>
          <w:kern w:val="0"/>
        </w:rPr>
        <w:t xml:space="preserve">dataset is a collection of data about houses in </w:t>
      </w:r>
      <w:r w:rsidR="00DE2A80">
        <w:rPr>
          <w:rFonts w:cs="Calibri"/>
          <w:kern w:val="0"/>
        </w:rPr>
        <w:t>the</w:t>
      </w:r>
      <w:r w:rsidRPr="008800DF">
        <w:rPr>
          <w:rFonts w:cs="Calibri"/>
          <w:kern w:val="0"/>
        </w:rPr>
        <w:t xml:space="preserve"> USA. </w:t>
      </w:r>
    </w:p>
    <w:p w14:paraId="1C760F16" w14:textId="69BE2F9D"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dataset consists of </w:t>
      </w:r>
      <w:r w:rsidR="00DE2A80">
        <w:rPr>
          <w:rFonts w:cs="Calibri"/>
          <w:kern w:val="0"/>
        </w:rPr>
        <w:t>545</w:t>
      </w:r>
      <w:r w:rsidRPr="008800DF">
        <w:rPr>
          <w:rFonts w:cs="Calibri"/>
          <w:kern w:val="0"/>
        </w:rPr>
        <w:t xml:space="preserve"> rows, with each row representing a different house, and </w:t>
      </w:r>
      <w:r w:rsidR="00DE2A80">
        <w:rPr>
          <w:rFonts w:cs="Calibri"/>
          <w:kern w:val="0"/>
        </w:rPr>
        <w:t>13</w:t>
      </w:r>
      <w:r>
        <w:rPr>
          <w:rFonts w:cs="Calibri"/>
          <w:kern w:val="0"/>
        </w:rPr>
        <w:t xml:space="preserve"> </w:t>
      </w:r>
      <w:r w:rsidRPr="008800DF">
        <w:rPr>
          <w:rFonts w:cs="Calibri"/>
          <w:kern w:val="0"/>
        </w:rPr>
        <w:t>columns representing different features or attributes of the houses.</w:t>
      </w:r>
    </w:p>
    <w:p w14:paraId="27B6F153" w14:textId="5383352D" w:rsidR="000A4BD3" w:rsidRDefault="00C661F7" w:rsidP="000A4BD3">
      <w:pPr>
        <w:autoSpaceDE w:val="0"/>
        <w:autoSpaceDN w:val="0"/>
        <w:adjustRightInd w:val="0"/>
        <w:spacing w:after="0" w:line="240" w:lineRule="auto"/>
        <w:rPr>
          <w:rFonts w:cs="Calibri"/>
          <w:kern w:val="0"/>
        </w:rPr>
      </w:pPr>
      <w:r>
        <w:rPr>
          <w:rFonts w:cs="Calibri"/>
          <w:kern w:val="0"/>
        </w:rPr>
        <w:t xml:space="preserve">It </w:t>
      </w:r>
      <w:r w:rsidR="000A4BD3">
        <w:rPr>
          <w:rFonts w:cs="Calibri"/>
          <w:kern w:val="0"/>
        </w:rPr>
        <w:t>is a perfect subject for this project due to the following reasons:</w:t>
      </w:r>
    </w:p>
    <w:p w14:paraId="3054BF51" w14:textId="3E87329C"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is relevant in the real world as it is about people’s homes and describes features such as size, </w:t>
      </w:r>
      <w:r w:rsidR="00DE2A80">
        <w:rPr>
          <w:rFonts w:cs="Calibri"/>
          <w:kern w:val="0"/>
        </w:rPr>
        <w:t>number of bedrooms</w:t>
      </w:r>
      <w:r>
        <w:rPr>
          <w:rFonts w:cs="Calibri"/>
          <w:kern w:val="0"/>
        </w:rPr>
        <w:t xml:space="preserve"> and amenities.</w:t>
      </w:r>
    </w:p>
    <w:p w14:paraId="3E3C48D0" w14:textId="50F0FC7E"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has a </w:t>
      </w:r>
      <w:r w:rsidR="00DE2A80">
        <w:rPr>
          <w:rFonts w:cs="Calibri"/>
          <w:kern w:val="0"/>
        </w:rPr>
        <w:t>good</w:t>
      </w:r>
      <w:r>
        <w:rPr>
          <w:rFonts w:cs="Calibri"/>
          <w:kern w:val="0"/>
        </w:rPr>
        <w:t xml:space="preserve"> range of features, both numerical</w:t>
      </w:r>
      <w:r w:rsidR="00DE2A80">
        <w:rPr>
          <w:rFonts w:cs="Calibri"/>
          <w:kern w:val="0"/>
        </w:rPr>
        <w:t xml:space="preserve">, </w:t>
      </w:r>
      <w:proofErr w:type="spellStart"/>
      <w:r w:rsidR="00DE2A80">
        <w:rPr>
          <w:rFonts w:cs="Calibri"/>
          <w:kern w:val="0"/>
        </w:rPr>
        <w:t>boolean</w:t>
      </w:r>
      <w:proofErr w:type="spellEnd"/>
      <w:r>
        <w:rPr>
          <w:rFonts w:cs="Calibri"/>
          <w:kern w:val="0"/>
        </w:rPr>
        <w:t xml:space="preserve"> and categorical which make it perfect for testing and training prediction models on.</w:t>
      </w:r>
    </w:p>
    <w:p w14:paraId="29C22ADB" w14:textId="4813526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categorical variables and feature engineering opportunities.</w:t>
      </w:r>
    </w:p>
    <w:p w14:paraId="18F2DE7D" w14:textId="7777777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There is a lot of information available on this dataset making it a good start for a first assignment in a Machine learning module.</w:t>
      </w:r>
    </w:p>
    <w:p w14:paraId="5E20B46F" w14:textId="77777777" w:rsidR="000A4BD3" w:rsidRDefault="000A4BD3" w:rsidP="00B31E71">
      <w:pPr>
        <w:autoSpaceDE w:val="0"/>
        <w:autoSpaceDN w:val="0"/>
        <w:adjustRightInd w:val="0"/>
        <w:spacing w:after="0" w:line="240" w:lineRule="auto"/>
        <w:rPr>
          <w:rFonts w:cs="Calibri"/>
          <w:kern w:val="0"/>
        </w:rPr>
      </w:pPr>
    </w:p>
    <w:p w14:paraId="6A1B7EBF" w14:textId="17447419" w:rsidR="008800DF" w:rsidRDefault="008800DF" w:rsidP="008800DF">
      <w:pPr>
        <w:pStyle w:val="Heading2"/>
      </w:pPr>
      <w:bookmarkStart w:id="3" w:name="_Toc164778230"/>
      <w:r w:rsidRPr="008800DF">
        <w:t>Data Characterization and Preprocessing:</w:t>
      </w:r>
      <w:bookmarkEnd w:id="3"/>
    </w:p>
    <w:p w14:paraId="42040FD3" w14:textId="77777777" w:rsidR="008800DF" w:rsidRDefault="008800DF" w:rsidP="00B31E71">
      <w:pPr>
        <w:autoSpaceDE w:val="0"/>
        <w:autoSpaceDN w:val="0"/>
        <w:adjustRightInd w:val="0"/>
        <w:spacing w:after="0" w:line="240" w:lineRule="auto"/>
        <w:rPr>
          <w:rFonts w:cs="Calibri"/>
          <w:kern w:val="0"/>
        </w:rPr>
      </w:pPr>
    </w:p>
    <w:p w14:paraId="7E20E766" w14:textId="7031348C"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Common features in the dataset include the following:</w:t>
      </w:r>
    </w:p>
    <w:p w14:paraId="4F5A3FDF" w14:textId="717E7BA9" w:rsidR="008800DF" w:rsidRPr="00781811"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lastRenderedPageBreak/>
        <w:t xml:space="preserve">Numeric features: These include </w:t>
      </w:r>
      <w:r w:rsidR="00EF51AF">
        <w:rPr>
          <w:rFonts w:cs="Calibri"/>
          <w:kern w:val="0"/>
        </w:rPr>
        <w:t xml:space="preserve">different types of </w:t>
      </w:r>
      <w:r w:rsidRPr="00781811">
        <w:rPr>
          <w:rFonts w:cs="Calibri"/>
          <w:kern w:val="0"/>
        </w:rPr>
        <w:t>variables like '</w:t>
      </w:r>
      <w:r w:rsidR="00914673">
        <w:rPr>
          <w:rFonts w:cs="Calibri"/>
          <w:kern w:val="0"/>
        </w:rPr>
        <w:t xml:space="preserve">area </w:t>
      </w:r>
      <w:r w:rsidRPr="00781811">
        <w:rPr>
          <w:rFonts w:cs="Calibri"/>
          <w:kern w:val="0"/>
        </w:rPr>
        <w:t xml:space="preserve">(the </w:t>
      </w:r>
      <w:r w:rsidR="00914673">
        <w:rPr>
          <w:rFonts w:cs="Calibri"/>
          <w:kern w:val="0"/>
        </w:rPr>
        <w:t xml:space="preserve">area of the house in </w:t>
      </w:r>
      <w:r w:rsidRPr="00781811">
        <w:rPr>
          <w:rFonts w:cs="Calibri"/>
          <w:kern w:val="0"/>
        </w:rPr>
        <w:t>square feet), 'Year Built' (the year the house was built), '</w:t>
      </w:r>
      <w:r w:rsidR="00914673">
        <w:rPr>
          <w:rFonts w:cs="Calibri"/>
          <w:kern w:val="0"/>
        </w:rPr>
        <w:t>b</w:t>
      </w:r>
      <w:r w:rsidRPr="00781811">
        <w:rPr>
          <w:rFonts w:cs="Calibri"/>
          <w:kern w:val="0"/>
        </w:rPr>
        <w:t>edroom</w:t>
      </w:r>
      <w:r w:rsidR="00914673">
        <w:rPr>
          <w:rFonts w:cs="Calibri"/>
          <w:kern w:val="0"/>
        </w:rPr>
        <w:t>s</w:t>
      </w:r>
      <w:r w:rsidRPr="00781811">
        <w:rPr>
          <w:rFonts w:cs="Calibri"/>
          <w:kern w:val="0"/>
        </w:rPr>
        <w:t>' (the number of bedrooms), and '</w:t>
      </w:r>
      <w:r w:rsidR="00914673">
        <w:rPr>
          <w:rFonts w:cs="Calibri"/>
          <w:kern w:val="0"/>
        </w:rPr>
        <w:t>p</w:t>
      </w:r>
      <w:r w:rsidRPr="00781811">
        <w:rPr>
          <w:rFonts w:cs="Calibri"/>
          <w:kern w:val="0"/>
        </w:rPr>
        <w:t>rice' (the price at which the house was sold).</w:t>
      </w:r>
    </w:p>
    <w:p w14:paraId="73945CFF" w14:textId="1A3A822B" w:rsidR="0095738C" w:rsidRDefault="008800DF" w:rsidP="00F52222">
      <w:pPr>
        <w:pStyle w:val="ListParagraph"/>
        <w:numPr>
          <w:ilvl w:val="0"/>
          <w:numId w:val="8"/>
        </w:numPr>
        <w:autoSpaceDE w:val="0"/>
        <w:autoSpaceDN w:val="0"/>
        <w:adjustRightInd w:val="0"/>
        <w:spacing w:after="0" w:line="240" w:lineRule="auto"/>
        <w:rPr>
          <w:rFonts w:cs="Calibri"/>
          <w:kern w:val="0"/>
        </w:rPr>
      </w:pPr>
      <w:r w:rsidRPr="00914673">
        <w:rPr>
          <w:rFonts w:cs="Calibri"/>
          <w:kern w:val="0"/>
        </w:rPr>
        <w:t xml:space="preserve">Categorical features: </w:t>
      </w:r>
      <w:r w:rsidR="00914673" w:rsidRPr="00914673">
        <w:rPr>
          <w:rFonts w:cs="Calibri"/>
          <w:kern w:val="0"/>
        </w:rPr>
        <w:t>There is one</w:t>
      </w:r>
      <w:r w:rsidRPr="00914673">
        <w:rPr>
          <w:rFonts w:cs="Calibri"/>
          <w:kern w:val="0"/>
        </w:rPr>
        <w:t xml:space="preserve"> variable </w:t>
      </w:r>
      <w:r w:rsidR="00914673" w:rsidRPr="00914673">
        <w:rPr>
          <w:rFonts w:cs="Calibri"/>
          <w:kern w:val="0"/>
        </w:rPr>
        <w:t>‘</w:t>
      </w:r>
      <w:proofErr w:type="spellStart"/>
      <w:proofErr w:type="gramStart"/>
      <w:r w:rsidR="00914673" w:rsidRPr="00914673">
        <w:rPr>
          <w:rFonts w:cs="Calibri"/>
          <w:kern w:val="0"/>
        </w:rPr>
        <w:t>furnishingstatus</w:t>
      </w:r>
      <w:proofErr w:type="spellEnd"/>
      <w:r w:rsidR="00914673" w:rsidRPr="00914673">
        <w:rPr>
          <w:rFonts w:cs="Calibri"/>
          <w:kern w:val="0"/>
        </w:rPr>
        <w:t>’</w:t>
      </w:r>
      <w:proofErr w:type="gramEnd"/>
    </w:p>
    <w:p w14:paraId="1435C82D" w14:textId="37EB6720" w:rsidR="00914673" w:rsidRDefault="00914673" w:rsidP="00F52222">
      <w:pPr>
        <w:pStyle w:val="ListParagraph"/>
        <w:numPr>
          <w:ilvl w:val="0"/>
          <w:numId w:val="8"/>
        </w:numPr>
        <w:autoSpaceDE w:val="0"/>
        <w:autoSpaceDN w:val="0"/>
        <w:adjustRightInd w:val="0"/>
        <w:spacing w:after="0" w:line="240" w:lineRule="auto"/>
        <w:rPr>
          <w:rFonts w:cs="Calibri"/>
          <w:kern w:val="0"/>
        </w:rPr>
      </w:pPr>
      <w:r>
        <w:rPr>
          <w:rFonts w:cs="Calibri"/>
          <w:kern w:val="0"/>
        </w:rPr>
        <w:t>Boolean features: These include ‘basement’ and ‘</w:t>
      </w:r>
      <w:proofErr w:type="spellStart"/>
      <w:r>
        <w:rPr>
          <w:rFonts w:cs="Calibri"/>
          <w:kern w:val="0"/>
        </w:rPr>
        <w:t>hotwaterheating</w:t>
      </w:r>
      <w:proofErr w:type="spellEnd"/>
      <w:r>
        <w:rPr>
          <w:rFonts w:cs="Calibri"/>
          <w:kern w:val="0"/>
        </w:rPr>
        <w:t>’.</w:t>
      </w:r>
    </w:p>
    <w:p w14:paraId="1C0C8996" w14:textId="77777777" w:rsidR="00914673" w:rsidRPr="00914673" w:rsidRDefault="00914673" w:rsidP="00914673">
      <w:pPr>
        <w:autoSpaceDE w:val="0"/>
        <w:autoSpaceDN w:val="0"/>
        <w:adjustRightInd w:val="0"/>
        <w:spacing w:after="0" w:line="240" w:lineRule="auto"/>
        <w:rPr>
          <w:rFonts w:cs="Calibri"/>
          <w:kern w:val="0"/>
        </w:rPr>
      </w:pPr>
    </w:p>
    <w:p w14:paraId="49D717D5" w14:textId="77777777" w:rsidR="008800DF" w:rsidRDefault="008800DF" w:rsidP="008800DF">
      <w:pPr>
        <w:autoSpaceDE w:val="0"/>
        <w:autoSpaceDN w:val="0"/>
        <w:adjustRightInd w:val="0"/>
        <w:spacing w:after="0" w:line="240" w:lineRule="auto"/>
        <w:rPr>
          <w:rFonts w:cs="Calibri"/>
          <w:kern w:val="0"/>
        </w:rPr>
      </w:pPr>
      <w:r w:rsidRPr="008800DF">
        <w:rPr>
          <w:rFonts w:cs="Calibri"/>
          <w:kern w:val="0"/>
        </w:rPr>
        <w:t>It's important to understand the structure of the dataset, including the number of rows and columns, the data types of each column (numeric, categorical, etc.), and the distribution of values within each column.</w:t>
      </w:r>
    </w:p>
    <w:p w14:paraId="46BBC3E9" w14:textId="77777777" w:rsidR="00390EA7" w:rsidRPr="008800DF" w:rsidRDefault="00390EA7" w:rsidP="008800DF">
      <w:pPr>
        <w:autoSpaceDE w:val="0"/>
        <w:autoSpaceDN w:val="0"/>
        <w:adjustRightInd w:val="0"/>
        <w:spacing w:after="0" w:line="240" w:lineRule="auto"/>
        <w:rPr>
          <w:rFonts w:cs="Calibri"/>
          <w:kern w:val="0"/>
        </w:rPr>
      </w:pPr>
    </w:p>
    <w:p w14:paraId="5BBA137B" w14:textId="77777777" w:rsidR="008800DF" w:rsidRPr="00390EA7" w:rsidRDefault="008800DF"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Steps:</w:t>
      </w:r>
    </w:p>
    <w:p w14:paraId="0C8A2C01" w14:textId="3DCA671E" w:rsidR="008800DF" w:rsidRPr="00C2220A" w:rsidRDefault="008800DF" w:rsidP="00C2220A">
      <w:pPr>
        <w:pStyle w:val="ListParagraph"/>
        <w:numPr>
          <w:ilvl w:val="0"/>
          <w:numId w:val="9"/>
        </w:numPr>
        <w:autoSpaceDE w:val="0"/>
        <w:autoSpaceDN w:val="0"/>
        <w:adjustRightInd w:val="0"/>
        <w:spacing w:after="0" w:line="240" w:lineRule="auto"/>
        <w:rPr>
          <w:rFonts w:cs="Calibri"/>
          <w:kern w:val="0"/>
        </w:rPr>
      </w:pPr>
      <w:r w:rsidRPr="00C2220A">
        <w:rPr>
          <w:rFonts w:cs="Calibri"/>
          <w:kern w:val="0"/>
        </w:rPr>
        <w:t>Handling Missing Values: Check for missing values in the dataset</w:t>
      </w:r>
      <w:r w:rsidR="00C2220A">
        <w:rPr>
          <w:rFonts w:cs="Calibri"/>
          <w:kern w:val="0"/>
        </w:rPr>
        <w:t>. We filled in Categorical blanks with NA and numerical blanks with 0.0.</w:t>
      </w:r>
    </w:p>
    <w:p w14:paraId="2BC6DF6E" w14:textId="7241E023" w:rsidR="008800DF" w:rsidRPr="00C2220A" w:rsidRDefault="008800DF" w:rsidP="00C2220A">
      <w:pPr>
        <w:pStyle w:val="ListParagraph"/>
        <w:numPr>
          <w:ilvl w:val="0"/>
          <w:numId w:val="9"/>
        </w:numPr>
        <w:autoSpaceDE w:val="0"/>
        <w:autoSpaceDN w:val="0"/>
        <w:adjustRightInd w:val="0"/>
        <w:spacing w:after="0" w:line="240" w:lineRule="auto"/>
        <w:rPr>
          <w:rFonts w:cs="Calibri"/>
          <w:kern w:val="0"/>
          <w:highlight w:val="yellow"/>
        </w:rPr>
      </w:pPr>
      <w:r w:rsidRPr="00C2220A">
        <w:rPr>
          <w:rFonts w:cs="Calibri"/>
          <w:kern w:val="0"/>
          <w:highlight w:val="yellow"/>
        </w:rPr>
        <w:t xml:space="preserve">Encoding Categorical Variables: Convert categorical variables into a numerical format that machine learning algorithms can understand. </w:t>
      </w:r>
      <w:r w:rsidR="00C2220A" w:rsidRPr="00C2220A">
        <w:rPr>
          <w:rFonts w:cs="Calibri"/>
          <w:kern w:val="0"/>
          <w:highlight w:val="yellow"/>
        </w:rPr>
        <w:t>We used</w:t>
      </w:r>
      <w:r w:rsidRPr="00C2220A">
        <w:rPr>
          <w:rFonts w:cs="Calibri"/>
          <w:kern w:val="0"/>
          <w:highlight w:val="yellow"/>
        </w:rPr>
        <w:t xml:space="preserve"> one-hot encoding </w:t>
      </w:r>
      <w:proofErr w:type="gramStart"/>
      <w:r w:rsidR="00C2220A" w:rsidRPr="00C2220A">
        <w:rPr>
          <w:rFonts w:cs="Calibri"/>
          <w:kern w:val="0"/>
          <w:highlight w:val="yellow"/>
        </w:rPr>
        <w:t xml:space="preserve">and </w:t>
      </w:r>
      <w:r w:rsidRPr="00C2220A">
        <w:rPr>
          <w:rFonts w:cs="Calibri"/>
          <w:kern w:val="0"/>
          <w:highlight w:val="yellow"/>
        </w:rPr>
        <w:t>.</w:t>
      </w:r>
      <w:proofErr w:type="gramEnd"/>
    </w:p>
    <w:p w14:paraId="07765A3A"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Scaling Numerical Features: Scale numerical features to ensure that they have a similar range of values. Common scaling techniques include min-max scaling (scaling values to a range between 0 and 1) or standardization (scaling values to have a mean of 0 and a standard deviation of 1).</w:t>
      </w:r>
    </w:p>
    <w:p w14:paraId="62701FAF"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Explanation of Techniques to Handle Data Anomalies or Outliers:</w:t>
      </w:r>
    </w:p>
    <w:p w14:paraId="027C7AC2"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Identifying Outliers: Outliers are data points that deviate significantly from the rest of the data. They can skew statistical analyses and machine learning models if not handled properly. Techniques for identifying outliers include visual inspection using box plots or scatter plots, or statistical methods such as z-score or interquartile range (IQR) method.</w:t>
      </w:r>
    </w:p>
    <w:p w14:paraId="7C7E1374" w14:textId="77777777" w:rsidR="008800DF" w:rsidRPr="008800DF" w:rsidRDefault="008800DF" w:rsidP="008800DF">
      <w:pPr>
        <w:autoSpaceDE w:val="0"/>
        <w:autoSpaceDN w:val="0"/>
        <w:adjustRightInd w:val="0"/>
        <w:spacing w:after="0" w:line="240" w:lineRule="auto"/>
        <w:rPr>
          <w:rFonts w:cs="Calibri"/>
          <w:kern w:val="0"/>
        </w:rPr>
      </w:pPr>
      <w:r w:rsidRPr="008800DF">
        <w:rPr>
          <w:rFonts w:cs="Calibri"/>
          <w:kern w:val="0"/>
        </w:rPr>
        <w:t>Handling Outliers: Once outliers are identified, they can be treated in various ways, depending on the nature of the data and the analysis being performed. Some common approaches include removing outliers, transforming variables to make the distribution more symmetric, or applying robust statistical methods that are less sensitive to outliers.</w:t>
      </w:r>
    </w:p>
    <w:p w14:paraId="44D1366D" w14:textId="0BBD4514" w:rsidR="008800DF" w:rsidRDefault="008800DF" w:rsidP="008800DF">
      <w:pPr>
        <w:autoSpaceDE w:val="0"/>
        <w:autoSpaceDN w:val="0"/>
        <w:adjustRightInd w:val="0"/>
        <w:spacing w:after="0" w:line="240" w:lineRule="auto"/>
        <w:rPr>
          <w:rFonts w:cs="Calibri"/>
          <w:kern w:val="0"/>
        </w:rPr>
      </w:pPr>
      <w:r w:rsidRPr="008800DF">
        <w:rPr>
          <w:rFonts w:cs="Calibri"/>
          <w:kern w:val="0"/>
        </w:rPr>
        <w:t xml:space="preserve">By performing these data characterization and preprocessing steps, we can ensure that the dataset is clean, properly formatted, and ready for analysis and </w:t>
      </w:r>
      <w:proofErr w:type="spellStart"/>
      <w:r w:rsidRPr="008800DF">
        <w:rPr>
          <w:rFonts w:cs="Calibri"/>
          <w:kern w:val="0"/>
        </w:rPr>
        <w:t>modeling</w:t>
      </w:r>
      <w:proofErr w:type="spellEnd"/>
      <w:r w:rsidRPr="008800DF">
        <w:rPr>
          <w:rFonts w:cs="Calibri"/>
          <w:kern w:val="0"/>
        </w:rPr>
        <w:t>. This lays the foundation for building accurate and reliable predictive models for housing prices.</w:t>
      </w:r>
    </w:p>
    <w:p w14:paraId="0F5D642D" w14:textId="77777777" w:rsidR="008800DF" w:rsidRDefault="008800DF" w:rsidP="00B31E71">
      <w:pPr>
        <w:autoSpaceDE w:val="0"/>
        <w:autoSpaceDN w:val="0"/>
        <w:adjustRightInd w:val="0"/>
        <w:spacing w:after="0" w:line="240" w:lineRule="auto"/>
        <w:rPr>
          <w:rFonts w:cs="Calibri"/>
          <w:kern w:val="0"/>
        </w:rPr>
      </w:pPr>
    </w:p>
    <w:p w14:paraId="72E5046D" w14:textId="77777777" w:rsidR="008800DF" w:rsidRDefault="008800DF" w:rsidP="00B31E71">
      <w:pPr>
        <w:autoSpaceDE w:val="0"/>
        <w:autoSpaceDN w:val="0"/>
        <w:adjustRightInd w:val="0"/>
        <w:spacing w:after="0" w:line="240" w:lineRule="auto"/>
        <w:rPr>
          <w:rFonts w:cs="Calibri"/>
          <w:kern w:val="0"/>
        </w:rPr>
      </w:pPr>
    </w:p>
    <w:p w14:paraId="6F78298D" w14:textId="0CD8C40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Which classification approach do you prefer for the prediction of X as a target variable, and why?</w:t>
      </w:r>
    </w:p>
    <w:p w14:paraId="6FDF085F"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How to classify the loyal and churn customers using Support Vector Machines?</w:t>
      </w:r>
    </w:p>
    <w:p w14:paraId="5A5111FB" w14:textId="77777777" w:rsidR="00B31E71" w:rsidRDefault="00B31E71" w:rsidP="00B31E71">
      <w:pPr>
        <w:autoSpaceDE w:val="0"/>
        <w:autoSpaceDN w:val="0"/>
        <w:adjustRightInd w:val="0"/>
        <w:spacing w:after="0" w:line="240" w:lineRule="auto"/>
        <w:rPr>
          <w:rFonts w:cs="Calibri"/>
          <w:kern w:val="0"/>
        </w:rPr>
      </w:pPr>
      <w:r>
        <w:rPr>
          <w:rFonts w:ascii="CourierNew" w:hAnsi="CourierNew" w:cs="CourierNew"/>
          <w:kern w:val="0"/>
        </w:rPr>
        <w:t xml:space="preserve">o </w:t>
      </w:r>
      <w:r>
        <w:rPr>
          <w:rFonts w:cs="Calibri"/>
          <w:kern w:val="0"/>
        </w:rPr>
        <w:t>Why is dimensionality reduction important in machine learning?</w:t>
      </w:r>
    </w:p>
    <w:p w14:paraId="732BB28E" w14:textId="77777777" w:rsidR="00B31E71" w:rsidRDefault="00B31E71" w:rsidP="00B31E71">
      <w:pPr>
        <w:autoSpaceDE w:val="0"/>
        <w:autoSpaceDN w:val="0"/>
        <w:adjustRightInd w:val="0"/>
        <w:spacing w:after="0" w:line="240" w:lineRule="auto"/>
        <w:rPr>
          <w:rFonts w:cs="Calibri"/>
          <w:kern w:val="0"/>
        </w:rPr>
      </w:pPr>
      <w:r>
        <w:rPr>
          <w:rFonts w:cs="Calibri"/>
          <w:kern w:val="0"/>
        </w:rPr>
        <w:t xml:space="preserve">The student would need to consider the following instructions (a - d) during the development of </w:t>
      </w:r>
      <w:proofErr w:type="gramStart"/>
      <w:r>
        <w:rPr>
          <w:rFonts w:cs="Calibri"/>
          <w:kern w:val="0"/>
        </w:rPr>
        <w:t>this</w:t>
      </w:r>
      <w:proofErr w:type="gramEnd"/>
    </w:p>
    <w:p w14:paraId="6E6DF2C3" w14:textId="77777777" w:rsidR="00B31E71" w:rsidRDefault="00B31E71" w:rsidP="00B31E71">
      <w:pPr>
        <w:autoSpaceDE w:val="0"/>
        <w:autoSpaceDN w:val="0"/>
        <w:adjustRightInd w:val="0"/>
        <w:spacing w:after="0" w:line="240" w:lineRule="auto"/>
        <w:rPr>
          <w:rFonts w:cs="Calibri"/>
          <w:kern w:val="0"/>
        </w:rPr>
      </w:pPr>
      <w:r>
        <w:rPr>
          <w:rFonts w:cs="Calibri"/>
          <w:kern w:val="0"/>
        </w:rPr>
        <w:t>project.</w:t>
      </w:r>
    </w:p>
    <w:p w14:paraId="0B070261" w14:textId="77777777" w:rsidR="00B31E71" w:rsidRDefault="00B31E71" w:rsidP="00B31E71">
      <w:pPr>
        <w:autoSpaceDE w:val="0"/>
        <w:autoSpaceDN w:val="0"/>
        <w:adjustRightInd w:val="0"/>
        <w:spacing w:after="0" w:line="240" w:lineRule="auto"/>
        <w:rPr>
          <w:rFonts w:cs="Calibri"/>
          <w:kern w:val="0"/>
        </w:rPr>
      </w:pPr>
      <w:r>
        <w:rPr>
          <w:rFonts w:cs="Calibri"/>
          <w:kern w:val="0"/>
        </w:rPr>
        <w:t>a) Logical justification based on the reasoning for the specific choice of machine learning approaches.</w:t>
      </w:r>
    </w:p>
    <w:p w14:paraId="26F2E721" w14:textId="77777777" w:rsidR="00B31E71" w:rsidRDefault="00B31E71" w:rsidP="00B31E71">
      <w:pPr>
        <w:autoSpaceDE w:val="0"/>
        <w:autoSpaceDN w:val="0"/>
        <w:adjustRightInd w:val="0"/>
        <w:spacing w:after="0" w:line="240" w:lineRule="auto"/>
        <w:rPr>
          <w:rFonts w:cs="Calibri"/>
          <w:kern w:val="0"/>
        </w:rPr>
      </w:pPr>
      <w:r>
        <w:rPr>
          <w:rFonts w:cs="Calibri"/>
          <w:kern w:val="0"/>
        </w:rPr>
        <w:t>b) Multiple machine learning models (at least two) using hyperparameters and a comparison between</w:t>
      </w:r>
    </w:p>
    <w:p w14:paraId="0644C9E9" w14:textId="4F99B70D" w:rsidR="00B31E71" w:rsidRDefault="00B31E71" w:rsidP="00B31E71">
      <w:pPr>
        <w:autoSpaceDE w:val="0"/>
        <w:autoSpaceDN w:val="0"/>
        <w:adjustRightInd w:val="0"/>
        <w:spacing w:after="0" w:line="240" w:lineRule="auto"/>
        <w:rPr>
          <w:rFonts w:cs="Calibri"/>
          <w:color w:val="000000"/>
          <w:kern w:val="0"/>
        </w:rPr>
      </w:pPr>
      <w:r>
        <w:rPr>
          <w:rFonts w:cs="Calibri"/>
          <w:kern w:val="0"/>
        </w:rPr>
        <w:t>the chosen modelling approaches.</w:t>
      </w:r>
    </w:p>
    <w:p w14:paraId="39E85598" w14:textId="2942E480"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c) Visualise your comparison of ML modelling outcomes. You may use a statistical approach to argue </w:t>
      </w:r>
      <w:proofErr w:type="gramStart"/>
      <w:r>
        <w:rPr>
          <w:rFonts w:cs="Calibri"/>
          <w:color w:val="000000"/>
          <w:kern w:val="0"/>
        </w:rPr>
        <w:t>that</w:t>
      </w:r>
      <w:proofErr w:type="gramEnd"/>
    </w:p>
    <w:p w14:paraId="21287C1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one feature is more important than other features.</w:t>
      </w:r>
    </w:p>
    <w:p w14:paraId="292C5578"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d) Cross-validation methods should be used to justify the authenticity of your ML results.</w:t>
      </w:r>
    </w:p>
    <w:p w14:paraId="24D7A666"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You will present the findings and defend the results in the report (MS Doc) by highlighting your work. Your</w:t>
      </w:r>
    </w:p>
    <w:p w14:paraId="00176DA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report should capture the following aspects that are relevant to your project investigations.</w:t>
      </w:r>
    </w:p>
    <w:p w14:paraId="1DD7386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1. A clear introduction, motivation, a description of the problem domain, and an explanation of how the</w:t>
      </w:r>
    </w:p>
    <w:p w14:paraId="649C786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lastRenderedPageBreak/>
        <w:t>project's goals are justified using Prediction / Classification algorithms.</w:t>
      </w:r>
    </w:p>
    <w:p w14:paraId="61C2ECF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(20 marks)</w:t>
      </w:r>
    </w:p>
    <w:p w14:paraId="0E0A984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 Characterization of data, pre-processing, explanation and description of techniques used for the</w:t>
      </w:r>
    </w:p>
    <w:p w14:paraId="477FB022"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variation in the accuracy across three training splits (20%, 25% and 30%) using cross </w:t>
      </w:r>
      <w:proofErr w:type="gramStart"/>
      <w:r>
        <w:rPr>
          <w:rFonts w:cs="Calibri"/>
          <w:color w:val="000000"/>
          <w:kern w:val="0"/>
        </w:rPr>
        <w:t>validation</w:t>
      </w:r>
      <w:proofErr w:type="gramEnd"/>
    </w:p>
    <w:p w14:paraId="0894DCE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techniques.</w:t>
      </w:r>
    </w:p>
    <w:p w14:paraId="51EA2CA7"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(30 marks)</w:t>
      </w:r>
    </w:p>
    <w:p w14:paraId="1FBFF41D"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3. What is the primary purpose of hyperparameter tuning in machine learning? Could you elaborate </w:t>
      </w:r>
      <w:proofErr w:type="gramStart"/>
      <w:r>
        <w:rPr>
          <w:rFonts w:cs="Calibri"/>
          <w:color w:val="000000"/>
          <w:kern w:val="0"/>
        </w:rPr>
        <w:t>on</w:t>
      </w:r>
      <w:proofErr w:type="gramEnd"/>
    </w:p>
    <w:p w14:paraId="2204B02A"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 xml:space="preserve">specific hyperparameter tuning techniques (e.g., </w:t>
      </w:r>
      <w:proofErr w:type="spellStart"/>
      <w:r>
        <w:rPr>
          <w:rFonts w:cs="Calibri"/>
          <w:color w:val="000000"/>
          <w:kern w:val="0"/>
        </w:rPr>
        <w:t>GridSearchCV</w:t>
      </w:r>
      <w:proofErr w:type="spellEnd"/>
      <w:r>
        <w:rPr>
          <w:rFonts w:cs="Calibri"/>
          <w:color w:val="000000"/>
          <w:kern w:val="0"/>
        </w:rPr>
        <w:t xml:space="preserve">) applied to machine learning </w:t>
      </w:r>
      <w:proofErr w:type="gramStart"/>
      <w:r>
        <w:rPr>
          <w:rFonts w:cs="Calibri"/>
          <w:color w:val="000000"/>
          <w:kern w:val="0"/>
        </w:rPr>
        <w:t>models</w:t>
      </w:r>
      <w:proofErr w:type="gramEnd"/>
    </w:p>
    <w:p w14:paraId="28E6F481"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to find optimal parameters?</w:t>
      </w:r>
    </w:p>
    <w:p w14:paraId="3F3ECA0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(25 marks)</w:t>
      </w:r>
    </w:p>
    <w:p w14:paraId="66D8A410"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4. Interpret and explain the results obtained, discuss overfitting / underfitting / generalisation, provide a</w:t>
      </w:r>
    </w:p>
    <w:p w14:paraId="201AE4E3" w14:textId="77777777" w:rsidR="00B31E71" w:rsidRDefault="00B31E71" w:rsidP="00B31E71">
      <w:pPr>
        <w:autoSpaceDE w:val="0"/>
        <w:autoSpaceDN w:val="0"/>
        <w:adjustRightInd w:val="0"/>
        <w:spacing w:after="0" w:line="240" w:lineRule="auto"/>
        <w:rPr>
          <w:rFonts w:cs="Calibri"/>
          <w:color w:val="000000"/>
          <w:kern w:val="0"/>
        </w:rPr>
      </w:pPr>
      <w:r>
        <w:rPr>
          <w:rFonts w:cs="Calibri"/>
          <w:color w:val="000000"/>
          <w:kern w:val="0"/>
        </w:rPr>
        <w:t>rationale for the chosen models and use visualisations to support your findings. Comments in Python</w:t>
      </w:r>
    </w:p>
    <w:p w14:paraId="42CBA198" w14:textId="77777777" w:rsidR="00B31E71" w:rsidRDefault="00B31E71" w:rsidP="00B31E71">
      <w:pPr>
        <w:autoSpaceDE w:val="0"/>
        <w:autoSpaceDN w:val="0"/>
        <w:adjustRightInd w:val="0"/>
        <w:spacing w:after="0" w:line="240" w:lineRule="auto"/>
        <w:rPr>
          <w:rFonts w:cs="Calibri"/>
          <w:color w:val="222222"/>
          <w:kern w:val="0"/>
        </w:rPr>
      </w:pPr>
      <w:r>
        <w:rPr>
          <w:rFonts w:cs="Calibri"/>
          <w:color w:val="000000"/>
          <w:kern w:val="0"/>
        </w:rPr>
        <w:t xml:space="preserve">code, conclusions of the project should be specified at the end of the report. </w:t>
      </w:r>
      <w:r>
        <w:rPr>
          <w:rFonts w:cs="Calibri"/>
          <w:color w:val="222222"/>
          <w:kern w:val="0"/>
        </w:rPr>
        <w:t xml:space="preserve">Harvard Style must </w:t>
      </w:r>
      <w:proofErr w:type="gramStart"/>
      <w:r>
        <w:rPr>
          <w:rFonts w:cs="Calibri"/>
          <w:color w:val="222222"/>
          <w:kern w:val="0"/>
        </w:rPr>
        <w:t>be</w:t>
      </w:r>
      <w:proofErr w:type="gramEnd"/>
    </w:p>
    <w:p w14:paraId="7D485AF7" w14:textId="190328DA" w:rsidR="00B31E71" w:rsidRPr="00B31E71" w:rsidRDefault="00B31E71" w:rsidP="00B31E71">
      <w:r>
        <w:rPr>
          <w:rFonts w:cs="Calibri"/>
          <w:color w:val="222222"/>
          <w:kern w:val="0"/>
        </w:rPr>
        <w:t>used for citations and references.</w:t>
      </w:r>
    </w:p>
    <w:p w14:paraId="0C787769" w14:textId="77777777" w:rsidR="005623D3" w:rsidRDefault="005623D3" w:rsidP="005623D3">
      <w:pPr>
        <w:pStyle w:val="Heading1"/>
      </w:pPr>
      <w:bookmarkStart w:id="4" w:name="_Toc164778231"/>
      <w:r>
        <w:t>Chapter 1</w:t>
      </w:r>
      <w:bookmarkEnd w:id="4"/>
    </w:p>
    <w:p w14:paraId="0489AF58" w14:textId="77777777" w:rsidR="005623D3" w:rsidRDefault="005623D3" w:rsidP="005623D3">
      <w:pPr>
        <w:pStyle w:val="Heading2"/>
      </w:pPr>
      <w:bookmarkStart w:id="5" w:name="_Toc164778232"/>
      <w:r>
        <w:t>Chapter 1.1</w:t>
      </w:r>
      <w:bookmarkEnd w:id="5"/>
    </w:p>
    <w:p w14:paraId="31187F4A" w14:textId="77777777" w:rsidR="005623D3" w:rsidRDefault="005623D3" w:rsidP="005623D3">
      <w:pPr>
        <w:pStyle w:val="Heading3"/>
      </w:pPr>
      <w:bookmarkStart w:id="6" w:name="_Toc164778233"/>
      <w:r>
        <w:t>Chapter 1.1.1.</w:t>
      </w:r>
      <w:bookmarkEnd w:id="6"/>
    </w:p>
    <w:p w14:paraId="13D7F5D4" w14:textId="77777777" w:rsidR="005623D3" w:rsidRPr="00C50325" w:rsidRDefault="005623D3" w:rsidP="005623D3"/>
    <w:p w14:paraId="5EFE857A" w14:textId="77777777" w:rsidR="005623D3" w:rsidRDefault="005623D3" w:rsidP="005623D3">
      <w:r>
        <w:rPr>
          <w:noProof/>
        </w:rPr>
        <w:drawing>
          <wp:inline distT="0" distB="0" distL="0" distR="0" wp14:anchorId="3681AF2D" wp14:editId="282A0F8A">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655393C0" w14:textId="77777777" w:rsidR="005623D3" w:rsidRDefault="005623D3" w:rsidP="005623D3">
      <w:pPr>
        <w:rPr>
          <w:color w:val="FF0000"/>
        </w:rPr>
      </w:pPr>
    </w:p>
    <w:p w14:paraId="5258254F" w14:textId="77777777" w:rsidR="005623D3" w:rsidRPr="00664C10" w:rsidRDefault="005623D3" w:rsidP="005623D3">
      <w:pPr>
        <w:rPr>
          <w:color w:val="FF0000"/>
        </w:rPr>
      </w:pPr>
      <w:r>
        <w:rPr>
          <w:color w:val="FF0000"/>
        </w:rPr>
        <w:t>[</w:t>
      </w:r>
      <w:r w:rsidRPr="00664C10">
        <w:rPr>
          <w:color w:val="FF0000"/>
        </w:rPr>
        <w:t xml:space="preserve">NOTE: For the table of contents to function properly, </w:t>
      </w:r>
      <w:r>
        <w:rPr>
          <w:color w:val="FF0000"/>
        </w:rPr>
        <w:t>you must</w:t>
      </w:r>
      <w:r w:rsidRPr="00664C10">
        <w:rPr>
          <w:color w:val="FF0000"/>
        </w:rPr>
        <w:t xml:space="preserve"> use the correct headings for all your chapters and subchapters.</w:t>
      </w:r>
    </w:p>
    <w:p w14:paraId="1A9C2B82" w14:textId="77777777" w:rsidR="005623D3" w:rsidRPr="00664C10" w:rsidRDefault="005623D3" w:rsidP="005623D3">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743DCB9A" w14:textId="77777777" w:rsidR="005623D3" w:rsidRPr="00664C10" w:rsidRDefault="005623D3" w:rsidP="005623D3">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01B8C7B0" w14:textId="77777777" w:rsidR="005623D3" w:rsidRPr="00664C10" w:rsidRDefault="005623D3" w:rsidP="005623D3">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28D15E6A" w14:textId="77777777" w:rsidR="005623D3" w:rsidRDefault="005623D3" w:rsidP="005623D3">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31FDA30" w14:textId="77777777" w:rsidR="005623D3" w:rsidRPr="00664C10" w:rsidRDefault="005623D3" w:rsidP="005623D3">
      <w:pPr>
        <w:rPr>
          <w:color w:val="FF0000"/>
        </w:rPr>
      </w:pPr>
      <w:r>
        <w:rPr>
          <w:color w:val="FF0000"/>
        </w:rPr>
        <w:t>The remainder of your text should be written using a normal font.]</w:t>
      </w:r>
    </w:p>
    <w:p w14:paraId="7802071A" w14:textId="77777777" w:rsidR="005623D3" w:rsidRDefault="005623D3" w:rsidP="005623D3"/>
    <w:p w14:paraId="00D75BF9" w14:textId="77777777" w:rsidR="005623D3" w:rsidRDefault="005623D3" w:rsidP="005623D3"/>
    <w:p w14:paraId="60F01CAC" w14:textId="77777777" w:rsidR="005623D3" w:rsidRDefault="005623D3" w:rsidP="005623D3"/>
    <w:p w14:paraId="7688DBAF" w14:textId="77777777" w:rsidR="005623D3" w:rsidRDefault="005623D3" w:rsidP="005623D3"/>
    <w:p w14:paraId="7B60AEC6" w14:textId="77777777" w:rsidR="005623D3" w:rsidRDefault="005623D3" w:rsidP="005623D3"/>
    <w:p w14:paraId="471DD8D7" w14:textId="77777777" w:rsidR="005623D3" w:rsidRDefault="005623D3" w:rsidP="005623D3"/>
    <w:p w14:paraId="5F149422" w14:textId="77777777" w:rsidR="005623D3" w:rsidRDefault="005623D3" w:rsidP="005623D3"/>
    <w:p w14:paraId="3383C900" w14:textId="77777777" w:rsidR="005623D3" w:rsidRDefault="005623D3" w:rsidP="005623D3"/>
    <w:p w14:paraId="61C2C703" w14:textId="363582B4" w:rsidR="005623D3" w:rsidRPr="00BE680C" w:rsidRDefault="00391014" w:rsidP="00391014">
      <w:pPr>
        <w:pStyle w:val="Heading1"/>
        <w:rPr>
          <w:lang w:val="es-US"/>
        </w:rPr>
      </w:pPr>
      <w:bookmarkStart w:id="7" w:name="_Toc164778234"/>
      <w:proofErr w:type="spellStart"/>
      <w:r w:rsidRPr="00BE680C">
        <w:rPr>
          <w:lang w:val="es-US"/>
        </w:rPr>
        <w:t>Conclusion</w:t>
      </w:r>
      <w:bookmarkEnd w:id="7"/>
      <w:proofErr w:type="spellEnd"/>
    </w:p>
    <w:p w14:paraId="085998E8" w14:textId="77777777" w:rsidR="005623D3" w:rsidRPr="00BE680C" w:rsidRDefault="005623D3" w:rsidP="005623D3">
      <w:pPr>
        <w:rPr>
          <w:lang w:val="es-US"/>
        </w:rPr>
      </w:pPr>
    </w:p>
    <w:p w14:paraId="704BB573" w14:textId="77777777" w:rsidR="005623D3" w:rsidRPr="00BE680C" w:rsidRDefault="005623D3" w:rsidP="005623D3">
      <w:pPr>
        <w:rPr>
          <w:lang w:val="es-US"/>
        </w:rPr>
      </w:pPr>
    </w:p>
    <w:p w14:paraId="237CED52" w14:textId="77777777" w:rsidR="005623D3" w:rsidRPr="00BE680C" w:rsidRDefault="005623D3" w:rsidP="005623D3">
      <w:pPr>
        <w:rPr>
          <w:lang w:val="es-US"/>
        </w:rPr>
      </w:pPr>
    </w:p>
    <w:p w14:paraId="0AA9360A" w14:textId="77777777" w:rsidR="005623D3" w:rsidRPr="00BE680C" w:rsidRDefault="005623D3" w:rsidP="005623D3">
      <w:pPr>
        <w:pStyle w:val="Heading1"/>
        <w:rPr>
          <w:lang w:val="es-US"/>
        </w:rPr>
      </w:pPr>
      <w:bookmarkStart w:id="8" w:name="_Toc164778235"/>
      <w:proofErr w:type="spellStart"/>
      <w:r w:rsidRPr="00BE680C">
        <w:rPr>
          <w:lang w:val="es-US"/>
        </w:rPr>
        <w:t>References</w:t>
      </w:r>
      <w:bookmarkEnd w:id="8"/>
      <w:proofErr w:type="spellEnd"/>
    </w:p>
    <w:p w14:paraId="188AC98B" w14:textId="77777777" w:rsidR="005623D3" w:rsidRPr="00BE680C" w:rsidRDefault="005623D3" w:rsidP="005623D3">
      <w:pPr>
        <w:rPr>
          <w:lang w:val="es-US"/>
        </w:rPr>
      </w:pPr>
    </w:p>
    <w:p w14:paraId="6422D669" w14:textId="77777777" w:rsidR="00BE680C" w:rsidRDefault="00BE680C" w:rsidP="00BE680C">
      <w:pPr>
        <w:pStyle w:val="NormalWeb"/>
        <w:spacing w:before="0" w:beforeAutospacing="0" w:after="240" w:afterAutospacing="0" w:line="360" w:lineRule="auto"/>
      </w:pPr>
      <w:r w:rsidRPr="00BE680C">
        <w:rPr>
          <w:lang w:val="es-US"/>
        </w:rPr>
        <w:t xml:space="preserve">De </w:t>
      </w:r>
      <w:proofErr w:type="spellStart"/>
      <w:r w:rsidRPr="00BE680C">
        <w:rPr>
          <w:lang w:val="es-US"/>
        </w:rPr>
        <w:t>Cock</w:t>
      </w:r>
      <w:proofErr w:type="spellEnd"/>
      <w:r w:rsidRPr="00BE680C">
        <w:rPr>
          <w:lang w:val="es-US"/>
        </w:rPr>
        <w:t xml:space="preserve">, D. (2023). </w:t>
      </w:r>
      <w:r>
        <w:rPr>
          <w:i/>
          <w:iCs/>
        </w:rPr>
        <w:t>Ames Iowa: Alternative to the Boston Housing Data Set</w:t>
      </w:r>
      <w:r>
        <w:t>. [online] Amstat.org. Available at: https://jse.amstat.org/v19n3/decock/DataDocumentation.txt.</w:t>
      </w:r>
    </w:p>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AE2E30">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9238" w14:textId="77777777" w:rsidR="00AE2E30" w:rsidRDefault="00AE2E30">
      <w:pPr>
        <w:spacing w:after="0" w:line="240" w:lineRule="auto"/>
      </w:pPr>
      <w:r>
        <w:separator/>
      </w:r>
    </w:p>
  </w:endnote>
  <w:endnote w:type="continuationSeparator" w:id="0">
    <w:p w14:paraId="73E07B1A" w14:textId="77777777" w:rsidR="00AE2E30" w:rsidRDefault="00AE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65AF" w14:textId="77777777" w:rsidR="00AE2E30" w:rsidRDefault="00AE2E30">
      <w:pPr>
        <w:spacing w:after="0" w:line="240" w:lineRule="auto"/>
      </w:pPr>
      <w:r>
        <w:separator/>
      </w:r>
    </w:p>
  </w:footnote>
  <w:footnote w:type="continuationSeparator" w:id="0">
    <w:p w14:paraId="0C794672" w14:textId="77777777" w:rsidR="00AE2E30" w:rsidRDefault="00AE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247"/>
    <w:multiLevelType w:val="hybridMultilevel"/>
    <w:tmpl w:val="389C14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B23750"/>
    <w:multiLevelType w:val="hybridMultilevel"/>
    <w:tmpl w:val="F9749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E754F71"/>
    <w:multiLevelType w:val="hybridMultilevel"/>
    <w:tmpl w:val="3CFCF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8BF6775"/>
    <w:multiLevelType w:val="hybridMultilevel"/>
    <w:tmpl w:val="9AEE3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F4348C"/>
    <w:multiLevelType w:val="hybridMultilevel"/>
    <w:tmpl w:val="56580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EBE4EAD"/>
    <w:multiLevelType w:val="hybridMultilevel"/>
    <w:tmpl w:val="D758D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3"/>
  </w:num>
  <w:num w:numId="2" w16cid:durableId="1243489999">
    <w:abstractNumId w:val="1"/>
  </w:num>
  <w:num w:numId="3" w16cid:durableId="39600204">
    <w:abstractNumId w:val="7"/>
  </w:num>
  <w:num w:numId="4" w16cid:durableId="2106993331">
    <w:abstractNumId w:val="5"/>
  </w:num>
  <w:num w:numId="5" w16cid:durableId="1340694594">
    <w:abstractNumId w:val="0"/>
  </w:num>
  <w:num w:numId="6" w16cid:durableId="1845128695">
    <w:abstractNumId w:val="6"/>
  </w:num>
  <w:num w:numId="7" w16cid:durableId="823591783">
    <w:abstractNumId w:val="4"/>
  </w:num>
  <w:num w:numId="8" w16cid:durableId="1216893554">
    <w:abstractNumId w:val="2"/>
  </w:num>
  <w:num w:numId="9" w16cid:durableId="262147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50218"/>
    <w:rsid w:val="000A4BD3"/>
    <w:rsid w:val="001E59CA"/>
    <w:rsid w:val="002634C3"/>
    <w:rsid w:val="00390EA7"/>
    <w:rsid w:val="00391014"/>
    <w:rsid w:val="004505DA"/>
    <w:rsid w:val="005145FE"/>
    <w:rsid w:val="005623D3"/>
    <w:rsid w:val="00664B52"/>
    <w:rsid w:val="00683476"/>
    <w:rsid w:val="007516AA"/>
    <w:rsid w:val="00781811"/>
    <w:rsid w:val="008800DF"/>
    <w:rsid w:val="00914673"/>
    <w:rsid w:val="00956C44"/>
    <w:rsid w:val="0095738C"/>
    <w:rsid w:val="00AE2E30"/>
    <w:rsid w:val="00B31E71"/>
    <w:rsid w:val="00B51547"/>
    <w:rsid w:val="00BE680C"/>
    <w:rsid w:val="00C2220A"/>
    <w:rsid w:val="00C661F7"/>
    <w:rsid w:val="00DE2A80"/>
    <w:rsid w:val="00ED2029"/>
    <w:rsid w:val="00EF51AF"/>
    <w:rsid w:val="00F072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D3"/>
    <w:rPr>
      <w:rFonts w:ascii="Calibri" w:hAnsi="Calibri"/>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39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pPr>
  </w:style>
  <w:style w:type="paragraph" w:styleId="TOC2">
    <w:name w:val="toc 2"/>
    <w:basedOn w:val="Normal"/>
    <w:next w:val="Normal"/>
    <w:autoRedefine/>
    <w:uiPriority w:val="39"/>
    <w:unhideWhenUsed/>
    <w:rsid w:val="005623D3"/>
    <w:pPr>
      <w:spacing w:after="100"/>
      <w:ind w:left="220"/>
    </w:pPr>
  </w:style>
  <w:style w:type="paragraph" w:styleId="TOC3">
    <w:name w:val="toc 3"/>
    <w:basedOn w:val="Normal"/>
    <w:next w:val="Normal"/>
    <w:autoRedefine/>
    <w:uiPriority w:val="39"/>
    <w:unhideWhenUsed/>
    <w:rsid w:val="005623D3"/>
    <w:pPr>
      <w:spacing w:after="100"/>
      <w:ind w:left="440"/>
    </w:p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ind w:left="720"/>
      <w:contextualSpacing/>
    </w:pPr>
  </w:style>
  <w:style w:type="paragraph" w:styleId="NormalWeb">
    <w:name w:val="Normal (Web)"/>
    <w:basedOn w:val="Normal"/>
    <w:uiPriority w:val="99"/>
    <w:semiHidden/>
    <w:unhideWhenUsed/>
    <w:rsid w:val="00BE68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4Char">
    <w:name w:val="Heading 4 Char"/>
    <w:basedOn w:val="DefaultParagraphFont"/>
    <w:link w:val="Heading4"/>
    <w:uiPriority w:val="9"/>
    <w:rsid w:val="00390E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0155">
      <w:bodyDiv w:val="1"/>
      <w:marLeft w:val="0"/>
      <w:marRight w:val="0"/>
      <w:marTop w:val="0"/>
      <w:marBottom w:val="0"/>
      <w:divBdr>
        <w:top w:val="none" w:sz="0" w:space="0" w:color="auto"/>
        <w:left w:val="none" w:sz="0" w:space="0" w:color="auto"/>
        <w:bottom w:val="none" w:sz="0" w:space="0" w:color="auto"/>
        <w:right w:val="none" w:sz="0" w:space="0" w:color="auto"/>
      </w:divBdr>
      <w:divsChild>
        <w:div w:id="1382748610">
          <w:marLeft w:val="0"/>
          <w:marRight w:val="0"/>
          <w:marTop w:val="0"/>
          <w:marBottom w:val="0"/>
          <w:divBdr>
            <w:top w:val="none" w:sz="0" w:space="0" w:color="auto"/>
            <w:left w:val="none" w:sz="0" w:space="0" w:color="auto"/>
            <w:bottom w:val="none" w:sz="0" w:space="0" w:color="auto"/>
            <w:right w:val="none" w:sz="0" w:space="0" w:color="auto"/>
          </w:divBdr>
        </w:div>
      </w:divsChild>
    </w:div>
    <w:div w:id="1008949505">
      <w:bodyDiv w:val="1"/>
      <w:marLeft w:val="0"/>
      <w:marRight w:val="0"/>
      <w:marTop w:val="0"/>
      <w:marBottom w:val="0"/>
      <w:divBdr>
        <w:top w:val="none" w:sz="0" w:space="0" w:color="auto"/>
        <w:left w:val="none" w:sz="0" w:space="0" w:color="auto"/>
        <w:bottom w:val="none" w:sz="0" w:space="0" w:color="auto"/>
        <w:right w:val="none" w:sz="0" w:space="0" w:color="auto"/>
      </w:divBdr>
    </w:div>
    <w:div w:id="10313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4685</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17</cp:revision>
  <dcterms:created xsi:type="dcterms:W3CDTF">2024-04-17T11:55:00Z</dcterms:created>
  <dcterms:modified xsi:type="dcterms:W3CDTF">2024-04-25T10:07:00Z</dcterms:modified>
</cp:coreProperties>
</file>