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回测一 实习招聘转垫资任务</w:t>
      </w:r>
    </w:p>
    <w:p>
      <w:r>
        <w:rPr>
          <w:color w:val="71847D"/>
        </w:rPr>
        <w:t>第 2 版  |  生成时间：2026-10-08 01:27</w:t>
      </w:r>
    </w:p>
    <w:p>
      <w:r>
        <w:rPr>
          <w:color w:val="71847D"/>
        </w:rPr>
        <w:t>本报告依据已提供材料进行风险提示；风险等级不是违法认定或风险概率。</w:t>
      </w:r>
    </w:p>
    <w:p>
      <w:pPr>
        <w:pStyle w:val="Heading1"/>
      </w:pPr>
      <w:r>
        <w:t>01  结论与风险概览</w:t>
      </w:r>
    </w:p>
    <w:p>
      <w:pPr>
        <w:shd w:fill="EDF6F1"/>
      </w:pPr>
      <w:r>
        <w:t>科技公司官方渠道已书面确认：不认识这名招聘专员、未授权信息咨询公司招聘、不存在垫资任务。现在真正的焦点是新版确认书——它把入口从“充值垫资”换成了“先付699元资料整理服务费、再提供科技公司的实习证明”。出具证明的主体既已否认授权，咨询公司仍以此收费，这个“先付费换证明”的安排目前没有任何来自出具方的支撑，是最需要盯住的一点；与此同时，新版确认书披露的信息极不完整，付费前无从判断能否兑现。你没有付款也没有签字，因此这是签约前的风险判断，不是损失认定，也不构成诈骗认定。</w:t>
      </w:r>
    </w:p>
    <w:p>
      <w:pPr>
        <w:pStyle w:val="Heading2"/>
      </w:pPr>
      <w:r>
        <w:t>签约与入职前，建议先做</w:t>
      </w:r>
    </w:p>
    <w:p>
      <w:r>
        <w:t>继续暂停付款与签字，在主体和授权已明确的情况下重新判断</w:t>
      </w:r>
    </w:p>
    <w:p>
      <w:pPr>
        <w:pStyle w:val="ListBullet"/>
      </w:pPr>
      <w:r>
        <w:t>暂停：不支付699元或任何名目的服务费、资料费、保证金；不签新版确认书；不提供身份证原件、学生证原件、银行卡密码或验证码；不授权任何借款或分期。</w:t>
      </w:r>
    </w:p>
    <w:p>
      <w:pPr>
        <w:pStyle w:val="ListBullet"/>
      </w:pPr>
      <w:r>
        <w:t>保留：完整保存招聘广告截图、与该招聘专员的全部聊天、旧版与新版确认书文本，以及科技公司官方渠道书面答复的截图或邮件，不要删除。</w:t>
      </w:r>
    </w:p>
    <w:p>
      <w:pPr>
        <w:pStyle w:val="ListBullet"/>
      </w:pPr>
      <w:r>
        <w:t>书面追问（向咨询公司）：699元收费主体与合同相对方全称、款项性质、发票或收据；“科技公司实习证明”的出具单位与盖章全称、取得条件；无法提供时的退款条件与时限；“资料整理”的交付成果与验收标准。</w:t>
      </w:r>
    </w:p>
    <w:p>
      <w:pPr>
        <w:pStyle w:val="ListBullet"/>
      </w:pPr>
      <w:r>
        <w:t>官方核实（自己做）：按全称与统一社会信用代码在国家企业信用信息公示系统查该咨询公司登记与异常记录，核对收款账户名称是否与合同主体一致；向当地人力资源社会保障部门查询其是否取得人力资源服务许可或完成备案；如仍需该实习项目，只用科技公司官网公示电话直接确认是否有此项目。</w:t>
      </w:r>
    </w:p>
    <w:p>
      <w:pPr>
        <w:pStyle w:val="ListBullet"/>
      </w:pPr>
      <w:r>
        <w:t>继续条件：同时满足“科技公司官方确认存在该项目+无任何先付费要求+实习或证明材料由实际单位直接出具+合同相对方与收款方一致”时，才考虑继续；任一条件不满足即终止这条渠道。</w:t>
      </w:r>
    </w:p>
    <w:p>
      <w:pPr>
        <w:pStyle w:val="ListBullet"/>
      </w:pPr>
      <w:r>
        <w:t>如对方持续以电话、消息施压要求付款或签字，可停止回应；是否向人力资源社会保障部门投诉举报或向公安机关反映由你自行决定，两个渠道的适用情形不同。</w:t>
      </w:r>
    </w:p>
    <w:p>
      <w:r>
        <w:rPr>
          <w:color w:val="71847D"/>
        </w:rPr>
        <w:t>以上是求职签约前的核实与预防步骤，不构成对该渠道的违法或诈骗认定，也不表示已核验任何公司或证明。即便后续核实结果正常，也不能作为付款或入职的安全保证。</w:t>
      </w:r>
    </w:p>
    <w:p>
      <w:r>
        <w:rPr>
          <w:b/>
        </w:rPr>
        <w:t xml:space="preserve">概览依据：  </w:t>
      </w:r>
      <w:r>
        <w:rPr>
          <w:color w:val="71847D"/>
        </w:rPr>
        <w:t>K001、K005、PRE-W-intern、SUP-F12、SUP-L-market、SUP-A05、SUP-F05、LCL-002、LCL-007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已获公司官方否认授权后，咨询公司仍以699元服务费换取“科技公司实习证明”，且关键条款未披露</w:t>
            </w:r>
          </w:p>
        </w:tc>
        <w:tc>
          <w:tcPr>
            <w:tcW w:type="dxa" w:w="5443"/>
          </w:tcPr>
          <w:p>
            <w:pPr>
              <w:spacing w:line="288" w:lineRule="auto" w:after="140" w:before="140"/>
            </w:pPr>
            <w:r>
              <w:rPr>
                <w:sz w:val="19"/>
              </w:rPr>
              <w:t>继续暂停：不支付这699元，也不签新版确认书；不要为“保留名额”“限时优惠”先付小额。</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广告中的实习津贴与工作内容缺乏支撑，与“先付费”方案并存时更需甄别</w:t>
            </w:r>
          </w:p>
        </w:tc>
        <w:tc>
          <w:tcPr>
            <w:tcW w:type="dxa" w:w="5443"/>
          </w:tcPr>
          <w:p>
            <w:pPr>
              <w:spacing w:line="288" w:lineRule="auto" w:after="140" w:before="140"/>
            </w:pPr>
            <w:r>
              <w:rPr>
                <w:sz w:val="19"/>
              </w:rPr>
              <w:t>要求对方就“是否有真实岗位、由哪家公司提供、津贴由谁发放、每周工作如何安排”给出书面说明，并说明其与已否认授权的公司之间的关系。</w:t>
            </w:r>
          </w:p>
        </w:tc>
      </w:tr>
    </w:tbl>
    <w:p>
      <w:r>
        <w:rPr>
          <w:b/>
        </w:rPr>
        <w:t xml:space="preserve">本版修改  </w:t>
      </w:r>
      <w:r>
        <w:t>本次按你补充的事实作了四处调整：一是删除了原先以“自掏充值200/800/2000元”为核心的当前付款风险，因为对方已撤回该要求；二是把科技公司官方否认授权、不存在垫资任务的核实结果写入事实基础，原先“授权不明、待核验”的表述相应调整为“公司已否认相关渠道”，同时明确这仍不等于对违法或诈骗的认定；三是新增以699元资料整理服务费换取科技公司实习证明的收费风险，并把服务费性质、证明出具主体、退款与交付条件等信息缺口并入同一笔交易一并说明，避免对同一笔699元重复计数；四是保留并更新广告中津贴与实习证明承诺缺乏支撑的核查事项，明确在公司已否认授权的背景下更需落实主体。原先“阻止联系用工单位人事并以此作为付款条件”的表述也一并删除，因为公司官方渠道已可独立核实，该项事实基础已改变。</w:t>
      </w:r>
    </w:p>
    <w:p>
      <w:pPr>
        <w:pStyle w:val="Heading1"/>
      </w:pPr>
      <w:r>
        <w:t>02  风险详情</w:t>
      </w:r>
    </w:p>
    <w:p>
      <w:pPr>
        <w:pStyle w:val="Heading2"/>
        <w:keepNext/>
      </w:pPr>
      <w:r>
        <w:rPr>
          <w:color w:val="B85646"/>
        </w:rPr>
        <w:t>01  已获公司官方否认授权后，咨询公司仍以699元服务费换取“科技公司实习证明”，且关键条款未披露  ·  高风险</w:t>
      </w:r>
    </w:p>
    <w:p>
      <w:pPr>
        <w:keepNext/>
        <w:shd w:fill="F3F6F5"/>
      </w:pPr>
      <w:r>
        <w:rPr>
          <w:b/>
        </w:rPr>
        <w:t xml:space="preserve">材料原文  </w:t>
      </w:r>
      <w:r>
        <w:t>信息咨询公司发来新版确认书，声称已删除充值条款，改为支付699元资料整理服务费后提供科技公司的实习证明；我没有付款，也没有签新版确认书。</w:t>
      </w:r>
    </w:p>
    <w:p>
      <w:pPr>
        <w:keepNext/>
      </w:pPr>
      <w:r>
        <w:rPr>
          <w:b/>
        </w:rPr>
        <w:t xml:space="preserve">原文位置  </w:t>
      </w:r>
      <w:r>
        <w:rPr>
          <w:color w:val="71847D"/>
        </w:rPr>
        <w:t>用户补充说明</w:t>
      </w:r>
    </w:p>
    <w:p>
      <w:pPr>
        <w:keepNext/>
      </w:pPr>
      <w:r>
        <w:rPr>
          <w:b/>
        </w:rPr>
        <w:t xml:space="preserve">风险说明  </w:t>
      </w:r>
      <w:r>
        <w:t>材料里的关键事实来自两处原文：科技公司通过其独立公布的人事渠道书面表示不认识该招聘专员、未授权信息咨询公司招聘、不存在垫资任务；同时信息咨询公司发来新版确认书，称已删除充值条款，改为支付699元“资料整理服务费”后提供科技公司的实习证明。把这两件事合在一起看，这是同一笔费用的两个侧面：出具实习证明的主体（科技公司）已否认与该渠道有授权关系，而收费方仍以“帮你在该公司留下实习证明”为对价收699元；同时新版确认书目前只披露了“删充值条款、付699元、给证明”三点，仍缺以下直接影响判断的内容——699元由谁收取、收款账户与合同相对方是否同一；证明由哪家公司、哪个部门出具、以什么形式、盖章单位全称是什么、能否被学校或用人单位核验；若无法出具是否退款、按什么条件和时限退；所谓“资料整理”的交付成果与验收标准是什么。因此付费买到的东西可能既不由该公司出具，也无法核验，且能否拿到不由你控制。旧版充值要求虽已撤回，“先付钱再换机会/凭证”的结构并未改变，只是从逐单递增改成一次性699元。你目前未付款、未签字，本项是签约前风险，不是已发生的损失，也不是诈骗认定。</w:t>
      </w:r>
    </w:p>
    <w:p>
      <w:pPr>
        <w:keepNext/>
      </w:pPr>
      <w:r>
        <w:rPr>
          <w:b/>
        </w:rPr>
        <w:t xml:space="preserve">分析依据  </w:t>
      </w:r>
      <w:r>
        <w:t>K001 · 中华人民共和国劳动合同法 · 第九条</w:t>
      </w:r>
    </w:p>
    <w:p>
      <w:pPr>
        <w:keepNext/>
      </w:pPr>
      <w:r>
        <w:rPr>
          <w:b/>
        </w:rPr>
        <w:t xml:space="preserve">分析依据  </w:t>
      </w:r>
      <w:r>
        <w:t>K005 · 五部门警惕招转培、培训贷风险提示 · 风险提示第三项</w:t>
      </w:r>
    </w:p>
    <w:p>
      <w:pPr>
        <w:keepNext/>
      </w:pPr>
      <w:r>
        <w:rPr>
          <w:b/>
        </w:rPr>
        <w:t xml:space="preserve">分析依据  </w:t>
      </w:r>
      <w:r>
        <w:t>PRE-W-intern · 警惕实习生套娃、有偿实习与招聘授权不明 · 实习生套娃与四招求职秘籍</w:t>
      </w:r>
    </w:p>
    <w:p>
      <w:pPr>
        <w:keepNext/>
      </w:pPr>
      <w:r>
        <w:rPr>
          <w:b/>
        </w:rPr>
        <w:t xml:space="preserve">分析依据  </w:t>
      </w:r>
      <w:r>
        <w:t>SUP-F12 · 面试收培训费是否合法 · 高频问答</w:t>
      </w:r>
    </w:p>
    <w:p>
      <w:pPr>
        <w:keepNext/>
      </w:pPr>
      <w:r>
        <w:rPr>
          <w:b/>
        </w:rPr>
        <w:t xml:space="preserve">分析依据  </w:t>
      </w:r>
      <w:r>
        <w:t>SUP-L-market · 人力资源市场暂行条例 · 第十八条</w:t>
      </w:r>
    </w:p>
    <w:p>
      <w:pPr>
        <w:keepNext/>
      </w:pPr>
      <w:r>
        <w:rPr>
          <w:b/>
        </w:rPr>
        <w:t xml:space="preserve">分析依据  </w:t>
      </w:r>
      <w:r>
        <w:t>SUP-A05 · 核验公司与中介 · 维权行动卡</w:t>
      </w:r>
    </w:p>
    <w:p>
      <w:pPr>
        <w:keepNext/>
      </w:pPr>
      <w:r>
        <w:rPr>
          <w:color w:val="287B65"/>
        </w:rPr>
        <w:t>建议行动</w:t>
      </w:r>
    </w:p>
    <w:p>
      <w:pPr>
        <w:pStyle w:val="ListBullet"/>
        <w:keepNext/>
      </w:pPr>
      <w:r>
        <w:t>继续暂停：不支付这699元，也不签新版确认书；不要为“保留名额”“限时优惠”先付小额。</w:t>
      </w:r>
    </w:p>
    <w:p>
      <w:pPr>
        <w:pStyle w:val="ListBullet"/>
        <w:keepNext/>
      </w:pPr>
      <w:r>
        <w:t>要求对方提供新版确认书全文，并在付款或签字前逐条落实：699元的收费主体与合同相对方全称、收款账户名称是否与合同主体一致、款项性质与发票或收据；“科技公司实习证明”的出具单位与盖章全称、取得条件与形式；无法出具时的退款条件与时限；所谓“资料整理”的交付成果与验收标准。其中任何一项写不清就不继续。</w:t>
      </w:r>
    </w:p>
    <w:p>
      <w:pPr>
        <w:pStyle w:val="ListBullet"/>
        <w:keepNext/>
      </w:pPr>
      <w:r>
        <w:t>把“科技公司官方书面否认授权”这一事实以文字方式转告咨询公司，请其书面说明为何仍能提供该公司的实习证明，保留其答复或沉默记录。</w:t>
      </w:r>
    </w:p>
    <w:p>
      <w:pPr>
        <w:pStyle w:val="ListBullet"/>
        <w:keepNext/>
      </w:pPr>
      <w:r>
        <w:t>通过国家企业信用信息公示系统按全称与统一社会信用代码查询信息咨询公司的登记状态、经营范围与异常记录；核实其是否取得人力资源服务许可或完成备案，未查到不等于一定不存在，查到了也不代表承诺能兑现。</w:t>
      </w:r>
    </w:p>
    <w:p>
      <w:pPr>
        <w:pStyle w:val="ListBullet"/>
        <w:keepNext/>
      </w:pPr>
      <w:r>
        <w:t>向学校就业或教务部门核实：第三方收费“代出”的实习证明能否用于学分、评优或背景核验；多数情况下学校只认可由实际实习单位出具并可核验的证明。</w:t>
      </w:r>
    </w:p>
    <w:p>
      <w:pPr>
        <w:pStyle w:val="ListBullet"/>
        <w:keepNext w:val="0"/>
      </w:pPr>
      <w:r>
        <w:t>如对方持续催付或以“不付就取消资格”施压，可停止回应，并保留全部聊天、确认书文本与广告截图，必要时向人力资源社会保障部门投诉举报或向公安机关反映；是否投诉报案由你自行决定。</w:t>
      </w:r>
    </w:p>
    <w:p>
      <w:pPr>
        <w:pStyle w:val="Heading2"/>
        <w:keepNext/>
      </w:pPr>
      <w:r>
        <w:rPr>
          <w:color w:val="69798B"/>
        </w:rPr>
        <w:t>02  广告中的实习津贴与工作内容缺乏支撑，与“先付费”方案并存时更需甄别  ·  待核实</w:t>
      </w:r>
    </w:p>
    <w:p>
      <w:pPr>
        <w:keepNext/>
        <w:shd w:fill="F3F6F5"/>
      </w:pPr>
      <w:r>
        <w:rPr>
          <w:b/>
        </w:rPr>
        <w:t xml:space="preserve">材料原文  </w:t>
      </w:r>
      <w:r>
        <w:t>实习8周，每周至少3天，广告写明内容编辑、数据统计，不销售，不收费，实习津贴2500元/月，完成后可出具实习证明。</w:t>
      </w:r>
    </w:p>
    <w:p>
      <w:pPr>
        <w:keepNext/>
      </w:pPr>
      <w:r>
        <w:rPr>
          <w:b/>
        </w:rPr>
        <w:t xml:space="preserve">原文位置  </w:t>
      </w:r>
      <w:r>
        <w:rPr>
          <w:color w:val="71847D"/>
        </w:rPr>
        <w:t>输入文字.txt · 第1页</w:t>
      </w:r>
    </w:p>
    <w:p>
      <w:pPr>
        <w:keepNext/>
      </w:pPr>
      <w:r>
        <w:rPr>
          <w:b/>
        </w:rPr>
        <w:t xml:space="preserve">风险说明  </w:t>
      </w:r>
      <w:r>
        <w:t>原广告写明实习8周、每周至少3天、内容编辑与数据统计、不销售不收费、津贴2500元/月、完成后出具实习证明，但报名渠道是自称合作招聘专员的个人聊天账号（材料已载明尚未独立核验授权）。现在公司官方已书面否认与该渠道存在授权关系，这使广告中的岗位描述与津贴承诺更缺乏可兑现的主体；同时新方案仍要求先付费，与广告中“不收费”的表述相互矛盾。这不代表广告一定虚假，但从现有材料无法判断一旦付费后是否真会安排实习、由谁发津贴。你尚未入职、未做工，因此不存在欠薪或用工争议，本项只作为签约前需要落实的信息缺口。</w:t>
      </w:r>
    </w:p>
    <w:p>
      <w:pPr>
        <w:keepNext/>
      </w:pPr>
      <w:r>
        <w:rPr>
          <w:b/>
        </w:rPr>
        <w:t xml:space="preserve">分析依据  </w:t>
      </w:r>
      <w:r>
        <w:t>PRE-W-intern · 警惕实习生套娃、有偿实习与招聘授权不明 · 实习生套娃与四招求职秘籍</w:t>
      </w:r>
    </w:p>
    <w:p>
      <w:pPr>
        <w:keepNext/>
      </w:pPr>
      <w:r>
        <w:rPr>
          <w:b/>
        </w:rPr>
        <w:t xml:space="preserve">分析依据  </w:t>
      </w:r>
      <w:r>
        <w:t>SUP-F05 · 在校实习与试用期区别 · 高频问答</w:t>
      </w:r>
    </w:p>
    <w:p>
      <w:pPr>
        <w:keepNext/>
      </w:pPr>
      <w:r>
        <w:rPr>
          <w:b/>
        </w:rPr>
        <w:t xml:space="preserve">分析依据  </w:t>
      </w:r>
      <w:r>
        <w:t>LCL-002 · 中华人民共和国劳动合同法 · 第二条</w:t>
      </w:r>
    </w:p>
    <w:p>
      <w:pPr>
        <w:keepNext/>
      </w:pPr>
      <w:r>
        <w:rPr>
          <w:b/>
        </w:rPr>
        <w:t xml:space="preserve">分析依据  </w:t>
      </w:r>
      <w:r>
        <w:t>LCL-007 · 中华人民共和国劳动合同法 · 第七条</w:t>
      </w:r>
    </w:p>
    <w:p>
      <w:pPr>
        <w:keepNext/>
      </w:pPr>
      <w:r>
        <w:rPr>
          <w:color w:val="287B65"/>
        </w:rPr>
        <w:t>建议行动</w:t>
      </w:r>
    </w:p>
    <w:p>
      <w:pPr>
        <w:pStyle w:val="ListBullet"/>
        <w:keepNext/>
      </w:pPr>
      <w:r>
        <w:t>要求对方就“是否有真实岗位、由哪家公司提供、津贴由谁发放、每周工作如何安排”给出书面说明，并说明其与已否认授权的公司之间的关系。</w:t>
      </w:r>
    </w:p>
    <w:p>
      <w:pPr>
        <w:pStyle w:val="ListBullet"/>
        <w:keepNext/>
      </w:pPr>
      <w:r>
        <w:t>仅在科技公司官方渠道重新确认存在该实习项目、且没有任何先付费要求时，才考虑继续；目前该前提并未满足。</w:t>
      </w:r>
    </w:p>
    <w:p>
      <w:pPr>
        <w:pStyle w:val="ListBullet"/>
        <w:keepNext w:val="0"/>
      </w:pPr>
      <w:r>
        <w:t>在核实清楚前，不要把这8周实习、2500元津贴或“完成后出具实习证明”写入简历或用于学分申请。</w:t>
      </w:r>
    </w:p>
    <w:p>
      <w:pPr>
        <w:pStyle w:val="Heading1"/>
      </w:pPr>
      <w:r>
        <w:t>03  待核实事项与分析局限</w:t>
      </w:r>
    </w:p>
    <w:p>
      <w:pPr>
        <w:pStyle w:val="ListBullet"/>
      </w:pPr>
      <w:r>
        <w:t>你已通过科技公司独立公布的人事渠道取得书面答复（不认识该招聘专员、未授权信息咨询公司招聘、不存在垫资任务）。这是你转述的核实结果，本次分析未独立向该公司复核，也未就此作出诈骗或违法认定。</w:t>
      </w:r>
    </w:p>
    <w:p>
      <w:pPr>
        <w:pStyle w:val="ListBullet"/>
      </w:pPr>
      <w:r>
        <w:t>新版确认书只被转述了两点信息（删除充值条款、699元服务费换实习证明），全文未提供：合同相对方与收款方是否同一、费用性质、证明出具主体与形式、退款条件、成果验收标准，均列为首项风险点的待核查内容。</w:t>
      </w:r>
    </w:p>
    <w:p>
      <w:pPr>
        <w:pStyle w:val="ListBullet"/>
      </w:pPr>
      <w:r>
        <w:t>旧版充值要求（200/800/2000元及10%佣金、不垫钱不通过考核）已由对方撤回，因此不作为当前付款要求分析；若对方以后重新提出，应按付款前置风险重新评估。</w:t>
      </w:r>
    </w:p>
    <w:p>
      <w:pPr>
        <w:pStyle w:val="ListBullet"/>
      </w:pPr>
      <w:r>
        <w:t>旧版材料中“阻止联系用工单位人事、付款后才给联系人”的做法，因公司官方渠道已可直接核实，其事实基础已变化，故本次不再单独列为当前风险。</w:t>
      </w:r>
    </w:p>
    <w:p>
      <w:pPr>
        <w:pStyle w:val="ListBullet"/>
      </w:pPr>
      <w:r>
        <w:t>你目前未付款、未签字、未做任务、未授权借款、未提供银行卡密码或验证码，因此没有实际损失事实，本报告不推算可能损失金额，也不保证任何退款或赔偿结果。</w:t>
      </w:r>
    </w:p>
    <w:p>
      <w:pPr>
        <w:pStyle w:val="ListBullet"/>
      </w:pPr>
      <w:r>
        <w:t>信息咨询公司与科技公司之间是否还存在其他关系、该招聘专员是否有其他渠道授权，材料未涉及，无法判断，也不因公司否认授权就认定该专员或公司已构成违法。</w:t>
      </w:r>
    </w:p>
    <w:p>
      <w:pPr>
        <w:pStyle w:val="ListBullet"/>
      </w:pPr>
      <w:r>
        <w:t>699元与实际市场价格、服务内容是否对价，取决于其交付什么成果；因成果与验收标准未披露，本报告不做价格是否合理的判断。</w:t>
      </w:r>
    </w:p>
    <w:p>
      <w:pPr>
        <w:pStyle w:val="ListBullet"/>
      </w:pPr>
      <w:r>
        <w:t>材料为模拟材料，企业名称与对话为示例，实际核实时请以真实主体信息为准。</w:t>
      </w:r>
    </w:p>
    <w:p>
      <w:pPr>
        <w:pStyle w:val="Heading2"/>
      </w:pPr>
      <w:r>
        <w:t>关联自查清单</w:t>
      </w:r>
    </w:p>
    <w:p>
      <w:r>
        <w:rPr>
          <w:color w:val="71847D"/>
        </w:rPr>
        <w:t>可在当前会话补充这些信息，必要时再修订报告；未确认的情形不计为新增风险。</w:t>
      </w:r>
    </w:p>
    <w:p>
      <w:pPr>
        <w:pStyle w:val="ListBullet"/>
      </w:pPr>
      <w:r>
        <w:t>新版确认书全文里，合同相对方与699元的实际收款方是否为同一主体？</w:t>
      </w:r>
    </w:p>
    <w:p>
      <w:pPr>
        <w:pStyle w:val="ListBullet"/>
      </w:pPr>
      <w:r>
        <w:t>如果对方仍能提供科技公司的实习证明，它凭什么出具——是公司授权、盖章单位，还是自行制作？</w:t>
      </w:r>
    </w:p>
    <w:p>
      <w:pPr>
        <w:pStyle w:val="ListBullet"/>
      </w:pPr>
      <w:r>
        <w:t>所在学校对实习证明的出具单位与形式有无硬性要求，这份收费换来的证明能否被学校或用人单位认可？</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SUP-L-market  人力资源市场暂行条例</w:t>
      </w:r>
    </w:p>
    <w:p>
      <w:pPr>
        <w:keepNext/>
        <w:spacing w:line="288" w:lineRule="auto" w:after="80"/>
      </w:pPr>
      <w:r>
        <w:rPr>
          <w:color w:val="71847D"/>
          <w:sz w:val="19"/>
        </w:rPr>
        <w:t>法律条文 · 第十八条</w:t>
      </w:r>
    </w:p>
    <w:p>
      <w:pPr>
        <w:keepNext/>
        <w:spacing w:line="288" w:lineRule="auto" w:after="80"/>
      </w:pPr>
      <w:r>
        <w:rPr>
          <w:sz w:val="19"/>
        </w:rPr>
        <w:t>第十八条　经营性人力资源服务机构从事职业中介活动的，应当依法向人力资源社会保障行政部门申请行政许可，取得人力资源服务许可证。</w:t>
      </w:r>
      <w:r>
        <w:rPr>
          <w:sz w:val="19"/>
        </w:rPr>
        <w:br/>
      </w:r>
      <w:r>
        <w:rPr>
          <w:sz w:val="19"/>
        </w:rPr>
        <w:t xml:space="preserve">　　经营性人力资源服务机构开展人力资源供求信息的收集和发布、就业和创业指导、人力资源管理咨询、人力资源测评、人力资源培训、承接人力资源服务外包等人力资源服务业务的，应当自开展业务之日起15日内向人力资源社会保障行政部门备案。</w:t>
      </w:r>
      <w:r>
        <w:rPr>
          <w:sz w:val="19"/>
        </w:rPr>
        <w:br/>
      </w:r>
      <w:r>
        <w:rPr>
          <w:sz w:val="19"/>
        </w:rPr>
        <w:t xml:space="preserve">　　经营性人力资源服务机构从事劳务派遣业务的，执行国家有关劳务派遣的规定。</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https://www.beijing.gov.cn/zhengce/gwywj/201905/t20190522_61354.html</w:t>
        </w:r>
      </w:hyperlink>
    </w:p>
    <w:p>
      <w:pPr>
        <w:pStyle w:val="Heading2"/>
        <w:keepNext/>
      </w:pPr>
      <w:r>
        <w:t>LCL-002  中华人民共和国劳动合同法</w:t>
      </w:r>
    </w:p>
    <w:p>
      <w:pPr>
        <w:keepNext/>
        <w:spacing w:line="288" w:lineRule="auto" w:after="80"/>
      </w:pPr>
      <w:r>
        <w:rPr>
          <w:color w:val="71847D"/>
          <w:sz w:val="19"/>
        </w:rPr>
        <w:t>法律条文 · 第二条</w:t>
      </w:r>
    </w:p>
    <w:p>
      <w:pPr>
        <w:keepNext/>
        <w:spacing w:line="288" w:lineRule="auto" w:after="80"/>
      </w:pPr>
      <w:r>
        <w:rPr>
          <w:sz w:val="19"/>
        </w:rPr>
        <w:t>第二条　中华人民共和国境内的企业、个体经济组织、民办非企业单位等组织（以下称用人单位）与劳动者建立劳动关系，订立、履行、变更、解除或者终止劳动合同，适用本法。</w:t>
      </w:r>
      <w:r>
        <w:rPr>
          <w:sz w:val="19"/>
        </w:rPr>
        <w:br/>
      </w:r>
      <w:r>
        <w:rPr>
          <w:sz w:val="19"/>
        </w:rPr>
        <w:t>国家机关、事业单位、社会团体和与其建立劳动关系的劳动者，订立、履行、变更、解除或者终止劳动合同，依照本法执行。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PRE-W-intern  警惕实习生套娃、有偿实习与招聘授权不明</w:t>
      </w:r>
    </w:p>
    <w:p>
      <w:pPr>
        <w:keepNext/>
        <w:spacing w:line="288" w:lineRule="auto" w:after="80"/>
      </w:pPr>
      <w:r>
        <w:rPr>
          <w:color w:val="71847D"/>
          <w:sz w:val="19"/>
        </w:rPr>
        <w:t>官方风险提示 · 实习生套娃与四招求职秘籍</w:t>
      </w:r>
    </w:p>
    <w:p>
      <w:pPr>
        <w:keepNext/>
        <w:spacing w:line="288" w:lineRule="auto" w:after="80"/>
      </w:pPr>
      <w:r>
        <w:rPr>
          <w:sz w:val="19"/>
        </w:rPr>
        <w:t>有人冒用单位名义招实习生，分派私人任务获取免费劳动或收取实习费用。通过单位官网和官方电话核实招聘信息及授权，选择学校和官方就业渠道。</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教育部网站转载央视新闻</w:t>
      </w:r>
    </w:p>
    <w:p>
      <w:pPr>
        <w:keepNext w:val="0"/>
        <w:spacing w:line="288" w:lineRule="auto" w:after="80"/>
      </w:pPr>
      <w:r>
        <w:rPr>
          <w:b/>
          <w:sz w:val="19"/>
        </w:rPr>
        <w:t xml:space="preserve">来源链接  </w:t>
      </w:r>
      <w:r>
        <w:rPr>
          <w:sz w:val="19"/>
        </w:rPr>
      </w:r>
      <w:hyperlink r:id="rId16">
        <w:r>
          <w:rPr>
            <w:color w:val="287B65"/>
          </w:rPr>
          <w:t>https://www.moe.gov.cn/jyb_xwfb/xw_zt/moe_357/2024/2024_zt01/mtjj/202405/t20240513_1130292.html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O002-facts  无证中介承诺地铁内推、收定金后推诿退款</w:t>
      </w:r>
    </w:p>
    <w:p>
      <w:pPr>
        <w:keepNext/>
        <w:spacing w:line="288" w:lineRule="auto" w:after="80"/>
      </w:pPr>
      <w:r>
        <w:rPr>
          <w:color w:val="71847D"/>
          <w:sz w:val="19"/>
        </w:rPr>
        <w:t>案例参考 · 第4项：江苏徐州某信息咨询服务有限公司“高薪内推”案件 · 调查事实</w:t>
      </w:r>
    </w:p>
    <w:p>
      <w:pPr>
        <w:keepNext/>
        <w:spacing w:line="288" w:lineRule="auto" w:after="80"/>
      </w:pPr>
      <w:r>
        <w:rPr>
          <w:sz w:val="19"/>
        </w:rPr>
        <w:t>【官方发布案例的核对摘要，非完整裁判文书】徐州某公司未取得人力资源服务许可，承诺推荐入职地铁公司，约定服务费5.8万元、收定金1.8万元；求职者未入职，退款遭推诿。</w:t>
      </w:r>
    </w:p>
    <w:p>
      <w:pPr>
        <w:keepNext/>
        <w:spacing w:line="288" w:lineRule="auto" w:after="80"/>
      </w:pPr>
      <w:r>
        <w:rPr>
          <w:b/>
          <w:sz w:val="19"/>
        </w:rPr>
        <w:t xml:space="preserve">适用边界  </w:t>
      </w:r>
      <w:r>
        <w:rPr>
          <w:sz w:val="19"/>
        </w:rPr>
        <w:t>行政处罚和线索通报不是刑事诈骗判决；原文未说明退款已到账。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O002-outcome  无证中介承诺地铁内推、收定金后推诿退款</w:t>
      </w:r>
    </w:p>
    <w:p>
      <w:pPr>
        <w:keepNext/>
        <w:spacing w:line="288" w:lineRule="auto" w:after="80"/>
      </w:pPr>
      <w:r>
        <w:rPr>
          <w:color w:val="71847D"/>
          <w:sz w:val="19"/>
        </w:rPr>
        <w:t>案例参考 · 第4项：江苏徐州某信息咨询服务有限公司“高薪内推”案件 · 处理结果</w:t>
      </w:r>
    </w:p>
    <w:p>
      <w:pPr>
        <w:keepNext/>
        <w:spacing w:line="288" w:lineRule="auto" w:after="80"/>
      </w:pPr>
      <w:r>
        <w:rPr>
          <w:sz w:val="19"/>
        </w:rPr>
        <w:t>【官方发布案例的核对摘要，非完整裁判文书】责令停止职业中介活动并行政处罚，相关线索通报市场监管、公安机关。未披露刑事定罪或退款完成。</w:t>
      </w:r>
    </w:p>
    <w:p>
      <w:pPr>
        <w:keepNext/>
        <w:spacing w:line="288" w:lineRule="auto" w:after="80"/>
      </w:pPr>
      <w:r>
        <w:rPr>
          <w:b/>
          <w:sz w:val="19"/>
        </w:rPr>
        <w:t xml:space="preserve">适用边界  </w:t>
      </w:r>
      <w:r>
        <w:rPr>
          <w:sz w:val="19"/>
        </w:rPr>
        <w:t>行政处罚和线索通报不是刑事诈骗判决；原文未说明退款已到账。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O002-reasoning  无证中介承诺地铁内推、收定金后推诿退款</w:t>
      </w:r>
    </w:p>
    <w:p>
      <w:pPr>
        <w:keepNext/>
        <w:spacing w:line="288" w:lineRule="auto" w:after="80"/>
      </w:pPr>
      <w:r>
        <w:rPr>
          <w:color w:val="71847D"/>
          <w:sz w:val="19"/>
        </w:rPr>
        <w:t>案例参考 · 第4项：江苏徐州某信息咨询服务有限公司“高薪内推”案件 · 执法认定</w:t>
      </w:r>
    </w:p>
    <w:p>
      <w:pPr>
        <w:keepNext/>
        <w:spacing w:line="288" w:lineRule="auto" w:after="80"/>
      </w:pPr>
      <w:r>
        <w:rPr>
          <w:sz w:val="19"/>
        </w:rPr>
        <w:t>【官方发布案例的核对摘要，非完整裁判文书】属地人社部门针对无证职业中介活动作出处理；涉嫌虚假宣传等材料通报相关部门。</w:t>
      </w:r>
    </w:p>
    <w:p>
      <w:pPr>
        <w:keepNext/>
        <w:spacing w:line="288" w:lineRule="auto" w:after="80"/>
      </w:pPr>
      <w:r>
        <w:rPr>
          <w:b/>
          <w:sz w:val="19"/>
        </w:rPr>
        <w:t xml:space="preserve">适用边界  </w:t>
      </w:r>
      <w:r>
        <w:rPr>
          <w:sz w:val="19"/>
        </w:rPr>
        <w:t>行政处罚和线索通报不是刑事诈骗判决；原文未说明退款已到账。</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O003-facts  虚构化妆师助理岗位、招聘转为收费培训</w:t>
      </w:r>
    </w:p>
    <w:p>
      <w:pPr>
        <w:keepNext/>
        <w:spacing w:line="288" w:lineRule="auto" w:after="80"/>
      </w:pPr>
      <w:r>
        <w:rPr>
          <w:color w:val="71847D"/>
          <w:sz w:val="19"/>
        </w:rPr>
        <w:t>案例参考 · 第7项：山东青岛两公司“招转培”案件 · 调查事实</w:t>
      </w:r>
    </w:p>
    <w:p>
      <w:pPr>
        <w:keepNext/>
        <w:spacing w:line="288" w:lineRule="auto" w:after="80"/>
      </w:pPr>
      <w:r>
        <w:rPr>
          <w:sz w:val="19"/>
        </w:rPr>
        <w:t>【官方发布案例的核对摘要，非完整裁判文书】青岛某文化服务公司没有化妆师岗位，却招聘化妆师助理；面试时以缺乏经验为由，引导求职者与另一科技公司签培训协议。</w:t>
      </w:r>
    </w:p>
    <w:p>
      <w:pPr>
        <w:keepNext/>
        <w:spacing w:line="288" w:lineRule="auto" w:after="80"/>
      </w:pPr>
      <w:r>
        <w:rPr>
          <w:b/>
          <w:sz w:val="19"/>
        </w:rPr>
        <w:t xml:space="preserve">适用边界  </w:t>
      </w:r>
      <w:r>
        <w:rPr>
          <w:sz w:val="19"/>
        </w:rPr>
        <w:t>仅收录官方行政处理结果；责令退费不等于所有求职者已实际收到退款。</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O003-outcome  虚构化妆师助理岗位、招聘转为收费培训</w:t>
      </w:r>
    </w:p>
    <w:p>
      <w:pPr>
        <w:keepNext/>
        <w:spacing w:line="288" w:lineRule="auto" w:after="80"/>
      </w:pPr>
      <w:r>
        <w:rPr>
          <w:color w:val="71847D"/>
          <w:sz w:val="19"/>
        </w:rPr>
        <w:t>案例参考 · 第7项：山东青岛两公司“招转培”案件 · 处理结果</w:t>
      </w:r>
    </w:p>
    <w:p>
      <w:pPr>
        <w:keepNext/>
        <w:spacing w:line="288" w:lineRule="auto" w:after="80"/>
      </w:pPr>
      <w:r>
        <w:rPr>
          <w:sz w:val="19"/>
        </w:rPr>
        <w:t>【官方发布案例的核对摘要，非完整裁判文书】责令限期改正、关闭职业中介、停止办学、退还所收费用。官方未披露退款完成或刑事判决。</w:t>
      </w:r>
    </w:p>
    <w:p>
      <w:pPr>
        <w:keepNext/>
        <w:spacing w:line="288" w:lineRule="auto" w:after="80"/>
      </w:pPr>
      <w:r>
        <w:rPr>
          <w:b/>
          <w:sz w:val="19"/>
        </w:rPr>
        <w:t xml:space="preserve">适用边界  </w:t>
      </w:r>
      <w:r>
        <w:rPr>
          <w:sz w:val="19"/>
        </w:rPr>
        <w:t>仅收录官方行政处理结果；责令退费不等于所有求职者已实际收到退款。</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O003-reasoning  虚构化妆师助理岗位、招聘转为收费培训</w:t>
      </w:r>
    </w:p>
    <w:p>
      <w:pPr>
        <w:keepNext/>
        <w:spacing w:line="288" w:lineRule="auto" w:after="80"/>
      </w:pPr>
      <w:r>
        <w:rPr>
          <w:color w:val="71847D"/>
          <w:sz w:val="19"/>
        </w:rPr>
        <w:t>案例参考 · 第7项：山东青岛两公司“招转培”案件 · 执法认定</w:t>
      </w:r>
    </w:p>
    <w:p>
      <w:pPr>
        <w:keepNext/>
        <w:spacing w:line="288" w:lineRule="auto" w:after="80"/>
      </w:pPr>
      <w:r>
        <w:rPr>
          <w:sz w:val="19"/>
        </w:rPr>
        <w:t>【官方发布案例的核对摘要，非完整裁判文书】人社部门查明虚假招聘信息，以及另一公司未经许可开展职业技能培训和职业中介活动。</w:t>
      </w:r>
    </w:p>
    <w:p>
      <w:pPr>
        <w:keepNext/>
        <w:spacing w:line="288" w:lineRule="auto" w:after="80"/>
      </w:pPr>
      <w:r>
        <w:rPr>
          <w:b/>
          <w:sz w:val="19"/>
        </w:rPr>
        <w:t xml:space="preserve">适用边界  </w:t>
      </w:r>
      <w:r>
        <w:rPr>
          <w:sz w:val="19"/>
        </w:rPr>
        <w:t>仅收录官方行政处理结果；责令退费不等于所有求职者已实际收到退款。</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7">
        <w:r>
          <w:rPr>
            <w:color w:val="287B65"/>
          </w:rPr>
          <w:t>https://chrm.mohrss.gov.cn/人力资源服务领域侵害求职者权益典型案例/</w:t>
        </w:r>
      </w:hyperlink>
    </w:p>
    <w:p>
      <w:pPr>
        <w:pStyle w:val="Heading2"/>
        <w:keepNext/>
      </w:pPr>
      <w:r>
        <w:t>SUP-F12  面试收培训费是否合法</w:t>
      </w:r>
    </w:p>
    <w:p>
      <w:pPr>
        <w:keepNext/>
        <w:spacing w:line="288" w:lineRule="auto" w:after="80"/>
      </w:pPr>
      <w:r>
        <w:rPr>
          <w:color w:val="71847D"/>
          <w:sz w:val="19"/>
        </w:rPr>
        <w:t>辅助资料（团队整理） · 高频问答</w:t>
      </w:r>
    </w:p>
    <w:p>
      <w:pPr>
        <w:keepNext/>
        <w:spacing w:line="288" w:lineRule="auto" w:after="80"/>
      </w:pPr>
      <w:r>
        <w:rPr>
          <w:sz w:val="19"/>
        </w:rPr>
        <w:t>先问谁收、为何收、与录用有何关系。用人单位招用劳动者不得收取财物；真实自愿独立培训服务与附条件入职收费不同，不能仅见培训费三个字就自动套用第九条。</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8">
        <w:r>
          <w:rPr>
            <w:color w:val="287B65"/>
          </w:rPr>
          <w:t>https://www.dhlh.gov.cn/rsj/Web/_F0_0_28D04GIGEN3XZTQZ5FVD0YUCHG.htm</w:t>
        </w:r>
      </w:hyperlink>
    </w:p>
    <w:p>
      <w:pPr>
        <w:pStyle w:val="Heading2"/>
        <w:keepNext/>
      </w:pPr>
      <w:r>
        <w:t>SUP-A05  核验公司与中介</w:t>
      </w:r>
    </w:p>
    <w:p>
      <w:pPr>
        <w:keepNext/>
        <w:spacing w:line="288" w:lineRule="auto" w:after="80"/>
      </w:pPr>
      <w:r>
        <w:rPr>
          <w:color w:val="71847D"/>
          <w:sz w:val="19"/>
        </w:rPr>
        <w:t>辅助资料（团队整理） · 维权行动卡</w:t>
      </w:r>
    </w:p>
    <w:p>
      <w:pPr>
        <w:keepNext/>
        <w:spacing w:line="288" w:lineRule="auto" w:after="80"/>
      </w:pPr>
      <w:r>
        <w:rPr>
          <w:sz w:val="19"/>
        </w:rPr>
        <w:t>按全称和统一社会信用代码查登记、异常处罚与执行记录，核对主体及联系方式；经营性职业中介查许可，其他人力资源业务区分备案。未查询到不是不存在，正常登记不是安全保证。</w:t>
      </w:r>
      <w:r>
        <w:rPr>
          <w:sz w:val="19"/>
        </w:rPr>
        <w:br/>
      </w:r>
      <w:r>
        <w:rPr>
          <w:sz w:val="19"/>
        </w:rPr>
        <w:t>关联依据编号：SUP-L-market</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https://www.beijing.gov.cn/zhengce/gwywj/201905/t20190522_61354.html</w:t>
        </w:r>
      </w:hyperlink>
    </w:p>
    <w:p>
      <w:pPr>
        <w:pStyle w:val="Heading2"/>
        <w:keepNext/>
      </w:pPr>
      <w:r>
        <w:t>SUP-F05  在校实习与试用期区别</w:t>
      </w:r>
    </w:p>
    <w:p>
      <w:pPr>
        <w:keepNext/>
        <w:spacing w:line="288" w:lineRule="auto" w:after="80"/>
      </w:pPr>
      <w:r>
        <w:rPr>
          <w:color w:val="71847D"/>
          <w:sz w:val="19"/>
        </w:rPr>
        <w:t>辅助资料（团队整理） · 高频问答</w:t>
      </w:r>
    </w:p>
    <w:p>
      <w:pPr>
        <w:keepNext/>
        <w:spacing w:line="288" w:lineRule="auto" w:after="80"/>
      </w:pPr>
      <w:r>
        <w:rPr>
          <w:sz w:val="19"/>
        </w:rPr>
        <w:t>学校安排的教学实习与实际就业用工需要区分；不能仅以在校身份或合同名叫实习就认定一律不受劳动法保护。应核实实习目的、学校安排、管理、报酬和实际用工情况；劳动关系判断可能需要补充更具体的依据。</w:t>
      </w:r>
      <w:r>
        <w:rPr>
          <w:sz w:val="19"/>
        </w:rPr>
        <w:br/>
      </w:r>
      <w:r>
        <w:rPr>
          <w:sz w:val="19"/>
        </w:rPr>
        <w:t>关联依据编号：LCL-002、LCL-007、K004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8">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beijing.gov.cn/zhengce/gwywj/201905/t20190522_61354.html" TargetMode="External"/><Relationship Id="rId15" Type="http://schemas.openxmlformats.org/officeDocument/2006/relationships/hyperlink" Target="https://chinajob.mohrss.gov.cn/c/2026-05-18/543038.shtml" TargetMode="External"/><Relationship Id="rId16" Type="http://schemas.openxmlformats.org/officeDocument/2006/relationships/hyperlink" Target="https://www.moe.gov.cn/jyb_xwfb/xw_zt/moe_357/2024/2024_zt01/mtjj/202405/t20240513_1130292.html" TargetMode="External"/><Relationship Id="rId17" Type="http://schemas.openxmlformats.org/officeDocument/2006/relationships/hyperlink" Target="https://chrm.mohrss.gov.cn/&#20154;&#21147;&#36164;&#28304;&#26381;&#21153;&#39046;&#22495;&#20405;&#23475;&#27714;&#32844;&#32773;&#26435;&#30410;&#20856;&#22411;&#26696;&#20363;/" TargetMode="External"/><Relationship Id="rId18"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