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模拟测试 拟签合同：试用期、工资、保证金与培训扣款 首次报告</w:t>
      </w:r>
    </w:p>
    <w:p>
      <w:r>
        <w:rPr>
          <w:color w:val="71847D"/>
        </w:rPr>
        <w:t>第 1 版  |  生成时间：2026-10-07 21:11</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合同期限14个月却约定试用期3个月，超过法定上限；入职前向公司账户缴3000元履约保证金并作为入职条件；一年内主动离职固定扣8000元培训费，与两天内部培训事实不符，扣除基础不足；试用期工资4200元是否合规需按同岗最低档与当地最低工资标准核对；HR称“实习期、试用期是一回事”，与法律概念不符，需书面澄清身份与期限。相关判断须核对适用条件，不构成违法认定。</w:t>
      </w:r>
    </w:p>
    <w:p>
      <w:pPr>
        <w:pStyle w:val="Heading2"/>
      </w:pPr>
      <w:r>
        <w:t>签约与入职前，建议先做</w:t>
      </w:r>
    </w:p>
    <w:p>
      <w:r>
        <w:t>先暂缓相关付款、贷款或签约，核查后再决定</w:t>
      </w:r>
    </w:p>
    <w:p>
      <w:pPr>
        <w:pStyle w:val="ListBullet"/>
      </w:pPr>
      <w:r>
        <w:t>签字前以邮件或聊天记录书面要求将试用期改为不超过2个月，并保存对方回复。</w:t>
      </w:r>
    </w:p>
    <w:p>
      <w:pPr>
        <w:pStyle w:val="ListBullet"/>
      </w:pPr>
      <w:r>
        <w:t>若对方坚持3个月，可明确拒绝或暂缓签署；不要接受“先这样签”的口头说法。</w:t>
      </w:r>
    </w:p>
    <w:p>
      <w:pPr>
        <w:pStyle w:val="ListBullet"/>
      </w:pPr>
      <w:r>
        <w:t>核对合同是否写明起止日期，避免出现仅约定试用期、期限另行确定的写法。</w:t>
      </w:r>
    </w:p>
    <w:p>
      <w:pPr>
        <w:pStyle w:val="ListBullet"/>
      </w:pPr>
      <w:r>
        <w:t>在签字前或入职前不支付任何名义的保证金、押金、培训费、服装费或岗位预留费。</w:t>
      </w:r>
    </w:p>
    <w:p>
      <w:pPr>
        <w:pStyle w:val="ListBullet"/>
      </w:pPr>
      <w:r>
        <w:t>以邮件或聊天记录书面要求对方确认入职是否需要缴费；若对方坚持收费，保留截图与账户信息后向当地人力资源社会保障部门反映。</w:t>
      </w:r>
    </w:p>
    <w:p>
      <w:pPr>
        <w:pStyle w:val="ListBullet"/>
      </w:pPr>
      <w:r>
        <w:t>不在缴费前把身份证、毕业证原件交对方保管；确需出示时仅提供复印件并注明用途。</w:t>
      </w:r>
    </w:p>
    <w:p>
      <w:pPr>
        <w:pStyle w:val="ListBullet"/>
      </w:pPr>
      <w:r>
        <w:t>签字前书面要求删除“离职扣8000元培训费、可从工资中扣除”的条款；若对方不同意，可作为是否继续的主要判断点。</w:t>
      </w:r>
    </w:p>
    <w:p>
      <w:pPr>
        <w:pStyle w:val="ListBullet"/>
      </w:pPr>
      <w:r>
        <w:t>如对方主张培训费，要求其提供培训协议、发票、课程安排等证明专项培训费用与专业技术培训的材料，并核对是否与岗位技能直接相关。</w:t>
      </w:r>
    </w:p>
    <w:p>
      <w:r>
        <w:rPr>
          <w:color w:val="71847D"/>
        </w:rPr>
        <w:t>这是签约与入职前的风险提示，不是对企业真实性、违法性质或岗位安全的认证。</w:t>
      </w:r>
    </w:p>
    <w:p>
      <w:r>
        <w:rPr>
          <w:b/>
        </w:rPr>
        <w:t xml:space="preserve">概览依据：  </w:t>
      </w:r>
      <w:r>
        <w:rPr>
          <w:color w:val="71847D"/>
        </w:rPr>
        <w:t>K004、K001、SUP-A01、LCL-022、LCL-025、LCL-020、SUP-L-implementation、K002、LCL-017</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合同期限14个月却约定试用期3个月，超过法定上限</w:t>
            </w:r>
          </w:p>
        </w:tc>
        <w:tc>
          <w:tcPr>
            <w:tcW w:type="dxa" w:w="5443"/>
          </w:tcPr>
          <w:p>
            <w:pPr>
              <w:spacing w:line="288" w:lineRule="auto" w:after="140" w:before="140"/>
            </w:pPr>
            <w:r>
              <w:rPr>
                <w:sz w:val="19"/>
              </w:rPr>
              <w:t>签字前以邮件或聊天记录书面要求将试用期改为不超过2个月，并保存对方回复。</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入职前向公司账户缴3000元履约保证金并作为入职条件</w:t>
            </w:r>
          </w:p>
        </w:tc>
        <w:tc>
          <w:tcPr>
            <w:tcW w:type="dxa" w:w="5443"/>
          </w:tcPr>
          <w:p>
            <w:pPr>
              <w:spacing w:line="288" w:lineRule="auto" w:after="140" w:before="140"/>
            </w:pPr>
            <w:r>
              <w:rPr>
                <w:sz w:val="19"/>
              </w:rPr>
              <w:t>在签字前或入职前不支付任何名义的保证金、押金、培训费、服装费或岗位预留费。</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一年内主动离职固定扣8000元培训费，与两天内部培训事实不符，扣除基础不足</w:t>
            </w:r>
          </w:p>
        </w:tc>
        <w:tc>
          <w:tcPr>
            <w:tcW w:type="dxa" w:w="5443"/>
          </w:tcPr>
          <w:p>
            <w:pPr>
              <w:spacing w:line="288" w:lineRule="auto" w:after="140" w:before="140"/>
            </w:pPr>
            <w:r>
              <w:rPr>
                <w:sz w:val="19"/>
              </w:rPr>
              <w:t>签字前书面要求删除“离职扣8000元培训费、可从工资中扣除”的条款；若对方不同意，可作为是否继续的主要判断点。</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试用期工资4200元是否合规需按同岗最低档与当地最低工资标准核对</w:t>
            </w:r>
          </w:p>
        </w:tc>
        <w:tc>
          <w:tcPr>
            <w:tcW w:type="dxa" w:w="5443"/>
          </w:tcPr>
          <w:p>
            <w:pPr>
              <w:spacing w:line="288" w:lineRule="auto" w:after="140" w:before="140"/>
            </w:pPr>
            <w:r>
              <w:rPr>
                <w:sz w:val="19"/>
              </w:rPr>
              <w:t>书面要求对方明确本单位相同岗位最低档工资数额、试用期工资如何得出、是否不低于杭州现行最低工资标准。</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HR称“实习期、试用期是一回事”，与法律概念不符，需书面澄清身份与期限</w:t>
            </w:r>
          </w:p>
        </w:tc>
        <w:tc>
          <w:tcPr>
            <w:tcW w:type="dxa" w:w="5443"/>
          </w:tcPr>
          <w:p>
            <w:pPr>
              <w:spacing w:line="288" w:lineRule="auto" w:after="140" w:before="140"/>
            </w:pPr>
            <w:r>
              <w:rPr>
                <w:sz w:val="19"/>
              </w:rPr>
              <w:t>书面要求对方确认签的是劳动合同还是实习协议、岗位何时起算劳动关系、社会保险从何时办理。</w:t>
            </w:r>
          </w:p>
        </w:tc>
      </w:tr>
    </w:tbl>
    <w:p>
      <w:r>
        <w:rPr>
          <w:b/>
        </w:rPr>
        <w:t xml:space="preserve">本版修改  </w:t>
      </w:r>
      <w:r>
        <w:t>依据用户明确的新事实（已毕业应届生、正式工作、尚未实际用工、未签字未缴款、模拟测试、无法提供更多资料）重写报告：将原草稿中重复及与材料无关的风险合并或删除，保留签约前可验证的四项条款风险，补充主体核验与未用工边界两项检查项，并把救济途径、证据保全和一般性建议归入建议与限制说明。</w:t>
      </w:r>
    </w:p>
    <w:p>
      <w:pPr>
        <w:pStyle w:val="Heading1"/>
      </w:pPr>
      <w:r>
        <w:t>02  风险详情</w:t>
      </w:r>
    </w:p>
    <w:p>
      <w:pPr>
        <w:pStyle w:val="Heading2"/>
        <w:keepNext/>
      </w:pPr>
      <w:r>
        <w:rPr>
          <w:color w:val="B85646"/>
        </w:rPr>
        <w:t>01  合同期限14个月却约定试用期3个月，超过法定上限  ·  高风险</w:t>
      </w:r>
    </w:p>
    <w:p>
      <w:pPr>
        <w:keepNext/>
        <w:shd w:fill="F3F6F5"/>
      </w:pPr>
      <w:r>
        <w:rPr>
          <w:b/>
        </w:rPr>
        <w:t xml:space="preserve">材料原文  </w:t>
      </w:r>
      <w:r>
        <w:t>合同期限14个月，试用期3个月。</w:t>
      </w:r>
    </w:p>
    <w:p>
      <w:pPr>
        <w:keepNext/>
      </w:pPr>
      <w:r>
        <w:rPr>
          <w:b/>
        </w:rPr>
        <w:t xml:space="preserve">原文位置  </w:t>
      </w:r>
      <w:r>
        <w:rPr>
          <w:color w:val="71847D"/>
        </w:rPr>
        <w:t>拟签合同第一部分 · 第1页</w:t>
      </w:r>
    </w:p>
    <w:p>
      <w:pPr>
        <w:keepNext/>
      </w:pPr>
      <w:r>
        <w:rPr>
          <w:b/>
        </w:rPr>
        <w:t xml:space="preserve">风险说明  </w:t>
      </w:r>
      <w:r>
        <w:t>拟签合同期限14个月，属于一年以上不满三年，试用期不得超过二个月；现拟约定3个月，超出上限一个月。HR称“试用期3个月是公司统一规定”，不改变法定上限。你尚未签字，属于签约前条款问题，不是已发生的超期用工事实，现在修改成本最低。</w:t>
      </w:r>
    </w:p>
    <w:p>
      <w:pPr>
        <w:keepNext/>
      </w:pPr>
      <w:r>
        <w:rPr>
          <w:b/>
        </w:rPr>
        <w:t xml:space="preserve">分析依据  </w:t>
      </w:r>
      <w:r>
        <w:t>K004 · 中华人民共和国劳动合同法 · 第十九条</w:t>
      </w:r>
    </w:p>
    <w:p>
      <w:pPr>
        <w:keepNext/>
      </w:pPr>
      <w:r>
        <w:rPr>
          <w:color w:val="287B65"/>
        </w:rPr>
        <w:t>建议行动</w:t>
      </w:r>
    </w:p>
    <w:p>
      <w:pPr>
        <w:pStyle w:val="ListBullet"/>
        <w:keepNext/>
      </w:pPr>
      <w:r>
        <w:t>签字前以邮件或聊天记录书面要求将试用期改为不超过2个月，并保存对方回复。</w:t>
      </w:r>
    </w:p>
    <w:p>
      <w:pPr>
        <w:pStyle w:val="ListBullet"/>
        <w:keepNext/>
      </w:pPr>
      <w:r>
        <w:t>若对方坚持3个月，可明确拒绝或暂缓签署；不要接受“先这样签”的口头说法。</w:t>
      </w:r>
    </w:p>
    <w:p>
      <w:pPr>
        <w:pStyle w:val="ListBullet"/>
        <w:keepNext w:val="0"/>
      </w:pPr>
      <w:r>
        <w:t>核对合同是否写明起止日期，避免出现仅约定试用期、期限另行确定的写法。</w:t>
      </w:r>
    </w:p>
    <w:p>
      <w:pPr>
        <w:pStyle w:val="Heading2"/>
        <w:keepNext/>
      </w:pPr>
      <w:r>
        <w:rPr>
          <w:color w:val="B85646"/>
        </w:rPr>
        <w:t>02  入职前向公司账户缴3000元履约保证金并作为入职条件  ·  高风险</w:t>
      </w:r>
    </w:p>
    <w:p>
      <w:pPr>
        <w:keepNext/>
        <w:shd w:fill="F3F6F5"/>
      </w:pPr>
      <w:r>
        <w:rPr>
          <w:b/>
        </w:rPr>
        <w:t xml:space="preserve">材料原文  </w:t>
      </w:r>
      <w:r>
        <w:t>入职前向甲方公司账户支付3000元岗位履约保证金；即使写成乙方自愿支付也必须交，不交不能入职，离职完成交接后30日退还。</w:t>
      </w:r>
    </w:p>
    <w:p>
      <w:pPr>
        <w:keepNext/>
      </w:pPr>
      <w:r>
        <w:rPr>
          <w:b/>
        </w:rPr>
        <w:t xml:space="preserve">原文位置  </w:t>
      </w:r>
      <w:r>
        <w:rPr>
          <w:color w:val="71847D"/>
        </w:rPr>
        <w:t>拟签合同第二部分 · 第1页</w:t>
      </w:r>
    </w:p>
    <w:p>
      <w:pPr>
        <w:keepNext/>
      </w:pPr>
      <w:r>
        <w:rPr>
          <w:b/>
        </w:rPr>
        <w:t xml:space="preserve">风险说明  </w:t>
      </w:r>
      <w:r>
        <w:t>该条款把向公司账户缴3000元设为录用条件，即使写成“自愿”也须交，不交不能入职。用人单位招用劳动者不得要求提供担保或以其他名义向劳动者收取财物，将缴费设为录用条件正属于该条针对的情形。你尚未缴款，及时处理可完全避免资金风险；公司也不得扣押证件，但材料中公司已声明不扣押证件，此处仅作为签约前核验与预防要点。</w:t>
      </w:r>
    </w:p>
    <w:p>
      <w:pPr>
        <w:keepNext/>
      </w:pPr>
      <w:r>
        <w:rPr>
          <w:b/>
        </w:rPr>
        <w:t xml:space="preserve">分析依据  </w:t>
      </w:r>
      <w:r>
        <w:t>K001 · 中华人民共和国劳动合同法 · 第九条</w:t>
      </w:r>
    </w:p>
    <w:p>
      <w:pPr>
        <w:keepNext/>
      </w:pPr>
      <w:r>
        <w:rPr>
          <w:b/>
        </w:rPr>
        <w:t xml:space="preserve">分析依据  </w:t>
      </w:r>
      <w:r>
        <w:t>SUP-A01 · 入职收费与培训贷款 · 维权行动卡</w:t>
      </w:r>
    </w:p>
    <w:p>
      <w:pPr>
        <w:keepNext/>
      </w:pPr>
      <w:r>
        <w:rPr>
          <w:color w:val="287B65"/>
        </w:rPr>
        <w:t>建议行动</w:t>
      </w:r>
    </w:p>
    <w:p>
      <w:pPr>
        <w:pStyle w:val="ListBullet"/>
        <w:keepNext/>
      </w:pPr>
      <w:r>
        <w:t>在签字前或入职前不支付任何名义的保证金、押金、培训费、服装费或岗位预留费。</w:t>
      </w:r>
    </w:p>
    <w:p>
      <w:pPr>
        <w:pStyle w:val="ListBullet"/>
        <w:keepNext/>
      </w:pPr>
      <w:r>
        <w:t>以邮件或聊天记录书面要求对方确认入职是否需要缴费；若对方坚持收费，保留截图与账户信息后向当地人力资源社会保障部门反映。</w:t>
      </w:r>
    </w:p>
    <w:p>
      <w:pPr>
        <w:pStyle w:val="ListBullet"/>
        <w:keepNext w:val="0"/>
      </w:pPr>
      <w:r>
        <w:t>不在缴费前把身份证、毕业证原件交对方保管；确需出示时仅提供复印件并注明用途。</w:t>
      </w:r>
    </w:p>
    <w:p>
      <w:pPr>
        <w:pStyle w:val="Heading2"/>
        <w:keepNext/>
      </w:pPr>
      <w:r>
        <w:rPr>
          <w:color w:val="B85646"/>
        </w:rPr>
        <w:t>03  一年内主动离职固定扣8000元培训费，与两天内部培训事实不符，扣除基础不足  ·  高风险</w:t>
      </w:r>
    </w:p>
    <w:p>
      <w:pPr>
        <w:keepNext/>
        <w:shd w:fill="F3F6F5"/>
      </w:pPr>
      <w:r>
        <w:rPr>
          <w:b/>
        </w:rPr>
        <w:t xml:space="preserve">材料原文  </w:t>
      </w:r>
      <w:r>
        <w:t>甲方提供两天公司规章与工作流程培训，不提供外部专项技术培训；乙方在一年内主动离职，固定扣培训费8000元，可从末月工资直接扣除。</w:t>
      </w:r>
    </w:p>
    <w:p>
      <w:pPr>
        <w:keepNext/>
      </w:pPr>
      <w:r>
        <w:rPr>
          <w:b/>
        </w:rPr>
        <w:t xml:space="preserve">原文位置  </w:t>
      </w:r>
      <w:r>
        <w:rPr>
          <w:color w:val="71847D"/>
        </w:rPr>
        <w:t>拟签合同第二部分 · 第1页</w:t>
      </w:r>
    </w:p>
    <w:p>
      <w:pPr>
        <w:keepNext/>
      </w:pPr>
      <w:r>
        <w:rPr>
          <w:b/>
        </w:rPr>
        <w:t xml:space="preserve">风险说明  </w:t>
      </w:r>
      <w:r>
        <w:t>该条款把一年内主动离职与8000元培训费绑定，并授权从末月工资直接扣除；但材料显示公司只提供两天公司规章与工作流程培训，不提供外部专项技术培训，也不涉第三方收费。专项培训服务期违约金须以用人单位提供专项培训费用、进行专业技术培训并订立服务期协议为前提，违约金还不得超过培训费用且不得超过服务期尚未履行部分应分摊的费用；除专项培训服务期和竞业限制外，用人单位不得与劳动者约定由劳动者承担违约金。因此该固定扣款条款在成立基础与金额两方面均缺少依据。你尚未入职，本条属签约前应予修改或删除的条款，不按已发生扣款处理。</w:t>
      </w:r>
    </w:p>
    <w:p>
      <w:pPr>
        <w:keepNext/>
      </w:pPr>
      <w:r>
        <w:rPr>
          <w:b/>
        </w:rPr>
        <w:t xml:space="preserve">分析依据  </w:t>
      </w:r>
      <w:r>
        <w:t>LCL-022 · 中华人民共和国劳动合同法 · 第二十二条</w:t>
      </w:r>
    </w:p>
    <w:p>
      <w:pPr>
        <w:keepNext/>
      </w:pPr>
      <w:r>
        <w:rPr>
          <w:b/>
        </w:rPr>
        <w:t xml:space="preserve">分析依据  </w:t>
      </w:r>
      <w:r>
        <w:t>LCL-025 · 中华人民共和国劳动合同法 · 第二十五条</w:t>
      </w:r>
    </w:p>
    <w:p>
      <w:pPr>
        <w:keepNext/>
      </w:pPr>
      <w:r>
        <w:rPr>
          <w:color w:val="287B65"/>
        </w:rPr>
        <w:t>建议行动</w:t>
      </w:r>
    </w:p>
    <w:p>
      <w:pPr>
        <w:pStyle w:val="ListBullet"/>
        <w:keepNext/>
      </w:pPr>
      <w:r>
        <w:t>签字前书面要求删除“离职扣8000元培训费、可从工资中扣除”的条款；若对方不同意，可作为是否继续的主要判断点。</w:t>
      </w:r>
    </w:p>
    <w:p>
      <w:pPr>
        <w:pStyle w:val="ListBullet"/>
        <w:keepNext/>
      </w:pPr>
      <w:r>
        <w:t>如对方主张培训费，要求其提供培训协议、发票、课程安排等证明专项培训费用与专业技术培训的材料，并核对是否与岗位技能直接相关。</w:t>
      </w:r>
    </w:p>
    <w:p>
      <w:pPr>
        <w:pStyle w:val="ListBullet"/>
        <w:keepNext w:val="0"/>
      </w:pPr>
      <w:r>
        <w:t>若最终签署，保留工资条与扣款记录；对不当扣除可在实际发生后通过工资争议渠道主张，本阶段不建议按已发生扣款处理。</w:t>
      </w:r>
    </w:p>
    <w:p>
      <w:pPr>
        <w:pStyle w:val="Heading2"/>
        <w:keepNext/>
      </w:pPr>
      <w:r>
        <w:rPr>
          <w:color w:val="B78224"/>
        </w:rPr>
        <w:t>04  试用期工资4200元是否合规需按同岗最低档与当地最低工资标准核对  ·  需关注</w:t>
      </w:r>
    </w:p>
    <w:p>
      <w:pPr>
        <w:keepNext/>
        <w:shd w:fill="F3F6F5"/>
      </w:pPr>
      <w:r>
        <w:rPr>
          <w:b/>
        </w:rPr>
        <w:t xml:space="preserve">材料原文  </w:t>
      </w:r>
      <w:r>
        <w:t>正式月工资6000元，试用期月工资4200元；同岗位最低档月工资6000元。</w:t>
      </w:r>
    </w:p>
    <w:p>
      <w:pPr>
        <w:keepNext/>
      </w:pPr>
      <w:r>
        <w:rPr>
          <w:b/>
        </w:rPr>
        <w:t xml:space="preserve">原文位置  </w:t>
      </w:r>
      <w:r>
        <w:rPr>
          <w:color w:val="71847D"/>
        </w:rPr>
        <w:t>拟签合同第一部分 · 第1页</w:t>
      </w:r>
    </w:p>
    <w:p>
      <w:pPr>
        <w:keepNext/>
      </w:pPr>
      <w:r>
        <w:rPr>
          <w:b/>
        </w:rPr>
        <w:t xml:space="preserve">风险说明  </w:t>
      </w:r>
      <w:r>
        <w:t>合同约定正式工资6000元、试用期工资4200元，同岗位最低档工资6000元。试用期工资不得低于本单位相同岗位最低档工资或劳动合同约定工资的80%，且不得低于用人单位所在地最低工资标准。按同岗最低档6000元的80%为4800元、按合同工资6000元的80%也为4800元，4200元低于该水平，存在不符合第二十条的风险；同时还要与杭州现行最低工资标准比较（需以签约时当地现行标准为准）。你尚未入职，暂不存在被欠付的事实，本条属签约前需核对的条款问题。</w:t>
      </w:r>
    </w:p>
    <w:p>
      <w:pPr>
        <w:keepNext/>
      </w:pPr>
      <w:r>
        <w:rPr>
          <w:b/>
        </w:rPr>
        <w:t xml:space="preserve">分析依据  </w:t>
      </w:r>
      <w:r>
        <w:t>LCL-020 · 中华人民共和国劳动合同法 · 第二十条</w:t>
      </w:r>
    </w:p>
    <w:p>
      <w:pPr>
        <w:keepNext/>
      </w:pPr>
      <w:r>
        <w:rPr>
          <w:b/>
        </w:rPr>
        <w:t xml:space="preserve">分析依据  </w:t>
      </w:r>
      <w:r>
        <w:t>SUP-L-implementation · 中华人民共和国劳动合同法实施条例 · 第十五条</w:t>
      </w:r>
    </w:p>
    <w:p>
      <w:pPr>
        <w:keepNext/>
      </w:pPr>
      <w:r>
        <w:rPr>
          <w:color w:val="287B65"/>
        </w:rPr>
        <w:t>建议行动</w:t>
      </w:r>
    </w:p>
    <w:p>
      <w:pPr>
        <w:pStyle w:val="ListBullet"/>
        <w:keepNext/>
      </w:pPr>
      <w:r>
        <w:t>书面要求对方明确本单位相同岗位最低档工资数额、试用期工资如何得出、是否不低于杭州现行最低工资标准。</w:t>
      </w:r>
    </w:p>
    <w:p>
      <w:pPr>
        <w:pStyle w:val="ListBullet"/>
        <w:keepNext/>
      </w:pPr>
      <w:r>
        <w:t>要求把正式工资、试用期工资及对应月数写入合同，避免只写按公司规定。</w:t>
      </w:r>
    </w:p>
    <w:p>
      <w:pPr>
        <w:pStyle w:val="ListBullet"/>
        <w:keepNext w:val="0"/>
      </w:pPr>
      <w:r>
        <w:t>如对方无法说明4200元的构成，可将试用期工资条款作为是否继续签订的判断依据。</w:t>
      </w:r>
    </w:p>
    <w:p>
      <w:pPr>
        <w:pStyle w:val="Heading2"/>
        <w:keepNext/>
      </w:pPr>
      <w:r>
        <w:rPr>
          <w:color w:val="B78224"/>
        </w:rPr>
        <w:t>05  HR称“实习期、试用期是一回事”，与法律概念不符，需书面澄清身份与期限  ·  需关注</w:t>
      </w:r>
    </w:p>
    <w:p>
      <w:pPr>
        <w:keepNext/>
        <w:shd w:fill="F3F6F5"/>
      </w:pPr>
      <w:r>
        <w:rPr>
          <w:b/>
        </w:rPr>
        <w:t xml:space="preserve">材料原文  </w:t>
      </w:r>
      <w:r>
        <w:t>模拟HR说明：试用期3个月和保证金是公司统一规定；实习期、试用期是一回事，毕业生先这样签。</w:t>
      </w:r>
    </w:p>
    <w:p>
      <w:pPr>
        <w:keepNext/>
      </w:pPr>
      <w:r>
        <w:rPr>
          <w:b/>
        </w:rPr>
        <w:t xml:space="preserve">原文位置  </w:t>
      </w:r>
      <w:r>
        <w:rPr>
          <w:color w:val="71847D"/>
        </w:rPr>
        <w:t>HR补充说明 · 第1页</w:t>
      </w:r>
    </w:p>
    <w:p>
      <w:pPr>
        <w:keepNext/>
      </w:pPr>
      <w:r>
        <w:rPr>
          <w:b/>
        </w:rPr>
        <w:t xml:space="preserve">风险说明  </w:t>
      </w:r>
      <w:r>
        <w:t>你已明确是已毕业应届生、正式工作，不是在校教学实习，应以劳动关系下的试用期规则认定。HR把实习期、试用期等同并称“毕业生先这样签”，容易让身份、期限、工资与社会保险起算点含糊。该表述本身尚不构成现实侵害，但会影响你对身份与待遇的判断；劳动合同应具备期限、工作内容、劳动报酬、社会保险等条款，需书面写清。</w:t>
      </w:r>
    </w:p>
    <w:p>
      <w:pPr>
        <w:keepNext/>
      </w:pPr>
      <w:r>
        <w:rPr>
          <w:b/>
        </w:rPr>
        <w:t xml:space="preserve">分析依据  </w:t>
      </w:r>
      <w:r>
        <w:t>K002 · 中华人民共和国劳动合同法 · 第八条</w:t>
      </w:r>
    </w:p>
    <w:p>
      <w:pPr>
        <w:keepNext/>
      </w:pPr>
      <w:r>
        <w:rPr>
          <w:b/>
        </w:rPr>
        <w:t xml:space="preserve">分析依据  </w:t>
      </w:r>
      <w:r>
        <w:t>LCL-017 · 中华人民共和国劳动合同法 · 第十七条</w:t>
      </w:r>
    </w:p>
    <w:p>
      <w:pPr>
        <w:keepNext/>
      </w:pPr>
      <w:r>
        <w:rPr>
          <w:color w:val="287B65"/>
        </w:rPr>
        <w:t>建议行动</w:t>
      </w:r>
    </w:p>
    <w:p>
      <w:pPr>
        <w:pStyle w:val="ListBullet"/>
        <w:keepNext/>
      </w:pPr>
      <w:r>
        <w:t>书面要求对方确认签的是劳动合同还是实习协议、岗位何时起算劳动关系、社会保险从何时办理。</w:t>
      </w:r>
    </w:p>
    <w:p>
      <w:pPr>
        <w:pStyle w:val="ListBullet"/>
        <w:keepNext/>
      </w:pPr>
      <w:r>
        <w:t>对“先实习后转正”“先试用再签合同”等说法，要求写明起止日期与对应工资，避免期限被切分累计超过上限。</w:t>
      </w:r>
    </w:p>
    <w:p>
      <w:pPr>
        <w:pStyle w:val="ListBullet"/>
        <w:keepNext w:val="0"/>
      </w:pPr>
      <w:r>
        <w:t>保留HR相关说法的截图或书面记录。</w:t>
      </w:r>
    </w:p>
    <w:p>
      <w:pPr>
        <w:pStyle w:val="Heading1"/>
      </w:pPr>
      <w:r>
        <w:t>03  待核实事项与分析局限</w:t>
      </w:r>
    </w:p>
    <w:p>
      <w:pPr>
        <w:pStyle w:val="ListBullet"/>
      </w:pPr>
      <w:r>
        <w:t>全部材料为用户标注的模拟文本，且为文本摘录而非合同、录用通知原件的全部页码，无法替代对完整文本和盖章主体的核对。</w:t>
      </w:r>
    </w:p>
    <w:p>
      <w:pPr>
        <w:pStyle w:val="ListBullet"/>
      </w:pPr>
      <w:r>
        <w:t>公司登记信息、经营范围、实际办公地点与岗位真实性均未独立核验，本报告不对该公司资质或招聘真伪作任何认定。</w:t>
      </w:r>
    </w:p>
    <w:p>
      <w:pPr>
        <w:pStyle w:val="ListBullet"/>
      </w:pPr>
      <w:r>
        <w:t>杭州现行最低工资标准、本单位相同岗位最低档工资的实际口径未核验，4200元试用期工资能否成立需以签约时当地现行标准和单位实际工资结构为准。</w:t>
      </w:r>
    </w:p>
    <w:p>
      <w:pPr>
        <w:pStyle w:val="ListBullet"/>
      </w:pPr>
      <w:r>
        <w:t>合同与条款均未签署，材料中的扣款、扣工资等表述均为拟签条款，尚不存在已发生的扣款、欠薪或解除事实。</w:t>
      </w:r>
    </w:p>
    <w:p>
      <w:pPr>
        <w:pStyle w:val="ListBullet"/>
      </w:pPr>
      <w:r>
        <w:t>培训费8000元将来是否被支持、如何计算，取决于培训性质、费用凭证与个案裁判，本报告不预测结果，也不保证任何赔偿数额。</w:t>
      </w:r>
    </w:p>
    <w:p>
      <w:pPr>
        <w:pStyle w:val="ListBullet"/>
      </w:pPr>
      <w:r>
        <w:t>用人单位应缴社会保险的种类、基数与办理流程需以杭州当地现行规则和实际用工事实另行核对，本报告未就此展开判断。</w:t>
      </w:r>
    </w:p>
    <w:p>
      <w:pPr>
        <w:pStyle w:val="ListBullet"/>
      </w:pPr>
      <w:r>
        <w:t>若对方向你推介贷款、分期或第三方借贷平台，请先停止操作并核实放款方资质、利率、还款方式与违约责任；本次材料中公司已声明不要求贷款，故不列为独立风险，仅作预防提醒。</w:t>
      </w:r>
    </w:p>
    <w:p>
      <w:pPr>
        <w:pStyle w:val="ListBullet"/>
      </w:pPr>
      <w:r>
        <w:t>材料中公司已声明不扣押证件，本报告未将其列为风险事实；如后续出现扣押证件情形，再按实际事实另行分析。</w:t>
      </w:r>
    </w:p>
    <w:p>
      <w:pPr>
        <w:pStyle w:val="ListBullet"/>
      </w:pPr>
      <w:r>
        <w:t>核查与条件分析（不计为风险）：公司登记信息与岗位真实性尚未独立核验，核验前不宜缴费或签字。材料自述公司登记信息未独立核验，录用通知、拟签合同与HR说法均来自同一方。官方风险提示要求先多渠道核验单位证照与岗位信息。此项不属于已经发生的异常行为，而是签约前需要补齐的核查项；核验完成前，不缴费、不签字、不交付证件原件。；建议：通过国家企业信用信息公示系统核对公司名称、统一社会信用代码、注册地址与经营范围，确认面试地点与注册地是否一致。；通过公司官网或官方对外电话（不用对方提供的私人号码）确认该岗位是否真实在招、录用通知是否由其发出。；确认录用通知、拟签合同、发薪主体、社保缴纳主体名称是否一致；不一致的，要求书面解释。；在核验完成前，不缴纳任何费用、不交付证件原件、不在第三方借贷平台操作。</w:t>
      </w:r>
    </w:p>
    <w:p>
      <w:pPr>
        <w:pStyle w:val="ListBullet"/>
      </w:pPr>
      <w:r>
        <w:t>核查与条件分析（不计为风险）：未实际用工前不产生工资、社保等已发生待遇主张，属判断边界。你已说明尚未实际提供劳动、没有工资被扣。用人单位自用工之日起与劳动者建立劳动关系，未实际用工前一般不产生欠薪、加班费、经济补偿等已发生主张。此项为判断边界：不要据此认为已经发生损失，也不要默认按劳动争议程序处理；如后续实际入职并发生扣款或欠薪，再按实际事实另行分析。；建议：若决定入职，注意保留入职日期、考勤、工资条和聊天记录，便于将来核对工资与社会保险起算。；如入职后出现从工资中扣除费用、延迟支付等情况，再依据实际记录向相关部门反映或咨询。；现阶段把精力放在签约前条款修改与主体核验上。</w:t>
      </w:r>
    </w:p>
    <w:p>
      <w:pPr>
        <w:pStyle w:val="Heading1"/>
      </w:pPr>
      <w:r>
        <w:t>04  依据与来源</w:t>
      </w:r>
    </w:p>
    <w:p>
      <w:r>
        <w:rPr>
          <w:color w:val="71847D"/>
        </w:rPr>
        <w:t>法条、风险提示、指南及案例分别标注；案例结论只用于个案参考。</w:t>
      </w:r>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SUP-L-implementation  中华人民共和国劳动合同法实施条例</w:t>
      </w:r>
    </w:p>
    <w:p>
      <w:pPr>
        <w:keepNext/>
        <w:spacing w:line="288" w:lineRule="auto" w:after="80"/>
      </w:pPr>
      <w:r>
        <w:rPr>
          <w:color w:val="71847D"/>
          <w:sz w:val="19"/>
        </w:rPr>
        <w:t>法律条文 · 第十五条</w:t>
      </w:r>
    </w:p>
    <w:p>
      <w:pPr>
        <w:keepNext/>
        <w:spacing w:line="288" w:lineRule="auto" w:after="80"/>
      </w:pPr>
      <w:r>
        <w:rPr>
          <w:sz w:val="19"/>
        </w:rPr>
        <w:t>第十五条 劳动者在试用期的工资不得低于本单位相同岗位最低档工资的80%或者不得低于劳动合同约定工资的80%，并不得低于用人单位所在地的最低工资标准。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https://rsj.sh.gov.cn/tgwyxzfgwj_17255/20200617/t0035_1388240.html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PRE-W-identity  招聘个人信息、账户及证件保护</w:t>
      </w:r>
    </w:p>
    <w:p>
      <w:pPr>
        <w:keepNext/>
        <w:spacing w:line="288" w:lineRule="auto" w:after="80"/>
      </w:pPr>
      <w:r>
        <w:rPr>
          <w:color w:val="71847D"/>
          <w:sz w:val="19"/>
        </w:rPr>
        <w:t>官方风险提示 · 严守隐私，防范信息泄露</w:t>
      </w:r>
    </w:p>
    <w:p>
      <w:pPr>
        <w:keepNext/>
        <w:spacing w:line="288" w:lineRule="auto" w:after="80"/>
      </w:pPr>
      <w:r>
        <w:rPr>
          <w:sz w:val="19"/>
        </w:rPr>
        <w:t>先多渠道核验单位证照与岗位信息；警惕陌生招聘链接、转到私聊后要求下载APP，不泄露银行卡及网银密码。信息被盗用或遭受诈骗时向公安机关求助。</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广州市花都区政府转载人社部提示</w:t>
      </w:r>
    </w:p>
    <w:p>
      <w:pPr>
        <w:keepNext w:val="0"/>
        <w:spacing w:line="288" w:lineRule="auto" w:after="80"/>
      </w:pPr>
      <w:r>
        <w:rPr>
          <w:b/>
          <w:sz w:val="19"/>
        </w:rPr>
        <w:t xml:space="preserve">来源链接  </w:t>
      </w:r>
      <w:r>
        <w:rPr>
          <w:sz w:val="19"/>
        </w:rPr>
      </w:r>
      <w:hyperlink r:id="rId15">
        <w:r>
          <w:rPr>
            <w:color w:val="287B65"/>
          </w:rPr>
          <w:t>https://www.huadu.gov.cn/zdlyxxgk/jycy/jycyxx/content/mpost_10394951.html</w:t>
        </w:r>
      </w:hyperlink>
    </w:p>
    <w:p>
      <w:pPr>
        <w:pStyle w:val="Heading2"/>
        <w:keepNext/>
      </w:pPr>
      <w:r>
        <w:t>SUP-A01  入职收费与培训贷款</w:t>
      </w:r>
    </w:p>
    <w:p>
      <w:pPr>
        <w:keepNext/>
        <w:spacing w:line="288" w:lineRule="auto" w:after="80"/>
      </w:pPr>
      <w:r>
        <w:rPr>
          <w:color w:val="71847D"/>
          <w:sz w:val="19"/>
        </w:rPr>
        <w:t>辅助资料（团队整理） · 维权行动卡</w:t>
      </w:r>
    </w:p>
    <w:p>
      <w:pPr>
        <w:keepNext/>
        <w:spacing w:line="288" w:lineRule="auto" w:after="80"/>
      </w:pPr>
      <w:r>
        <w:rPr>
          <w:sz w:val="19"/>
        </w:rPr>
        <w:t>先暂停新增付款和不明授权，保存招聘、协议、转账、聊天证据；按主体及争议性质选择人社、消费维权、民事诉讼等渠道；涉嫌犯罪或人身危险报警。已签借款不要自行停还款，合同取消不当然免除借贷责任。</w:t>
      </w:r>
      <w:r>
        <w:rPr>
          <w:sz w:val="19"/>
        </w:rPr>
        <w:br/>
      </w:r>
      <w:r>
        <w:rPr>
          <w:sz w:val="19"/>
        </w:rPr>
        <w:t>关联依据编号：K001、K005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sh.gov.cn/tgwyxzfgwj_17255/20200617/t0035_1388240.html" TargetMode="External"/><Relationship Id="rId15" Type="http://schemas.openxmlformats.org/officeDocument/2006/relationships/hyperlink" Target="https://www.huadu.gov.cn/zdlyxxgk/jycy/jycyxx/content/mpost_10394951.html" TargetMode="External"/><Relationship Id="rId16"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