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7C40" w14:textId="124EB9BE" w:rsidR="00617C6E" w:rsidRDefault="00617C6E" w:rsidP="000D55BD">
      <w:pPr>
        <w:jc w:val="center"/>
        <w:rPr>
          <w:sz w:val="32"/>
          <w:szCs w:val="36"/>
        </w:rPr>
      </w:pPr>
      <w:r w:rsidRPr="000D55BD">
        <w:rPr>
          <w:rFonts w:hint="eastAsia"/>
          <w:sz w:val="32"/>
          <w:szCs w:val="36"/>
        </w:rPr>
        <w:t>练习三</w:t>
      </w:r>
      <w:r w:rsidR="000D55BD" w:rsidRPr="000D55BD">
        <w:rPr>
          <w:rFonts w:hint="eastAsia"/>
          <w:sz w:val="32"/>
          <w:szCs w:val="36"/>
        </w:rPr>
        <w:t>更正解析</w:t>
      </w:r>
    </w:p>
    <w:p w14:paraId="1CA4EA4B" w14:textId="5E44BE26" w:rsidR="000D55BD" w:rsidRPr="000D55BD" w:rsidRDefault="00036E0D" w:rsidP="000D55BD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整理人：范则灵 </w:t>
      </w:r>
      <w:r w:rsidRPr="00036E0D">
        <w:rPr>
          <w:rFonts w:hint="eastAsia"/>
          <w:sz w:val="24"/>
          <w:szCs w:val="28"/>
        </w:rPr>
        <w:t>张怡琳</w:t>
      </w:r>
    </w:p>
    <w:p w14:paraId="61B872A0" w14:textId="6D6CD92D" w:rsidR="00BC7C5D" w:rsidRPr="00BC7C5D" w:rsidRDefault="00BC7C5D" w:rsidP="00BC7C5D">
      <w:r w:rsidRPr="00BC7C5D">
        <w:rPr>
          <w:rFonts w:hint="eastAsia"/>
        </w:rPr>
        <w:t>10</w:t>
      </w:r>
      <w:r w:rsidRPr="00BC7C5D">
        <w:t>．以下描述是正常百合花药从幼嫩到成熟过程中发生的变化</w:t>
      </w:r>
      <w:r w:rsidRPr="00BC7C5D">
        <w:rPr>
          <w:rFonts w:hint="eastAsia"/>
        </w:rPr>
        <w:t xml:space="preserve"> </w:t>
      </w:r>
      <w:r w:rsidRPr="00BC7C5D">
        <w:rPr>
          <w:b/>
        </w:rPr>
        <w:t>（多选）</w:t>
      </w:r>
    </w:p>
    <w:p w14:paraId="7C125377" w14:textId="77777777" w:rsidR="00BC7C5D" w:rsidRPr="00BC7C5D" w:rsidRDefault="00BC7C5D" w:rsidP="00BC7C5D">
      <w:pPr>
        <w:rPr>
          <w:color w:val="EE0000"/>
        </w:rPr>
      </w:pPr>
      <w:r w:rsidRPr="00BC7C5D">
        <w:rPr>
          <w:color w:val="EE0000"/>
        </w:rPr>
        <w:t xml:space="preserve">A．药室内壁产生条纹状加厚      </w:t>
      </w:r>
      <w:r w:rsidRPr="00BC7C5D">
        <w:rPr>
          <w:color w:val="000000" w:themeColor="text1"/>
        </w:rPr>
        <w:t xml:space="preserve"> </w:t>
      </w:r>
      <w:r w:rsidRPr="00BC7C5D">
        <w:rPr>
          <w:rFonts w:hint="eastAsia"/>
          <w:color w:val="000000" w:themeColor="text1"/>
        </w:rPr>
        <w:t>B</w:t>
      </w:r>
      <w:r w:rsidRPr="00BC7C5D">
        <w:rPr>
          <w:color w:val="000000" w:themeColor="text1"/>
        </w:rPr>
        <w:t xml:space="preserve">．表皮细胞产生带状加厚 </w:t>
      </w:r>
      <w:r w:rsidRPr="00BC7C5D">
        <w:rPr>
          <w:color w:val="EE0000"/>
        </w:rPr>
        <w:t xml:space="preserve">           </w:t>
      </w:r>
    </w:p>
    <w:p w14:paraId="6618F949" w14:textId="77777777" w:rsidR="00BC7C5D" w:rsidRPr="00BC7C5D" w:rsidRDefault="00BC7C5D" w:rsidP="00BC7C5D">
      <w:pPr>
        <w:rPr>
          <w:color w:val="EE0000"/>
        </w:rPr>
      </w:pPr>
      <w:r w:rsidRPr="00BC7C5D">
        <w:rPr>
          <w:rFonts w:hint="eastAsia"/>
          <w:color w:val="EE0000"/>
        </w:rPr>
        <w:t>C</w:t>
      </w:r>
      <w:r w:rsidRPr="00BC7C5D">
        <w:rPr>
          <w:color w:val="EE0000"/>
        </w:rPr>
        <w:t>．小孢子形成</w:t>
      </w:r>
      <w:r w:rsidRPr="00BC7C5D">
        <w:rPr>
          <w:rFonts w:hint="eastAsia"/>
          <w:color w:val="EE0000"/>
        </w:rPr>
        <w:t xml:space="preserve">                   D</w:t>
      </w:r>
      <w:r w:rsidRPr="00BC7C5D">
        <w:rPr>
          <w:color w:val="EE0000"/>
        </w:rPr>
        <w:t>．中层细胞变为扁平，甚至消失，而营养物质被利用</w:t>
      </w:r>
    </w:p>
    <w:p w14:paraId="36E3AC94" w14:textId="77777777" w:rsidR="00BC7C5D" w:rsidRDefault="00BC7C5D" w:rsidP="00BC7C5D">
      <w:pPr>
        <w:rPr>
          <w:color w:val="EE0000"/>
        </w:rPr>
      </w:pPr>
      <w:r w:rsidRPr="00BC7C5D">
        <w:rPr>
          <w:rFonts w:hint="eastAsia"/>
          <w:color w:val="EE0000"/>
        </w:rPr>
        <w:t>E</w:t>
      </w:r>
      <w:r w:rsidRPr="00BC7C5D">
        <w:rPr>
          <w:color w:val="EE0000"/>
        </w:rPr>
        <w:t>．绒毡层在花粉粒发育过程中提供营养物质和结构物质，多数最后消失</w:t>
      </w:r>
      <w:r w:rsidRPr="00BC7C5D">
        <w:rPr>
          <w:rFonts w:hint="eastAsia"/>
          <w:color w:val="EE0000"/>
        </w:rPr>
        <w:t xml:space="preserve"> </w:t>
      </w:r>
    </w:p>
    <w:p w14:paraId="0AB66FFC" w14:textId="23399B23" w:rsidR="004A7B4F" w:rsidRDefault="0083685F" w:rsidP="001A5013">
      <w:pPr>
        <w:rPr>
          <w:color w:val="000000" w:themeColor="text1"/>
        </w:rPr>
      </w:pPr>
      <w:r w:rsidRPr="0083685F"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：</w:t>
      </w:r>
      <w:r w:rsidR="00AE0EB4" w:rsidRPr="00AE0EB4">
        <w:rPr>
          <w:rFonts w:hint="eastAsia"/>
          <w:color w:val="000000" w:themeColor="text1"/>
        </w:rPr>
        <w:t>药室内壁也常被称为纤维层。在花药接近成熟时，药室内壁细胞（表皮下方的第一层细胞）会发生不均匀的次生加厚，形成特有的条纹状或带状（纤维状）结构。</w:t>
      </w:r>
      <w:r w:rsidR="009D0484" w:rsidRPr="009D0484">
        <w:rPr>
          <w:color w:val="000000" w:themeColor="text1"/>
        </w:rPr>
        <w:t>花药成熟失水时，纤维层会收缩。然而，开裂处的细胞（唇细胞）是薄壁细胞，没有或很少有这种加厚。因此，开裂处成为收缩作用下的</w:t>
      </w:r>
      <w:r w:rsidR="009D0484" w:rsidRPr="009D0484">
        <w:rPr>
          <w:b/>
          <w:bCs/>
          <w:color w:val="000000" w:themeColor="text1"/>
        </w:rPr>
        <w:t>应力集中点</w:t>
      </w:r>
      <w:r w:rsidR="009D0484" w:rsidRPr="009D0484">
        <w:rPr>
          <w:color w:val="000000" w:themeColor="text1"/>
        </w:rPr>
        <w:t>，最终导致细胞解体和花药</w:t>
      </w:r>
      <w:r w:rsidR="009D0484" w:rsidRPr="009D0484">
        <w:rPr>
          <w:b/>
          <w:bCs/>
          <w:color w:val="000000" w:themeColor="text1"/>
        </w:rPr>
        <w:t>纵向裂开</w:t>
      </w:r>
      <w:r w:rsidR="009D0484" w:rsidRPr="009D0484">
        <w:rPr>
          <w:color w:val="000000" w:themeColor="text1"/>
        </w:rPr>
        <w:t>，从而将成熟的花粉粒释放到外界，进行传粉。</w:t>
      </w:r>
    </w:p>
    <w:p w14:paraId="7333D82C" w14:textId="537524A9" w:rsidR="004A7B4F" w:rsidRPr="001A5013" w:rsidRDefault="004A7B4F" w:rsidP="001A5013">
      <w:pPr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4428" wp14:editId="31C9FD80">
                <wp:simplePos x="0" y="0"/>
                <wp:positionH relativeFrom="column">
                  <wp:posOffset>3458029</wp:posOffset>
                </wp:positionH>
                <wp:positionV relativeFrom="paragraph">
                  <wp:posOffset>559526</wp:posOffset>
                </wp:positionV>
                <wp:extent cx="2416628" cy="4085771"/>
                <wp:effectExtent l="0" t="0" r="9525" b="16510"/>
                <wp:wrapNone/>
                <wp:docPr id="129835196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628" cy="4085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58F89" w14:textId="7F58940D" w:rsidR="004A7B4F" w:rsidRDefault="00BD7DD6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图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 xml:space="preserve"> 5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。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（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–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）。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Style w:val="html-italic"/>
                                <w:rFonts w:ascii="Arial" w:hAnsi="Arial" w:cs="Arial"/>
                                <w:i/>
                                <w:iCs/>
                                <w:color w:val="222222"/>
                                <w:sz w:val="20"/>
                                <w:szCs w:val="20"/>
                              </w:rPr>
                              <w:t xml:space="preserve">R. </w:t>
                            </w:r>
                            <w:proofErr w:type="spellStart"/>
                            <w:r>
                              <w:rPr>
                                <w:rStyle w:val="html-italic"/>
                                <w:rFonts w:ascii="Arial" w:hAnsi="Arial" w:cs="Arial"/>
                                <w:i/>
                                <w:iCs/>
                                <w:color w:val="222222"/>
                                <w:sz w:val="20"/>
                                <w:szCs w:val="20"/>
                              </w:rPr>
                              <w:t>idaeus</w:t>
                            </w:r>
                            <w:proofErr w:type="spellEnd"/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'Glen Ample' 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Laszka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' (B)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Radziejowa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' 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'Polana' 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'Polka' 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) 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和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'Pokusa' 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) 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白芽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萌发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期花药横切面和纵切面的碎片：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)—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表皮细胞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(e)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、内皮层细胞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(a)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、可见花粉粒（星号）；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)—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表皮增厚的外壁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cw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) (e)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、角质层条纹（箭头）、内皮层细胞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(a)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、棱状壁增厚（双箭头）、中层细胞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(p)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、花粉粒（星号）；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) (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)—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表皮外壁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cw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) 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有许多外翻（箭头）、大液泡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(v)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、内皮层壁增厚（双箭头）。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（箭头），花粉粒（星号），（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—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表皮外翻（箭头），（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）细胞壁（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cw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），内皮层增厚，（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）细胞壁（双箭头），（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，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—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细胞壁增厚呈平行脊状（双箭头）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—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纵切面（</w:t>
                            </w:r>
                            <w:hyperlink r:id="rId5" w:anchor="fig_body_display_agronomy-11-01723-f005" w:history="1">
                              <w:r>
                                <w:rPr>
                                  <w:rStyle w:val="apple-converted-space"/>
                                  <w:rFonts w:ascii="Arial" w:hAnsi="Arial" w:cs="Arial"/>
                                  <w:b/>
                                  <w:bCs/>
                                  <w:color w:val="4F5671"/>
                                  <w:sz w:val="20"/>
                                  <w:szCs w:val="20"/>
                                </w:rPr>
                                <w:t> </w:t>
                              </w:r>
                              <w:r>
                                <w:rPr>
                                  <w:rStyle w:val="af"/>
                                  <w:rFonts w:ascii="Arial" w:hAnsi="Arial" w:cs="Arial"/>
                                  <w:b/>
                                  <w:bCs/>
                                  <w:color w:val="4F5671"/>
                                  <w:sz w:val="20"/>
                                  <w:szCs w:val="20"/>
                                </w:rPr>
                                <w:t>图</w:t>
                              </w:r>
                              <w:r>
                                <w:rPr>
                                  <w:rStyle w:val="af"/>
                                  <w:rFonts w:ascii="Arial" w:hAnsi="Arial" w:cs="Arial"/>
                                  <w:b/>
                                  <w:bCs/>
                                  <w:color w:val="4F5671"/>
                                  <w:sz w:val="20"/>
                                  <w:szCs w:val="20"/>
                                </w:rPr>
                                <w:t xml:space="preserve"> 5</w:t>
                              </w:r>
                            </w:hyperlink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F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），规则排列的半圆形外翻（箭头）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—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横切面（</w:t>
                            </w:r>
                            <w:hyperlink r:id="rId6" w:anchor="fig_body_display_agronomy-11-01723-f005" w:history="1">
                              <w:r>
                                <w:rPr>
                                  <w:rStyle w:val="apple-converted-space"/>
                                  <w:rFonts w:ascii="Arial" w:hAnsi="Arial" w:cs="Arial"/>
                                  <w:b/>
                                  <w:bCs/>
                                  <w:color w:val="4F5671"/>
                                  <w:sz w:val="20"/>
                                  <w:szCs w:val="20"/>
                                </w:rPr>
                                <w:t> </w:t>
                              </w:r>
                              <w:r>
                                <w:rPr>
                                  <w:rStyle w:val="af"/>
                                  <w:rFonts w:ascii="Arial" w:hAnsi="Arial" w:cs="Arial"/>
                                  <w:b/>
                                  <w:bCs/>
                                  <w:color w:val="4F5671"/>
                                  <w:sz w:val="20"/>
                                  <w:szCs w:val="20"/>
                                </w:rPr>
                                <w:t>图</w:t>
                              </w:r>
                              <w:r>
                                <w:rPr>
                                  <w:rStyle w:val="af"/>
                                  <w:rFonts w:ascii="Arial" w:hAnsi="Arial" w:cs="Arial"/>
                                  <w:b/>
                                  <w:bCs/>
                                  <w:color w:val="4F5671"/>
                                  <w:sz w:val="20"/>
                                  <w:szCs w:val="20"/>
                                </w:rPr>
                                <w:t xml:space="preserve"> 5</w:t>
                              </w:r>
                            </w:hyperlink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）。（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-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2222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Style w:val="apple-converted-space"/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）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—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光镜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442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72.3pt;margin-top:44.05pt;width:190.3pt;height:32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" fillcolor="white [3201]" strokeweight=".5pt">
                <v:textbox>
                  <w:txbxContent>
                    <w:p w14:paraId="50958F89" w14:textId="7F58940D" w:rsidR="004A7B4F" w:rsidRDefault="00BD7DD6"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图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 xml:space="preserve"> 5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。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（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–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）。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Style w:val="html-italic"/>
                          <w:rFonts w:ascii="Arial" w:hAnsi="Arial" w:cs="Arial"/>
                          <w:i/>
                          <w:iCs/>
                          <w:color w:val="222222"/>
                          <w:sz w:val="20"/>
                          <w:szCs w:val="20"/>
                        </w:rPr>
                        <w:t xml:space="preserve">R. </w:t>
                      </w:r>
                      <w:proofErr w:type="spellStart"/>
                      <w:r>
                        <w:rPr>
                          <w:rStyle w:val="html-italic"/>
                          <w:rFonts w:ascii="Arial" w:hAnsi="Arial" w:cs="Arial"/>
                          <w:i/>
                          <w:iCs/>
                          <w:color w:val="222222"/>
                          <w:sz w:val="20"/>
                          <w:szCs w:val="20"/>
                        </w:rPr>
                        <w:t>idaeus</w:t>
                      </w:r>
                      <w:proofErr w:type="spellEnd"/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'Glen Ample' 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'</w:t>
                      </w:r>
                      <w:proofErr w:type="spellStart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Laszka</w:t>
                      </w:r>
                      <w:proofErr w:type="spellEnd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' (B)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'</w:t>
                      </w:r>
                      <w:proofErr w:type="spellStart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Radziejowa</w:t>
                      </w:r>
                      <w:proofErr w:type="spellEnd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' 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'Polana' 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'Polka' 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) 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和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'Pokusa' 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) 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白芽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萌发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期花药横切面和纵切面的碎片：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)—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表皮细胞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(e)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、内皮层细胞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(a)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、可见花粉粒（星号）；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B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)—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表皮增厚的外壁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cw</w:t>
                      </w:r>
                      <w:proofErr w:type="spellEnd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) (e)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、角质层条纹（箭头）、内皮层细胞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(a)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、棱状壁增厚（双箭头）、中层细胞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(p)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、花粉粒（星号）；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) (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)—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表皮外壁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cw</w:t>
                      </w:r>
                      <w:proofErr w:type="spellEnd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) 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有许多外翻（箭头）、大液泡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(v)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、内皮层壁增厚（双箭头）。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（箭头），花粉粒（星号），（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—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表皮外翻（箭头），（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）细胞壁（</w:t>
                      </w:r>
                      <w:proofErr w:type="spellStart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cw</w:t>
                      </w:r>
                      <w:proofErr w:type="spellEnd"/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），内皮层增厚，（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）细胞壁（双箭头），（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，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—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细胞壁增厚呈平行脊状（双箭头）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—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纵切面（</w:t>
                      </w:r>
                      <w:hyperlink r:id="rId7" w:anchor="fig_body_display_agronomy-11-01723-f005" w:history="1">
                        <w:r>
                          <w:rPr>
                            <w:rStyle w:val="apple-converted-space"/>
                            <w:rFonts w:ascii="Arial" w:hAnsi="Arial" w:cs="Arial"/>
                            <w:b/>
                            <w:bCs/>
                            <w:color w:val="4F5671"/>
                            <w:sz w:val="20"/>
                            <w:szCs w:val="20"/>
                          </w:rPr>
                          <w:t> </w:t>
                        </w:r>
                        <w:r>
                          <w:rPr>
                            <w:rStyle w:val="af"/>
                            <w:rFonts w:ascii="Arial" w:hAnsi="Arial" w:cs="Arial"/>
                            <w:b/>
                            <w:bCs/>
                            <w:color w:val="4F5671"/>
                            <w:sz w:val="20"/>
                            <w:szCs w:val="20"/>
                          </w:rPr>
                          <w:t>图</w:t>
                        </w:r>
                        <w:r>
                          <w:rPr>
                            <w:rStyle w:val="af"/>
                            <w:rFonts w:ascii="Arial" w:hAnsi="Arial" w:cs="Arial"/>
                            <w:b/>
                            <w:bCs/>
                            <w:color w:val="4F5671"/>
                            <w:sz w:val="20"/>
                            <w:szCs w:val="20"/>
                          </w:rPr>
                          <w:t xml:space="preserve"> 5</w:t>
                        </w:r>
                      </w:hyperlink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F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），规则排列的半圆形外翻（箭头）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—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横切面（</w:t>
                      </w:r>
                      <w:hyperlink r:id="rId8" w:anchor="fig_body_display_agronomy-11-01723-f005" w:history="1">
                        <w:r>
                          <w:rPr>
                            <w:rStyle w:val="apple-converted-space"/>
                            <w:rFonts w:ascii="Arial" w:hAnsi="Arial" w:cs="Arial"/>
                            <w:b/>
                            <w:bCs/>
                            <w:color w:val="4F5671"/>
                            <w:sz w:val="20"/>
                            <w:szCs w:val="20"/>
                          </w:rPr>
                          <w:t> </w:t>
                        </w:r>
                        <w:r>
                          <w:rPr>
                            <w:rStyle w:val="af"/>
                            <w:rFonts w:ascii="Arial" w:hAnsi="Arial" w:cs="Arial"/>
                            <w:b/>
                            <w:bCs/>
                            <w:color w:val="4F5671"/>
                            <w:sz w:val="20"/>
                            <w:szCs w:val="20"/>
                          </w:rPr>
                          <w:t>图</w:t>
                        </w:r>
                        <w:r>
                          <w:rPr>
                            <w:rStyle w:val="af"/>
                            <w:rFonts w:ascii="Arial" w:hAnsi="Arial" w:cs="Arial"/>
                            <w:b/>
                            <w:bCs/>
                            <w:color w:val="4F5671"/>
                            <w:sz w:val="20"/>
                            <w:szCs w:val="20"/>
                          </w:rPr>
                          <w:t xml:space="preserve"> 5</w:t>
                        </w:r>
                      </w:hyperlink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G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）。（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-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22222"/>
                          <w:sz w:val="20"/>
                          <w:szCs w:val="20"/>
                        </w:rPr>
                        <w:t>G</w:t>
                      </w:r>
                      <w:r>
                        <w:rPr>
                          <w:rStyle w:val="apple-converted-space"/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）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—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光镜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000000" w:themeColor="text1"/>
        </w:rPr>
        <w:drawing>
          <wp:inline distT="0" distB="0" distL="0" distR="0" wp14:anchorId="72254CAC" wp14:editId="3AEE24BB">
            <wp:extent cx="3352800" cy="4737100"/>
            <wp:effectExtent l="0" t="0" r="0" b="0"/>
            <wp:docPr id="3327593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59394" name="图片 332759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E324" w14:textId="77777777" w:rsidR="00A024F2" w:rsidRPr="00DD472E" w:rsidRDefault="00A024F2" w:rsidP="00DD472E">
      <w:pPr>
        <w:rPr>
          <w:color w:val="000000" w:themeColor="text1"/>
        </w:rPr>
      </w:pPr>
    </w:p>
    <w:p w14:paraId="2801E5AE" w14:textId="77777777" w:rsidR="00B23560" w:rsidRPr="00B23560" w:rsidRDefault="00B23560" w:rsidP="00B23560">
      <w:pPr>
        <w:rPr>
          <w:bCs/>
        </w:rPr>
      </w:pPr>
      <w:r w:rsidRPr="00B23560">
        <w:rPr>
          <w:rFonts w:hint="eastAsia"/>
          <w:bCs/>
        </w:rPr>
        <w:t>18</w:t>
      </w:r>
      <w:r w:rsidRPr="00B23560">
        <w:rPr>
          <w:bCs/>
        </w:rPr>
        <w:t>．（      ）通常只含1个细胞核。</w:t>
      </w:r>
    </w:p>
    <w:p w14:paraId="6BD51967" w14:textId="77777777" w:rsidR="00B23560" w:rsidRPr="00B23560" w:rsidRDefault="00B23560" w:rsidP="00B23560">
      <w:pPr>
        <w:rPr>
          <w:bCs/>
        </w:rPr>
      </w:pPr>
      <w:r w:rsidRPr="00B23560">
        <w:rPr>
          <w:bCs/>
        </w:rPr>
        <w:t>A．成熟的绒毡层细胞   B．胚囊的中央细胞</w:t>
      </w:r>
    </w:p>
    <w:p w14:paraId="693C7269" w14:textId="77777777" w:rsidR="00B23560" w:rsidRPr="00B23560" w:rsidRDefault="00B23560" w:rsidP="00B23560">
      <w:pPr>
        <w:rPr>
          <w:bCs/>
          <w:color w:val="EE0000"/>
        </w:rPr>
      </w:pPr>
      <w:r w:rsidRPr="00B23560">
        <w:rPr>
          <w:bCs/>
        </w:rPr>
        <w:t xml:space="preserve">C．成熟的筛管分子    </w:t>
      </w:r>
      <w:r w:rsidRPr="00B23560">
        <w:rPr>
          <w:bCs/>
          <w:color w:val="EE0000"/>
        </w:rPr>
        <w:t xml:space="preserve"> D．当原生木质部细胞开始行纵向输导功能时的后生木质部导管分子</w:t>
      </w:r>
    </w:p>
    <w:p w14:paraId="35261550" w14:textId="6771C1CA" w:rsidR="00C05EBE" w:rsidRDefault="00B23560">
      <w:r>
        <w:rPr>
          <w:rFonts w:hint="eastAsia"/>
        </w:rPr>
        <w:t>D</w:t>
      </w:r>
      <w:r w:rsidR="00244E1D">
        <w:rPr>
          <w:rFonts w:hint="eastAsia"/>
        </w:rPr>
        <w:t>:</w:t>
      </w:r>
      <w:r w:rsidR="00244E1D" w:rsidRPr="00244E1D">
        <w:t xml:space="preserve"> 原生木质部先成熟并开始输导功能。此时，后生木质部的导管分子还处于分化阶段，尚未完全成熟（未经历程序性细胞死亡），因此它们仍然是活细胞，含有1个细胞核。</w:t>
      </w:r>
    </w:p>
    <w:p w14:paraId="4BFC4345" w14:textId="6C708A47" w:rsidR="003A0D9A" w:rsidRDefault="00C366F8">
      <w:r>
        <w:rPr>
          <w:rFonts w:hint="eastAsia"/>
          <w:noProof/>
        </w:rPr>
        <w:lastRenderedPageBreak/>
        <w:drawing>
          <wp:inline distT="0" distB="0" distL="0" distR="0" wp14:anchorId="3475A733" wp14:editId="72F59B17">
            <wp:extent cx="5274310" cy="3877945"/>
            <wp:effectExtent l="0" t="0" r="2540" b="8255"/>
            <wp:docPr id="576882979" name="图片 2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82979" name="图片 2" descr="图示, 示意图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1313" w14:textId="664E48C0" w:rsidR="00C809AE" w:rsidRDefault="00C809AE">
      <w:r w:rsidRPr="00C809AE">
        <w:t>花药形态及花药发育的关键事件。一个花药包含四个花粉囊，每个花粉囊由表皮、内皮层、中层、绒毡层和生殖细胞层组成。花粉母细胞经减数分裂形成四分体，四分体被胼胝质包裹。胼胝质经绒毡层分泌的胼胝酶降解后释放出小孢子。每个小孢子经两次有丝分裂产生成熟的花粉粒，花粉粒包含两个生殖细胞和一个营养细胞。同时，绒毡层运输营养物质合成花粉壁。在花药发育后期，</w:t>
      </w:r>
      <w:r w:rsidR="00702323" w:rsidRPr="00702323">
        <w:t>隔膜处的薄壁组织会溶解和解体</w:t>
      </w:r>
      <w:r w:rsidR="00702323">
        <w:rPr>
          <w:rFonts w:hint="eastAsia"/>
        </w:rPr>
        <w:t>，</w:t>
      </w:r>
      <w:r w:rsidR="00DB6F0A" w:rsidRPr="00DB6F0A">
        <w:t>原本被分开的同侧的两个花粉囊会打通，形成一个共用的大腔室（合室），为花粉的最终释放做好准备。</w:t>
      </w:r>
      <w:r w:rsidR="00DD2913">
        <w:rPr>
          <w:rFonts w:hint="eastAsia"/>
        </w:rPr>
        <w:t>随后</w:t>
      </w:r>
      <w:r w:rsidRPr="00C809AE">
        <w:t>孔口裂开，释放花粉粒。V，维管束；E，表皮；En，内皮层；ML，中层；T，绒毡层；</w:t>
      </w:r>
      <w:proofErr w:type="spellStart"/>
      <w:r w:rsidRPr="00C809AE">
        <w:t>Sm</w:t>
      </w:r>
      <w:proofErr w:type="spellEnd"/>
      <w:r w:rsidRPr="00C809AE">
        <w:t>，隔膜；St，孔口；MMC，小孢子母细胞；</w:t>
      </w:r>
      <w:proofErr w:type="spellStart"/>
      <w:r w:rsidRPr="00C809AE">
        <w:t>Ms</w:t>
      </w:r>
      <w:proofErr w:type="spellEnd"/>
      <w:r w:rsidRPr="00C809AE">
        <w:t>，小孢子母细胞；</w:t>
      </w:r>
      <w:proofErr w:type="spellStart"/>
      <w:r w:rsidRPr="00C809AE">
        <w:t>Tds</w:t>
      </w:r>
      <w:proofErr w:type="spellEnd"/>
      <w:r w:rsidRPr="00C809AE">
        <w:t xml:space="preserve">，四分体。 </w:t>
      </w:r>
      <w:proofErr w:type="spellStart"/>
      <w:r w:rsidRPr="00C809AE">
        <w:t>Msp</w:t>
      </w:r>
      <w:proofErr w:type="spellEnd"/>
      <w:r w:rsidRPr="00C809AE">
        <w:t>，小孢子；PG，花粉粒</w:t>
      </w:r>
    </w:p>
    <w:p w14:paraId="17EC4F23" w14:textId="77777777" w:rsidR="00C366F8" w:rsidRDefault="00C366F8"/>
    <w:p w14:paraId="3A14ADB4" w14:textId="77777777" w:rsidR="003A0D9A" w:rsidRPr="003A0D9A" w:rsidRDefault="003A0D9A" w:rsidP="003A0D9A">
      <w:r w:rsidRPr="003A0D9A">
        <w:rPr>
          <w:rFonts w:hint="eastAsia"/>
        </w:rPr>
        <w:t>20</w:t>
      </w:r>
      <w:r w:rsidRPr="003A0D9A">
        <w:t>．请在下列发育过程中找出被子植物花里面的无性生殖（孢子生殖）过程。（</w:t>
      </w:r>
      <w:r w:rsidRPr="003A0D9A">
        <w:rPr>
          <w:b/>
          <w:bCs/>
        </w:rPr>
        <w:t>多选</w:t>
      </w:r>
      <w:r w:rsidRPr="003A0D9A">
        <w:t>）</w:t>
      </w:r>
    </w:p>
    <w:p w14:paraId="4658A569" w14:textId="77777777" w:rsidR="003A0D9A" w:rsidRPr="003A0D9A" w:rsidRDefault="003A0D9A" w:rsidP="003A0D9A">
      <w:pPr>
        <w:rPr>
          <w:color w:val="EE0000"/>
        </w:rPr>
      </w:pPr>
      <w:r w:rsidRPr="003A0D9A">
        <w:rPr>
          <w:color w:val="EE0000"/>
        </w:rPr>
        <w:t xml:space="preserve">A．造孢细胞→胚囊母细胞（减数分裂）→胚囊细胞  </w:t>
      </w:r>
    </w:p>
    <w:p w14:paraId="51CE90E0" w14:textId="77777777" w:rsidR="003A0D9A" w:rsidRPr="003A0D9A" w:rsidRDefault="003A0D9A" w:rsidP="003A0D9A">
      <w:pPr>
        <w:rPr>
          <w:color w:val="EE0000"/>
        </w:rPr>
      </w:pPr>
      <w:r w:rsidRPr="003A0D9A">
        <w:rPr>
          <w:color w:val="EE0000"/>
        </w:rPr>
        <w:t>B．造孢细胞→花粉母细胞（减数分裂）→单细胞花粉粒</w:t>
      </w:r>
    </w:p>
    <w:p w14:paraId="7C98B225" w14:textId="77777777" w:rsidR="003A0D9A" w:rsidRPr="003A0D9A" w:rsidRDefault="003A0D9A" w:rsidP="003A0D9A">
      <w:pPr>
        <w:rPr>
          <w:color w:val="EE0000"/>
        </w:rPr>
      </w:pPr>
      <w:r w:rsidRPr="003A0D9A">
        <w:rPr>
          <w:color w:val="EE0000"/>
        </w:rPr>
        <w:t xml:space="preserve">C．造孢细胞→大孢子母细胞（减数分裂）→大孢子  </w:t>
      </w:r>
    </w:p>
    <w:p w14:paraId="08F72E4E" w14:textId="0E59D0BF" w:rsidR="003A0D9A" w:rsidRPr="00EA3644" w:rsidRDefault="003A0D9A" w:rsidP="003A0D9A">
      <w:pPr>
        <w:rPr>
          <w:color w:val="EE0000"/>
        </w:rPr>
      </w:pPr>
      <w:r w:rsidRPr="003A0D9A">
        <w:rPr>
          <w:color w:val="EE0000"/>
        </w:rPr>
        <w:t>D．造孢细胞→小孢子母细胞（减数分裂）→小孢子</w:t>
      </w:r>
    </w:p>
    <w:p w14:paraId="55B2F1FA" w14:textId="0152B415" w:rsidR="00337C99" w:rsidRDefault="002C13F8" w:rsidP="002C13F8">
      <w:r w:rsidRPr="002C13F8">
        <w:rPr>
          <w:b/>
          <w:bCs/>
        </w:rPr>
        <w:t>小孢子（花粉粒的前体）和大孢子（胚囊的前体）的形成属于孢子生殖过程</w:t>
      </w:r>
      <w:r w:rsidR="00337C99" w:rsidRPr="00EA3644">
        <w:rPr>
          <w:rFonts w:hint="eastAsia"/>
          <w:b/>
          <w:bCs/>
        </w:rPr>
        <w:t>。</w:t>
      </w:r>
      <w:r w:rsidR="00337C99">
        <w:rPr>
          <w:rFonts w:hint="eastAsia"/>
        </w:rPr>
        <w:t>因此CD正确，</w:t>
      </w:r>
      <w:r w:rsidR="00EA3644">
        <w:rPr>
          <w:rFonts w:hint="eastAsia"/>
        </w:rPr>
        <w:t>AB项和CD项</w:t>
      </w:r>
      <w:r w:rsidR="00C73920">
        <w:rPr>
          <w:rFonts w:hint="eastAsia"/>
        </w:rPr>
        <w:t>其实是一样的</w:t>
      </w:r>
    </w:p>
    <w:p w14:paraId="6499E2CC" w14:textId="77777777" w:rsidR="007C27EF" w:rsidRDefault="007C27EF" w:rsidP="007C27EF"/>
    <w:p w14:paraId="0C03E381" w14:textId="53D9C651" w:rsidR="007C27EF" w:rsidRPr="007C27EF" w:rsidRDefault="007C27EF" w:rsidP="007C27EF">
      <w:r w:rsidRPr="007C27EF">
        <w:rPr>
          <w:rFonts w:hint="eastAsia"/>
        </w:rPr>
        <w:t>37</w:t>
      </w:r>
      <w:r w:rsidRPr="007C27EF">
        <w:t>．植物狭义无性繁殖包括</w:t>
      </w:r>
      <w:r w:rsidRPr="007C27EF">
        <w:rPr>
          <w:rFonts w:hint="eastAsia"/>
        </w:rPr>
        <w:t xml:space="preserve"> </w:t>
      </w:r>
    </w:p>
    <w:p w14:paraId="0C3B7E72" w14:textId="77777777" w:rsidR="007C27EF" w:rsidRDefault="007C27EF" w:rsidP="007C27EF">
      <w:pPr>
        <w:rPr>
          <w:color w:val="EE0000"/>
        </w:rPr>
      </w:pPr>
      <w:r w:rsidRPr="007C27EF">
        <w:rPr>
          <w:color w:val="EE0000"/>
        </w:rPr>
        <w:t xml:space="preserve">A．组织培养  </w:t>
      </w:r>
      <w:r w:rsidRPr="007C27EF">
        <w:rPr>
          <w:color w:val="000000" w:themeColor="text1"/>
        </w:rPr>
        <w:t xml:space="preserve"> B．无融合生殖 </w:t>
      </w:r>
      <w:r w:rsidRPr="007C27EF">
        <w:rPr>
          <w:color w:val="EE0000"/>
        </w:rPr>
        <w:t xml:space="preserve"> C．营养繁殖  </w:t>
      </w:r>
      <w:r w:rsidRPr="007C27EF">
        <w:rPr>
          <w:color w:val="000000" w:themeColor="text1"/>
        </w:rPr>
        <w:t>D．孢子生殖</w:t>
      </w:r>
      <w:r w:rsidRPr="007C27EF">
        <w:rPr>
          <w:color w:val="EE0000"/>
        </w:rPr>
        <w:t xml:space="preserve">  E．原生质体培养 </w:t>
      </w:r>
    </w:p>
    <w:p w14:paraId="06F9B76F" w14:textId="38B4ADC0" w:rsidR="00823F7E" w:rsidRPr="007C27EF" w:rsidRDefault="00036E0D" w:rsidP="007C27EF">
      <w:pPr>
        <w:rPr>
          <w:color w:val="EE0000"/>
        </w:rPr>
      </w:pPr>
      <w:r>
        <w:rPr>
          <w:rFonts w:hint="eastAsia"/>
          <w:color w:val="EE0000"/>
        </w:rPr>
        <w:t>D</w:t>
      </w:r>
      <w:r w:rsidR="00823F7E">
        <w:rPr>
          <w:rFonts w:hint="eastAsia"/>
          <w:color w:val="EE0000"/>
        </w:rPr>
        <w:t>改为ACE</w:t>
      </w:r>
    </w:p>
    <w:p w14:paraId="008E7588" w14:textId="743F840C" w:rsidR="00823F7E" w:rsidRDefault="00F6172F" w:rsidP="00F6172F">
      <w:r w:rsidRPr="00F6172F">
        <w:t>狭义的无性繁殖，指的是不涉及生殖细胞（配子或孢子）的融合，而是通过</w:t>
      </w:r>
      <w:r w:rsidRPr="00F6172F">
        <w:rPr>
          <w:b/>
          <w:bCs/>
        </w:rPr>
        <w:t>母体植物的营养器官</w:t>
      </w:r>
      <w:r w:rsidRPr="00F6172F">
        <w:t>（如根、茎、叶、芽等）直接产生遗传上与母体相同的新个体的繁殖方式。这种繁殖不经过减数分裂或有性过程，后代是母体的克隆。</w:t>
      </w:r>
    </w:p>
    <w:p w14:paraId="0D642DA0" w14:textId="35FE8704" w:rsidR="00F6172F" w:rsidRDefault="00823F7E" w:rsidP="00F6172F">
      <w:r>
        <w:rPr>
          <w:rFonts w:hint="eastAsia"/>
        </w:rPr>
        <w:t>根据定义不难发现答案选ACE</w:t>
      </w:r>
    </w:p>
    <w:p w14:paraId="35B0B2A1" w14:textId="0D2417F9" w:rsidR="00D87711" w:rsidRDefault="00580E2E" w:rsidP="00F6172F">
      <w:r>
        <w:rPr>
          <w:rFonts w:hint="eastAsia"/>
        </w:rPr>
        <w:lastRenderedPageBreak/>
        <w:t>B：</w:t>
      </w:r>
      <w:r w:rsidR="0016204C">
        <w:rPr>
          <w:rFonts w:hint="eastAsia"/>
        </w:rPr>
        <w:t>无融合生殖</w:t>
      </w:r>
      <w:r w:rsidR="00814B6F" w:rsidRPr="00814B6F">
        <w:t>指</w:t>
      </w:r>
      <w:r w:rsidR="00814B6F" w:rsidRPr="00814B6F">
        <w:rPr>
          <w:b/>
          <w:bCs/>
        </w:rPr>
        <w:t>不经过受精作用即可形成种子或后代</w:t>
      </w:r>
      <w:r w:rsidR="00814B6F" w:rsidRPr="00814B6F">
        <w:t>的生殖方式</w:t>
      </w:r>
      <w:r w:rsidR="00401EBA">
        <w:rPr>
          <w:rFonts w:hint="eastAsia"/>
        </w:rPr>
        <w:t>常见的</w:t>
      </w:r>
      <w:r w:rsidR="009E2FAE">
        <w:rPr>
          <w:rFonts w:hint="eastAsia"/>
        </w:rPr>
        <w:t>有</w:t>
      </w:r>
    </w:p>
    <w:p w14:paraId="36455918" w14:textId="77777777" w:rsidR="00814B6F" w:rsidRDefault="009E2FAE" w:rsidP="00F6172F">
      <w:r w:rsidRPr="00401EBA">
        <w:rPr>
          <w:rFonts w:hint="eastAsia"/>
        </w:rPr>
        <w:t>1</w:t>
      </w:r>
      <w:r w:rsidR="007B2D21" w:rsidRPr="00401EBA">
        <w:t>胚囊无减数直接发育</w:t>
      </w:r>
      <w:r w:rsidR="007B2D21" w:rsidRPr="00401EBA">
        <w:rPr>
          <w:rFonts w:hint="eastAsia"/>
        </w:rPr>
        <w:t>，如</w:t>
      </w:r>
      <w:r w:rsidR="007B2D21" w:rsidRPr="00401EBA">
        <w:t>蒲公英</w:t>
      </w:r>
    </w:p>
    <w:p w14:paraId="2852C7F0" w14:textId="088A21F5" w:rsidR="00580E2E" w:rsidRDefault="009E2FAE" w:rsidP="00F6172F">
      <w:r w:rsidRPr="00401EBA">
        <w:rPr>
          <w:rFonts w:hint="eastAsia"/>
        </w:rPr>
        <w:t>2</w:t>
      </w:r>
      <w:r w:rsidRPr="00401EBA">
        <w:t>胚来自珠心/珠被体细胞</w:t>
      </w:r>
      <w:r w:rsidR="00CE79B9" w:rsidRPr="00401EBA">
        <w:rPr>
          <w:rFonts w:hint="eastAsia"/>
        </w:rPr>
        <w:t>，如</w:t>
      </w:r>
      <w:r w:rsidR="00CE79B9" w:rsidRPr="00401EBA">
        <w:t>柑橘</w:t>
      </w:r>
      <w:r w:rsidR="00CE79B9" w:rsidRPr="00401EBA">
        <w:rPr>
          <w:rFonts w:hint="eastAsia"/>
        </w:rPr>
        <w:t>/芒果。</w:t>
      </w:r>
    </w:p>
    <w:p w14:paraId="3F7AB7AB" w14:textId="77777777" w:rsidR="00A2137C" w:rsidRPr="00A2137C" w:rsidRDefault="00D87711" w:rsidP="00A2137C">
      <w:r>
        <w:t>D</w:t>
      </w:r>
      <w:r>
        <w:rPr>
          <w:rFonts w:hint="eastAsia"/>
        </w:rPr>
        <w:t>：</w:t>
      </w:r>
      <w:r w:rsidRPr="00D87711">
        <w:t>孢子生殖</w:t>
      </w:r>
      <w:r w:rsidR="00A2137C" w:rsidRPr="00A2137C">
        <w:t>孢子生殖（sporogenesis 或 spore reproduction）是指生物通过产生孢子（spore）来进行无性或有性生殖的方式，产生的孢子不经过两性细胞的融合，直接发育成新个体或进入下一个生活史阶段。</w:t>
      </w:r>
    </w:p>
    <w:p w14:paraId="0AED682B" w14:textId="61E4F495" w:rsidR="00D87711" w:rsidRPr="00401EBA" w:rsidRDefault="00D87711" w:rsidP="00F6172F">
      <w:r w:rsidRPr="00D87711">
        <w:t>1. 孢子的产生</w:t>
      </w:r>
      <w:r w:rsidR="00A57D57">
        <w:rPr>
          <w:rFonts w:hint="eastAsia"/>
        </w:rPr>
        <w:t>2</w:t>
      </w:r>
      <w:r w:rsidR="00A57D57" w:rsidRPr="00A57D57">
        <w:t>孢子的萌发与发育</w:t>
      </w:r>
    </w:p>
    <w:p w14:paraId="7239964A" w14:textId="763AEA2B" w:rsidR="00236495" w:rsidRPr="00F6172F" w:rsidRDefault="00236495" w:rsidP="00F6172F">
      <w:r w:rsidRPr="00236495">
        <w:rPr>
          <w:rFonts w:hint="eastAsia"/>
        </w:rPr>
        <w:t>广义无性繁殖只要没有受精，都属于无性繁殖。</w:t>
      </w:r>
    </w:p>
    <w:p w14:paraId="22B65DA6" w14:textId="77777777" w:rsidR="00244E1D" w:rsidRDefault="00244E1D"/>
    <w:p w14:paraId="6EA69653" w14:textId="77777777" w:rsidR="007568C3" w:rsidRPr="007568C3" w:rsidRDefault="007568C3" w:rsidP="007568C3">
      <w:r w:rsidRPr="007568C3">
        <w:rPr>
          <w:rFonts w:hint="eastAsia"/>
        </w:rPr>
        <w:t>39</w:t>
      </w:r>
      <w:r w:rsidRPr="007568C3">
        <w:t>．下列关于菜豆种子萌发的叙述，错误的一项是</w:t>
      </w:r>
    </w:p>
    <w:p w14:paraId="07E1CE4A" w14:textId="77777777" w:rsidR="007568C3" w:rsidRPr="007568C3" w:rsidRDefault="007568C3" w:rsidP="007568C3">
      <w:r w:rsidRPr="007568C3">
        <w:t>A．种子萌发需要外界适宜的温度、水分和氧气</w:t>
      </w:r>
    </w:p>
    <w:p w14:paraId="7CB3A227" w14:textId="77777777" w:rsidR="007568C3" w:rsidRPr="007568C3" w:rsidRDefault="007568C3" w:rsidP="007568C3">
      <w:r w:rsidRPr="007568C3">
        <w:t>B．种子萌发必须具有完整的活胚</w:t>
      </w:r>
    </w:p>
    <w:p w14:paraId="1260B7FE" w14:textId="1EF204AE" w:rsidR="007568C3" w:rsidRPr="007568C3" w:rsidRDefault="007568C3" w:rsidP="007568C3">
      <w:r w:rsidRPr="007568C3">
        <w:t>C．菜豆是由于下胚轴伸长而形成子叶出土的植物</w:t>
      </w:r>
    </w:p>
    <w:p w14:paraId="237F4EA3" w14:textId="24335D14" w:rsidR="007568C3" w:rsidRPr="007568C3" w:rsidRDefault="007568C3" w:rsidP="007568C3">
      <w:pPr>
        <w:rPr>
          <w:color w:val="EE0000"/>
        </w:rPr>
      </w:pPr>
      <w:r w:rsidRPr="007568C3">
        <w:rPr>
          <w:color w:val="EE0000"/>
        </w:rPr>
        <w:t>D．菜豆是由于上胚轴伸长而形成子叶出土的植物</w:t>
      </w:r>
    </w:p>
    <w:p w14:paraId="555A8DE8" w14:textId="0066909E" w:rsidR="0093006A" w:rsidRDefault="009E651B">
      <w:r w:rsidRPr="009E651B">
        <w:t>菜豆的萌发方式属于“子叶出土型”（Epigeal germination）。在这种方式中，</w:t>
      </w:r>
      <w:r w:rsidRPr="007568C3">
        <w:t>下胚轴</w:t>
      </w:r>
      <w:r w:rsidRPr="009E651B">
        <w:t>会迅速伸长，将子叶和胚芽顶出土壤表面。</w:t>
      </w:r>
    </w:p>
    <w:p w14:paraId="566833F4" w14:textId="20EF7D8D" w:rsidR="007568C3" w:rsidRDefault="007568C3">
      <w:r>
        <w:rPr>
          <w:rFonts w:hint="eastAsia"/>
        </w:rPr>
        <w:t>T40同理</w:t>
      </w:r>
    </w:p>
    <w:p w14:paraId="6AD146F9" w14:textId="77777777" w:rsidR="007568C3" w:rsidRDefault="007568C3"/>
    <w:p w14:paraId="5AFC88A7" w14:textId="77777777" w:rsidR="001022E0" w:rsidRPr="001022E0" w:rsidRDefault="001022E0" w:rsidP="001022E0">
      <w:r w:rsidRPr="001022E0">
        <w:rPr>
          <w:rFonts w:hint="eastAsia"/>
        </w:rPr>
        <w:t>45</w:t>
      </w:r>
      <w:r w:rsidRPr="001022E0">
        <w:t>．下列哪些过程包含被子植物两个世代交替的转折点</w:t>
      </w:r>
    </w:p>
    <w:p w14:paraId="2513473C" w14:textId="77777777" w:rsidR="001022E0" w:rsidRPr="001022E0" w:rsidRDefault="001022E0" w:rsidP="001022E0">
      <w:r w:rsidRPr="001022E0">
        <w:t>A．单核胚囊向成熟胚囊的发育过程       B．二细胞型花粉粒萌发形成花粉管</w:t>
      </w:r>
    </w:p>
    <w:p w14:paraId="6FA09718" w14:textId="77777777" w:rsidR="001022E0" w:rsidRPr="001022E0" w:rsidRDefault="001022E0" w:rsidP="001022E0">
      <w:r w:rsidRPr="001022E0">
        <w:t xml:space="preserve">C．豌豆杂交实验的人工去雄之前      </w:t>
      </w:r>
      <w:r w:rsidRPr="001022E0">
        <w:rPr>
          <w:color w:val="EE0000"/>
        </w:rPr>
        <w:t xml:space="preserve">   D．胚珠发育成种子的过程中</w:t>
      </w:r>
    </w:p>
    <w:p w14:paraId="5988796E" w14:textId="3E339566" w:rsidR="001022E0" w:rsidRPr="00345E52" w:rsidRDefault="00B51FBF">
      <w:pPr>
        <w:rPr>
          <w:color w:val="EE0000"/>
        </w:rPr>
      </w:pPr>
      <w:r w:rsidRPr="00345E52">
        <w:rPr>
          <w:rFonts w:hint="eastAsia"/>
          <w:color w:val="EE0000"/>
        </w:rPr>
        <w:t>A改为D</w:t>
      </w:r>
      <w:r w:rsidR="00345E52">
        <w:rPr>
          <w:rFonts w:hint="eastAsia"/>
          <w:color w:val="EE0000"/>
        </w:rPr>
        <w:t>（待定）</w:t>
      </w:r>
    </w:p>
    <w:p w14:paraId="2DC16CEE" w14:textId="707CC10C" w:rsidR="00EE233F" w:rsidRDefault="00EE233F" w:rsidP="00EE233F">
      <w:pPr>
        <w:pStyle w:val="a9"/>
        <w:numPr>
          <w:ilvl w:val="0"/>
          <w:numId w:val="1"/>
        </w:numPr>
      </w:pPr>
      <w:r>
        <w:rPr>
          <w:rFonts w:hint="eastAsia"/>
        </w:rPr>
        <w:t>B</w:t>
      </w:r>
      <w:r w:rsidR="009C4A5E">
        <w:rPr>
          <w:rFonts w:hint="eastAsia"/>
        </w:rPr>
        <w:t>：这是配子体阶段</w:t>
      </w:r>
    </w:p>
    <w:p w14:paraId="1285A9A8" w14:textId="3E24925E" w:rsidR="00B51FBF" w:rsidRDefault="00EE233F" w:rsidP="00EE233F">
      <w:r>
        <w:rPr>
          <w:rFonts w:hint="eastAsia"/>
        </w:rPr>
        <w:t>C：好奇怪，这个“之前”太</w:t>
      </w:r>
      <w:r w:rsidR="00ED5B74" w:rsidRPr="00036E0D">
        <w:rPr>
          <w:rFonts w:hint="eastAsia"/>
        </w:rPr>
        <w:t>玄</w:t>
      </w:r>
      <w:r w:rsidR="00ED5B74">
        <w:rPr>
          <w:rFonts w:hint="eastAsia"/>
        </w:rPr>
        <w:t>乎了，并不知道这个之前</w:t>
      </w:r>
      <w:r w:rsidR="00CD27C1">
        <w:rPr>
          <w:rFonts w:hint="eastAsia"/>
        </w:rPr>
        <w:t>可以久远到啥时候</w:t>
      </w:r>
    </w:p>
    <w:p w14:paraId="28B1B638" w14:textId="11B930B1" w:rsidR="00CD27C1" w:rsidRDefault="00345E52" w:rsidP="00EE233F">
      <w:r>
        <w:rPr>
          <w:rFonts w:hint="eastAsia"/>
        </w:rPr>
        <w:t>D：显然正确</w:t>
      </w:r>
    </w:p>
    <w:p w14:paraId="6110C4DC" w14:textId="77777777" w:rsidR="00345E52" w:rsidRPr="001022E0" w:rsidRDefault="00345E52" w:rsidP="00EE233F"/>
    <w:sectPr w:rsidR="00345E52" w:rsidRPr="00102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50AF3"/>
    <w:multiLevelType w:val="hybridMultilevel"/>
    <w:tmpl w:val="61DEEC3E"/>
    <w:lvl w:ilvl="0" w:tplc="0882B118">
      <w:start w:val="1"/>
      <w:numFmt w:val="upperLetter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499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1A"/>
    <w:rsid w:val="00033051"/>
    <w:rsid w:val="00036E0D"/>
    <w:rsid w:val="00073FAE"/>
    <w:rsid w:val="000760A8"/>
    <w:rsid w:val="000D55BD"/>
    <w:rsid w:val="001022E0"/>
    <w:rsid w:val="0016204C"/>
    <w:rsid w:val="00163154"/>
    <w:rsid w:val="001A5013"/>
    <w:rsid w:val="00236495"/>
    <w:rsid w:val="00244E1D"/>
    <w:rsid w:val="002C13F8"/>
    <w:rsid w:val="00337C99"/>
    <w:rsid w:val="00345E52"/>
    <w:rsid w:val="003A0D9A"/>
    <w:rsid w:val="003F021A"/>
    <w:rsid w:val="00401EBA"/>
    <w:rsid w:val="0042066F"/>
    <w:rsid w:val="004A7B4F"/>
    <w:rsid w:val="00561A19"/>
    <w:rsid w:val="00580E2E"/>
    <w:rsid w:val="005A3F7A"/>
    <w:rsid w:val="005C51BA"/>
    <w:rsid w:val="005F0E71"/>
    <w:rsid w:val="00617C6E"/>
    <w:rsid w:val="00702323"/>
    <w:rsid w:val="00744F58"/>
    <w:rsid w:val="007568C3"/>
    <w:rsid w:val="007968AF"/>
    <w:rsid w:val="007B2D21"/>
    <w:rsid w:val="007C27EF"/>
    <w:rsid w:val="00814B6F"/>
    <w:rsid w:val="00823F7E"/>
    <w:rsid w:val="00835133"/>
    <w:rsid w:val="0083685F"/>
    <w:rsid w:val="008A6A57"/>
    <w:rsid w:val="008C10EF"/>
    <w:rsid w:val="008D383E"/>
    <w:rsid w:val="0093006A"/>
    <w:rsid w:val="009C4A5E"/>
    <w:rsid w:val="009D0484"/>
    <w:rsid w:val="009D7473"/>
    <w:rsid w:val="009E2FAE"/>
    <w:rsid w:val="009E651B"/>
    <w:rsid w:val="00A024F2"/>
    <w:rsid w:val="00A2137C"/>
    <w:rsid w:val="00A57D57"/>
    <w:rsid w:val="00AA0A55"/>
    <w:rsid w:val="00AB39C7"/>
    <w:rsid w:val="00AE0EB4"/>
    <w:rsid w:val="00B23560"/>
    <w:rsid w:val="00B51FBF"/>
    <w:rsid w:val="00BC7C5D"/>
    <w:rsid w:val="00BD7DD6"/>
    <w:rsid w:val="00C05EBE"/>
    <w:rsid w:val="00C366F8"/>
    <w:rsid w:val="00C73920"/>
    <w:rsid w:val="00C809AE"/>
    <w:rsid w:val="00CD27C1"/>
    <w:rsid w:val="00CE79B9"/>
    <w:rsid w:val="00D87711"/>
    <w:rsid w:val="00DA1CBF"/>
    <w:rsid w:val="00DB6F0A"/>
    <w:rsid w:val="00DD2913"/>
    <w:rsid w:val="00DD472E"/>
    <w:rsid w:val="00E317A3"/>
    <w:rsid w:val="00EA3644"/>
    <w:rsid w:val="00ED5B74"/>
    <w:rsid w:val="00EE233F"/>
    <w:rsid w:val="00F1349E"/>
    <w:rsid w:val="00F434D9"/>
    <w:rsid w:val="00F6172F"/>
    <w:rsid w:val="00F6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544D2"/>
  <w15:chartTrackingRefBased/>
  <w15:docId w15:val="{970DD438-22B2-4268-A0C8-DAEBD7CE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02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0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2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2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2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2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2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2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02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0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0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02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02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02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02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02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02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02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02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0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0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0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0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02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02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021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2066F"/>
    <w:rPr>
      <w:rFonts w:ascii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F1349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1349E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A024F2"/>
    <w:rPr>
      <w:rFonts w:asciiTheme="majorHAnsi" w:eastAsia="SimHei" w:hAnsiTheme="majorHAnsi" w:cstheme="majorBidi"/>
      <w:sz w:val="20"/>
      <w:szCs w:val="20"/>
    </w:rPr>
  </w:style>
  <w:style w:type="character" w:customStyle="1" w:styleId="apple-converted-space">
    <w:name w:val="apple-converted-space"/>
    <w:basedOn w:val="a0"/>
    <w:rsid w:val="00BD7DD6"/>
  </w:style>
  <w:style w:type="character" w:customStyle="1" w:styleId="html-italic">
    <w:name w:val="html-italic"/>
    <w:basedOn w:val="a0"/>
    <w:rsid w:val="00BD7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3-4395/11/9/1723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073-4395/11/9/1723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3-4395/11/9/1723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dpi.com/2073-4395/11/9/1723?utm_source=chatgpt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 肖</dc:creator>
  <cp:keywords/>
  <dc:description/>
  <cp:lastModifiedBy>邦 肖</cp:lastModifiedBy>
  <cp:revision>66</cp:revision>
  <dcterms:created xsi:type="dcterms:W3CDTF">2025-11-22T00:20:00Z</dcterms:created>
  <dcterms:modified xsi:type="dcterms:W3CDTF">2025-11-25T07:02:00Z</dcterms:modified>
</cp:coreProperties>
</file>