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18C68" w14:textId="06ECDE51" w:rsidR="00C21B4E" w:rsidRDefault="00C21B4E" w:rsidP="00C21B4E">
      <w:pPr>
        <w:jc w:val="center"/>
        <w:rPr>
          <w:sz w:val="36"/>
          <w:szCs w:val="40"/>
        </w:rPr>
      </w:pPr>
      <w:r w:rsidRPr="00385A4F">
        <w:rPr>
          <w:rFonts w:hint="eastAsia"/>
          <w:sz w:val="36"/>
          <w:szCs w:val="40"/>
        </w:rPr>
        <w:t>生态学练习</w:t>
      </w:r>
      <w:r>
        <w:rPr>
          <w:rFonts w:hint="eastAsia"/>
          <w:sz w:val="36"/>
          <w:szCs w:val="40"/>
        </w:rPr>
        <w:t>二</w:t>
      </w:r>
      <w:r w:rsidRPr="00385A4F">
        <w:rPr>
          <w:rFonts w:hint="eastAsia"/>
          <w:sz w:val="36"/>
          <w:szCs w:val="40"/>
        </w:rPr>
        <w:t>更正</w:t>
      </w:r>
    </w:p>
    <w:p w14:paraId="6604BD85" w14:textId="168A2E75" w:rsidR="00321D27" w:rsidRPr="001D047F" w:rsidRDefault="001D047F" w:rsidP="001D047F">
      <w:pPr>
        <w:jc w:val="center"/>
        <w:rPr>
          <w:sz w:val="36"/>
          <w:szCs w:val="40"/>
        </w:rPr>
      </w:pPr>
      <w:r w:rsidRPr="00385A4F">
        <w:rPr>
          <w:rFonts w:hint="eastAsia"/>
          <w:sz w:val="36"/>
          <w:szCs w:val="40"/>
        </w:rPr>
        <w:t>材料整理：</w:t>
      </w:r>
      <w:r>
        <w:rPr>
          <w:rFonts w:hint="eastAsia"/>
          <w:sz w:val="36"/>
          <w:szCs w:val="40"/>
        </w:rPr>
        <w:t>张皓轩、</w:t>
      </w:r>
      <w:r w:rsidRPr="00385A4F">
        <w:rPr>
          <w:rFonts w:hint="eastAsia"/>
          <w:sz w:val="36"/>
          <w:szCs w:val="40"/>
        </w:rPr>
        <w:t>焦帅</w:t>
      </w:r>
    </w:p>
    <w:p w14:paraId="06C40D38" w14:textId="77777777" w:rsidR="00A21657" w:rsidRPr="00EB5831" w:rsidRDefault="00A21657" w:rsidP="00A21657">
      <w:pPr>
        <w:tabs>
          <w:tab w:val="left" w:pos="-180"/>
          <w:tab w:val="left" w:pos="360"/>
        </w:tabs>
        <w:rPr>
          <w:rFonts w:ascii="Times New Roman" w:hAnsi="Times New Roman"/>
          <w:color w:val="000000" w:themeColor="text1"/>
          <w:szCs w:val="21"/>
        </w:rPr>
      </w:pPr>
      <w:r w:rsidRPr="00EB5831">
        <w:rPr>
          <w:rFonts w:ascii="宋体" w:eastAsia="宋体" w:hAnsi="宋体" w:cs="宋体" w:hint="eastAsia"/>
          <w:color w:val="000000" w:themeColor="text1"/>
          <w:szCs w:val="21"/>
        </w:rPr>
        <w:t>5.</w:t>
      </w:r>
      <w:r w:rsidRPr="00EB5831">
        <w:rPr>
          <w:rFonts w:ascii="Times New Roman" w:hAnsi="Times New Roman"/>
          <w:color w:val="000000" w:themeColor="text1"/>
          <w:szCs w:val="21"/>
        </w:rPr>
        <w:t>中点象限法适于测量</w:t>
      </w:r>
      <w:r w:rsidRPr="00EB5831">
        <w:rPr>
          <w:rFonts w:ascii="Times New Roman" w:hAnsi="Times New Roman"/>
          <w:color w:val="000000" w:themeColor="text1"/>
          <w:szCs w:val="21"/>
        </w:rPr>
        <w:t xml:space="preserve">           </w:t>
      </w:r>
    </w:p>
    <w:p w14:paraId="2A3BE068" w14:textId="77777777" w:rsidR="00A21657" w:rsidRPr="00874B2B" w:rsidRDefault="00A21657" w:rsidP="00A21657">
      <w:pPr>
        <w:tabs>
          <w:tab w:val="left" w:pos="-180"/>
          <w:tab w:val="left" w:pos="360"/>
        </w:tabs>
        <w:ind w:firstLineChars="200" w:firstLine="420"/>
        <w:rPr>
          <w:rFonts w:ascii="Times New Roman" w:hAnsi="Times New Roman"/>
          <w:color w:val="EE0000"/>
          <w:szCs w:val="21"/>
        </w:rPr>
      </w:pPr>
      <w:r w:rsidRPr="00EB5831">
        <w:rPr>
          <w:rFonts w:ascii="Times New Roman" w:hAnsi="Times New Roman"/>
          <w:color w:val="000000" w:themeColor="text1"/>
          <w:szCs w:val="21"/>
        </w:rPr>
        <w:t>A</w:t>
      </w:r>
      <w:r w:rsidRPr="00EB5831">
        <w:rPr>
          <w:rFonts w:ascii="Times New Roman" w:hAnsi="Times New Roman"/>
          <w:color w:val="000000" w:themeColor="text1"/>
          <w:szCs w:val="21"/>
        </w:rPr>
        <w:t>．陆生草本植物种群密度</w:t>
      </w:r>
      <w:r w:rsidRPr="00EB5831">
        <w:rPr>
          <w:rFonts w:ascii="Times New Roman" w:hAnsi="Times New Roman"/>
          <w:color w:val="000000" w:themeColor="text1"/>
          <w:szCs w:val="21"/>
        </w:rPr>
        <w:t xml:space="preserve">        </w:t>
      </w:r>
      <w:r w:rsidRPr="00874B2B">
        <w:rPr>
          <w:rFonts w:ascii="Times New Roman" w:hAnsi="Times New Roman"/>
          <w:color w:val="EE0000"/>
          <w:szCs w:val="21"/>
        </w:rPr>
        <w:t xml:space="preserve">  B</w:t>
      </w:r>
      <w:r w:rsidRPr="00874B2B">
        <w:rPr>
          <w:rFonts w:ascii="Times New Roman" w:hAnsi="Times New Roman"/>
          <w:color w:val="EE0000"/>
          <w:szCs w:val="21"/>
        </w:rPr>
        <w:t>．木本植物种群密度</w:t>
      </w:r>
    </w:p>
    <w:p w14:paraId="561CBF0F" w14:textId="263D6111" w:rsidR="00A21657" w:rsidRPr="00EB5831" w:rsidRDefault="00A21657" w:rsidP="00A21657">
      <w:pPr>
        <w:tabs>
          <w:tab w:val="left" w:pos="-180"/>
          <w:tab w:val="left" w:pos="360"/>
        </w:tabs>
        <w:rPr>
          <w:rFonts w:ascii="Times New Roman" w:hAnsi="Times New Roman"/>
          <w:color w:val="000000" w:themeColor="text1"/>
          <w:szCs w:val="21"/>
        </w:rPr>
      </w:pPr>
      <w:r w:rsidRPr="00EB5831">
        <w:rPr>
          <w:rFonts w:ascii="Times New Roman" w:hAnsi="Times New Roman"/>
          <w:color w:val="000000" w:themeColor="text1"/>
          <w:szCs w:val="21"/>
        </w:rPr>
        <w:t xml:space="preserve"> </w:t>
      </w:r>
      <w:r>
        <w:rPr>
          <w:rFonts w:ascii="Times New Roman" w:hAnsi="Times New Roman" w:hint="eastAsia"/>
          <w:color w:val="000000" w:themeColor="text1"/>
          <w:szCs w:val="21"/>
        </w:rPr>
        <w:t xml:space="preserve">   </w:t>
      </w:r>
      <w:r w:rsidRPr="00EB5831">
        <w:rPr>
          <w:rFonts w:ascii="Times New Roman" w:hAnsi="Times New Roman"/>
          <w:color w:val="000000" w:themeColor="text1"/>
          <w:szCs w:val="21"/>
        </w:rPr>
        <w:t>C</w:t>
      </w:r>
      <w:r w:rsidRPr="00EB5831">
        <w:rPr>
          <w:rFonts w:ascii="Times New Roman" w:hAnsi="Times New Roman"/>
          <w:color w:val="000000" w:themeColor="text1"/>
          <w:szCs w:val="21"/>
        </w:rPr>
        <w:t>．群落物种多样性</w:t>
      </w:r>
      <w:r w:rsidRPr="00EB5831">
        <w:rPr>
          <w:rFonts w:ascii="Times New Roman" w:hAnsi="Times New Roman"/>
          <w:color w:val="000000" w:themeColor="text1"/>
          <w:szCs w:val="21"/>
        </w:rPr>
        <w:t xml:space="preserve">                D</w:t>
      </w:r>
      <w:r w:rsidRPr="00EB5831">
        <w:rPr>
          <w:rFonts w:ascii="Times New Roman" w:hAnsi="Times New Roman"/>
          <w:color w:val="000000" w:themeColor="text1"/>
          <w:szCs w:val="21"/>
        </w:rPr>
        <w:t>．水生植物群落</w:t>
      </w:r>
    </w:p>
    <w:p w14:paraId="6613F6B7" w14:textId="2EA47D89" w:rsidR="00835133" w:rsidRDefault="00A409BF">
      <w:r w:rsidRPr="00612C6A">
        <w:rPr>
          <w:rFonts w:hint="eastAsia"/>
          <w:color w:val="EE0000"/>
        </w:rPr>
        <w:t>原答案B保持不变</w:t>
      </w:r>
      <w:r w:rsidR="00310840">
        <w:rPr>
          <w:rFonts w:hint="eastAsia"/>
          <w:color w:val="EE0000"/>
        </w:rPr>
        <w:t>，</w:t>
      </w:r>
    </w:p>
    <w:p w14:paraId="483161A8" w14:textId="44B255DF" w:rsidR="002E35E1" w:rsidRPr="002E35E1" w:rsidRDefault="002E35E1" w:rsidP="002E35E1">
      <w:pPr>
        <w:rPr>
          <w:color w:val="002060"/>
        </w:rPr>
      </w:pPr>
      <w:r w:rsidRPr="002E35E1">
        <w:rPr>
          <w:b/>
          <w:bCs/>
          <w:color w:val="002060"/>
        </w:rPr>
        <w:t>中点象限法（point-centered quarter method）</w:t>
      </w:r>
      <w:r w:rsidRPr="002E35E1">
        <w:rPr>
          <w:color w:val="002060"/>
        </w:rPr>
        <w:t>，是植物生态学里一种常用的</w:t>
      </w:r>
      <w:r w:rsidRPr="002E35E1">
        <w:rPr>
          <w:b/>
          <w:bCs/>
          <w:color w:val="002060"/>
        </w:rPr>
        <w:t>种群密度测定方法</w:t>
      </w:r>
    </w:p>
    <w:p w14:paraId="297C5687" w14:textId="77777777" w:rsidR="002E35E1" w:rsidRPr="002E35E1" w:rsidRDefault="002E35E1" w:rsidP="002E35E1">
      <w:pPr>
        <w:rPr>
          <w:b/>
          <w:bCs/>
          <w:color w:val="002060"/>
        </w:rPr>
      </w:pPr>
      <w:r w:rsidRPr="002E35E1">
        <w:rPr>
          <w:b/>
          <w:bCs/>
          <w:color w:val="002060"/>
        </w:rPr>
        <w:t>原理</w:t>
      </w:r>
    </w:p>
    <w:p w14:paraId="2210537C" w14:textId="7770BCAB" w:rsidR="002E35E1" w:rsidRPr="002E35E1" w:rsidRDefault="002E35E1" w:rsidP="002E35E1">
      <w:pPr>
        <w:numPr>
          <w:ilvl w:val="0"/>
          <w:numId w:val="1"/>
        </w:numPr>
        <w:rPr>
          <w:color w:val="002060"/>
        </w:rPr>
      </w:pPr>
      <w:r w:rsidRPr="002E35E1">
        <w:rPr>
          <w:color w:val="002060"/>
        </w:rPr>
        <w:t>在研究区域随机或系统选取若干</w:t>
      </w:r>
      <w:r w:rsidRPr="002E35E1">
        <w:rPr>
          <w:b/>
          <w:bCs/>
          <w:color w:val="002060"/>
        </w:rPr>
        <w:t>样点</w:t>
      </w:r>
      <w:r w:rsidRPr="002E35E1">
        <w:rPr>
          <w:color w:val="002060"/>
        </w:rPr>
        <w:t>。</w:t>
      </w:r>
    </w:p>
    <w:p w14:paraId="675F78BD" w14:textId="77777777" w:rsidR="002E35E1" w:rsidRPr="002E35E1" w:rsidRDefault="002E35E1" w:rsidP="002E35E1">
      <w:pPr>
        <w:numPr>
          <w:ilvl w:val="0"/>
          <w:numId w:val="1"/>
        </w:numPr>
        <w:rPr>
          <w:color w:val="002060"/>
        </w:rPr>
      </w:pPr>
      <w:r w:rsidRPr="002E35E1">
        <w:rPr>
          <w:color w:val="002060"/>
        </w:rPr>
        <w:t>每个样点以该点为中心划分为四个象限（即四个90°扇区）。</w:t>
      </w:r>
    </w:p>
    <w:p w14:paraId="54A7C972" w14:textId="48B59C43" w:rsidR="002E35E1" w:rsidRPr="002E35E1" w:rsidRDefault="002E35E1" w:rsidP="002E35E1">
      <w:pPr>
        <w:numPr>
          <w:ilvl w:val="0"/>
          <w:numId w:val="1"/>
        </w:numPr>
        <w:rPr>
          <w:color w:val="002060"/>
        </w:rPr>
      </w:pPr>
      <w:r w:rsidRPr="002E35E1">
        <w:rPr>
          <w:color w:val="002060"/>
        </w:rPr>
        <w:t>在每个象限内找到距离样点最近的一株目标植物，测量</w:t>
      </w:r>
      <w:r w:rsidRPr="002E35E1">
        <w:rPr>
          <w:b/>
          <w:bCs/>
          <w:color w:val="002060"/>
        </w:rPr>
        <w:t>距离d</w:t>
      </w:r>
      <w:r w:rsidRPr="002E35E1">
        <w:rPr>
          <w:color w:val="002060"/>
        </w:rPr>
        <w:t>。</w:t>
      </w:r>
    </w:p>
    <w:p w14:paraId="43E7EBA3" w14:textId="77777777" w:rsidR="002E35E1" w:rsidRPr="002E35E1" w:rsidRDefault="002E35E1" w:rsidP="002E35E1">
      <w:pPr>
        <w:numPr>
          <w:ilvl w:val="0"/>
          <w:numId w:val="1"/>
        </w:numPr>
        <w:rPr>
          <w:color w:val="002060"/>
        </w:rPr>
      </w:pPr>
      <w:r w:rsidRPr="002E35E1">
        <w:rPr>
          <w:color w:val="002060"/>
        </w:rPr>
        <w:t>根据所有距离的平均值推算种群密度。</w:t>
      </w:r>
    </w:p>
    <w:p w14:paraId="6A20D56E" w14:textId="77777777" w:rsidR="00BA42FE" w:rsidRPr="00BA42FE" w:rsidRDefault="00BA42FE" w:rsidP="00BA42FE">
      <w:pPr>
        <w:rPr>
          <w:b/>
          <w:bCs/>
          <w:color w:val="002060"/>
        </w:rPr>
      </w:pPr>
      <w:r w:rsidRPr="00BA42FE">
        <w:rPr>
          <w:b/>
          <w:bCs/>
          <w:color w:val="002060"/>
        </w:rPr>
        <w:t>适用范围</w:t>
      </w:r>
    </w:p>
    <w:p w14:paraId="08A8D9DF" w14:textId="77777777" w:rsidR="00BA42FE" w:rsidRPr="00BA42FE" w:rsidRDefault="00BA42FE" w:rsidP="00BA42FE">
      <w:pPr>
        <w:numPr>
          <w:ilvl w:val="0"/>
          <w:numId w:val="2"/>
        </w:numPr>
        <w:rPr>
          <w:color w:val="002060"/>
        </w:rPr>
      </w:pPr>
      <w:r w:rsidRPr="00BA42FE">
        <w:rPr>
          <w:b/>
          <w:bCs/>
          <w:color w:val="002060"/>
        </w:rPr>
        <w:t>适合对象</w:t>
      </w:r>
      <w:r w:rsidRPr="00BA42FE">
        <w:rPr>
          <w:color w:val="002060"/>
        </w:rPr>
        <w:t>：树木、灌木等分布比较</w:t>
      </w:r>
      <w:r w:rsidRPr="00BA42FE">
        <w:rPr>
          <w:b/>
          <w:bCs/>
          <w:color w:val="002060"/>
        </w:rPr>
        <w:t>稀疏且随机</w:t>
      </w:r>
      <w:r w:rsidRPr="00BA42FE">
        <w:rPr>
          <w:color w:val="002060"/>
        </w:rPr>
        <w:t>的植物群落</w:t>
      </w:r>
    </w:p>
    <w:p w14:paraId="50BAEB9F" w14:textId="77777777" w:rsidR="00BA42FE" w:rsidRPr="00BA42FE" w:rsidRDefault="00BA42FE" w:rsidP="00BA42FE">
      <w:pPr>
        <w:numPr>
          <w:ilvl w:val="0"/>
          <w:numId w:val="2"/>
        </w:numPr>
        <w:rPr>
          <w:color w:val="002060"/>
        </w:rPr>
      </w:pPr>
      <w:r w:rsidRPr="00BA42FE">
        <w:rPr>
          <w:b/>
          <w:bCs/>
          <w:color w:val="002060"/>
        </w:rPr>
        <w:t>不适合对象</w:t>
      </w:r>
      <w:r w:rsidRPr="00BA42FE">
        <w:rPr>
          <w:color w:val="002060"/>
        </w:rPr>
        <w:t>：</w:t>
      </w:r>
    </w:p>
    <w:p w14:paraId="2DEE01AA" w14:textId="77777777" w:rsidR="00BA42FE" w:rsidRPr="00BA42FE" w:rsidRDefault="00BA42FE" w:rsidP="00BA42FE">
      <w:pPr>
        <w:numPr>
          <w:ilvl w:val="1"/>
          <w:numId w:val="2"/>
        </w:numPr>
        <w:rPr>
          <w:color w:val="002060"/>
        </w:rPr>
      </w:pPr>
      <w:r w:rsidRPr="00BA42FE">
        <w:rPr>
          <w:color w:val="002060"/>
        </w:rPr>
        <w:t>个体特别密集的小草、苔藓等（距离难测）</w:t>
      </w:r>
    </w:p>
    <w:p w14:paraId="1EC29480" w14:textId="77777777" w:rsidR="00BA42FE" w:rsidRPr="00BA42FE" w:rsidRDefault="00BA42FE" w:rsidP="00BA42FE">
      <w:pPr>
        <w:numPr>
          <w:ilvl w:val="1"/>
          <w:numId w:val="2"/>
        </w:numPr>
        <w:rPr>
          <w:color w:val="002060"/>
        </w:rPr>
      </w:pPr>
      <w:r w:rsidRPr="00BA42FE">
        <w:rPr>
          <w:color w:val="002060"/>
        </w:rPr>
        <w:t>个体分布极不均匀的群落</w:t>
      </w:r>
    </w:p>
    <w:p w14:paraId="77B18CCD" w14:textId="77777777" w:rsidR="00874B2B" w:rsidRDefault="00874B2B" w:rsidP="00A43307">
      <w:pPr>
        <w:snapToGrid w:val="0"/>
        <w:rPr>
          <w:rFonts w:ascii="宋体" w:eastAsia="宋体" w:hAnsi="宋体" w:cs="宋体"/>
          <w:szCs w:val="21"/>
        </w:rPr>
      </w:pPr>
    </w:p>
    <w:p w14:paraId="3773E476" w14:textId="7CFFAD8A" w:rsidR="00A43307" w:rsidRPr="00A43307" w:rsidRDefault="00A43307" w:rsidP="00A43307">
      <w:pPr>
        <w:snapToGrid w:val="0"/>
        <w:rPr>
          <w:rFonts w:ascii="Times New Roman" w:hAnsi="Times New Roman"/>
        </w:rPr>
      </w:pPr>
      <w:r w:rsidRPr="00A43307">
        <w:rPr>
          <w:rFonts w:ascii="宋体" w:eastAsia="宋体" w:hAnsi="宋体" w:cs="宋体" w:hint="eastAsia"/>
          <w:szCs w:val="21"/>
        </w:rPr>
        <w:t>7.</w:t>
      </w:r>
      <w:r w:rsidRPr="00A43307">
        <w:rPr>
          <w:rFonts w:ascii="Times New Roman" w:hAnsi="Times New Roman"/>
        </w:rPr>
        <w:t>下列不属于相对密度调查的是</w:t>
      </w:r>
    </w:p>
    <w:p w14:paraId="74104C25" w14:textId="77777777" w:rsidR="00A43307" w:rsidRDefault="00A43307" w:rsidP="00A43307">
      <w:pPr>
        <w:snapToGrid w:val="0"/>
        <w:rPr>
          <w:rFonts w:ascii="Times New Roman" w:hAnsi="Times New Roman"/>
          <w:color w:val="000000"/>
        </w:rPr>
      </w:pPr>
      <w:r w:rsidRPr="00A43307">
        <w:rPr>
          <w:rFonts w:ascii="Times New Roman" w:hAnsi="Times New Roman"/>
          <w:color w:val="000000"/>
        </w:rPr>
        <w:t>A</w:t>
      </w:r>
      <w:r w:rsidRPr="00A43307">
        <w:rPr>
          <w:rFonts w:ascii="Times New Roman" w:hAnsi="Times New Roman"/>
        </w:rPr>
        <w:t>．</w:t>
      </w:r>
      <w:r w:rsidRPr="00A43307">
        <w:rPr>
          <w:rFonts w:ascii="Times New Roman" w:hAnsi="Times New Roman"/>
          <w:color w:val="000000"/>
        </w:rPr>
        <w:t>钳日法捕鼠</w:t>
      </w:r>
      <w:r w:rsidRPr="00A43307">
        <w:rPr>
          <w:rFonts w:ascii="Times New Roman" w:hAnsi="Times New Roman"/>
          <w:color w:val="000000"/>
        </w:rPr>
        <w:t xml:space="preserve">       B</w:t>
      </w:r>
      <w:r w:rsidRPr="00A43307">
        <w:rPr>
          <w:rFonts w:ascii="Times New Roman" w:hAnsi="Times New Roman"/>
        </w:rPr>
        <w:t>．</w:t>
      </w:r>
      <w:r w:rsidRPr="00A43307">
        <w:rPr>
          <w:rFonts w:ascii="Times New Roman" w:hAnsi="Times New Roman"/>
          <w:color w:val="000000"/>
        </w:rPr>
        <w:t>粪堆计数法</w:t>
      </w:r>
      <w:r w:rsidRPr="00A43307">
        <w:rPr>
          <w:rFonts w:ascii="Times New Roman" w:hAnsi="Times New Roman"/>
          <w:color w:val="000000"/>
        </w:rPr>
        <w:t xml:space="preserve">  </w:t>
      </w:r>
      <w:r w:rsidRPr="00A43307">
        <w:rPr>
          <w:rFonts w:ascii="Times New Roman" w:hAnsi="Times New Roman"/>
        </w:rPr>
        <w:t xml:space="preserve"> </w:t>
      </w:r>
      <w:r w:rsidRPr="00A43307">
        <w:rPr>
          <w:rFonts w:ascii="Times New Roman" w:hAnsi="Times New Roman" w:hint="eastAsia"/>
        </w:rPr>
        <w:t xml:space="preserve"> </w:t>
      </w:r>
      <w:r w:rsidRPr="00A43307">
        <w:rPr>
          <w:rFonts w:ascii="Times New Roman" w:hAnsi="Times New Roman"/>
        </w:rPr>
        <w:t xml:space="preserve">  </w:t>
      </w:r>
      <w:r w:rsidRPr="00A43307">
        <w:rPr>
          <w:rFonts w:ascii="Times New Roman" w:hAnsi="Times New Roman"/>
          <w:color w:val="FF0000"/>
        </w:rPr>
        <w:t>C</w:t>
      </w:r>
      <w:r w:rsidRPr="00A43307">
        <w:rPr>
          <w:rFonts w:ascii="Times New Roman" w:hAnsi="Times New Roman"/>
        </w:rPr>
        <w:t>．</w:t>
      </w:r>
      <w:r w:rsidRPr="00A43307">
        <w:rPr>
          <w:rFonts w:ascii="Times New Roman" w:hAnsi="Times New Roman"/>
          <w:color w:val="FF0000"/>
        </w:rPr>
        <w:t>标记重捕法</w:t>
      </w:r>
      <w:r w:rsidRPr="00A43307">
        <w:rPr>
          <w:rFonts w:ascii="Times New Roman" w:hAnsi="Times New Roman"/>
          <w:color w:val="FF0000"/>
        </w:rPr>
        <w:t xml:space="preserve">   </w:t>
      </w:r>
      <w:r w:rsidRPr="00A43307">
        <w:rPr>
          <w:rFonts w:ascii="Times New Roman" w:hAnsi="Times New Roman"/>
        </w:rPr>
        <w:t xml:space="preserve">  </w:t>
      </w:r>
      <w:r w:rsidRPr="00A43307">
        <w:rPr>
          <w:rFonts w:ascii="Times New Roman" w:hAnsi="Times New Roman"/>
          <w:color w:val="000000"/>
        </w:rPr>
        <w:t xml:space="preserve"> D</w:t>
      </w:r>
      <w:r w:rsidRPr="00A43307">
        <w:rPr>
          <w:rFonts w:ascii="Times New Roman" w:hAnsi="Times New Roman"/>
        </w:rPr>
        <w:t>．</w:t>
      </w:r>
      <w:r w:rsidRPr="00A43307">
        <w:rPr>
          <w:rFonts w:ascii="Times New Roman" w:hAnsi="Times New Roman"/>
          <w:color w:val="000000"/>
        </w:rPr>
        <w:t>叫声计数法</w:t>
      </w:r>
    </w:p>
    <w:p w14:paraId="101884F9" w14:textId="7A7CBEF6" w:rsidR="00A43307" w:rsidRDefault="0020128C" w:rsidP="00A43307">
      <w:pPr>
        <w:snapToGrid w:val="0"/>
        <w:rPr>
          <w:rFonts w:ascii="Times New Roman" w:hAnsi="Times New Roman"/>
          <w:color w:val="000000"/>
        </w:rPr>
      </w:pPr>
      <w:r>
        <w:rPr>
          <w:rFonts w:ascii="Times New Roman" w:hAnsi="Times New Roman" w:hint="eastAsia"/>
          <w:color w:val="000000"/>
        </w:rPr>
        <w:t>原答案</w:t>
      </w:r>
      <w:r>
        <w:rPr>
          <w:rFonts w:ascii="Times New Roman" w:hAnsi="Times New Roman" w:hint="eastAsia"/>
          <w:color w:val="000000"/>
        </w:rPr>
        <w:t>C</w:t>
      </w:r>
      <w:r>
        <w:rPr>
          <w:rFonts w:ascii="Times New Roman" w:hAnsi="Times New Roman" w:hint="eastAsia"/>
          <w:color w:val="000000"/>
        </w:rPr>
        <w:t>保持不变</w:t>
      </w:r>
    </w:p>
    <w:p w14:paraId="0719F7BF" w14:textId="77777777" w:rsidR="0020128C" w:rsidRPr="0020128C" w:rsidRDefault="0020128C" w:rsidP="0020128C">
      <w:pPr>
        <w:snapToGrid w:val="0"/>
        <w:rPr>
          <w:rFonts w:ascii="Times New Roman" w:hAnsi="Times New Roman"/>
          <w:color w:val="002060"/>
        </w:rPr>
      </w:pPr>
      <w:r w:rsidRPr="0020128C">
        <w:rPr>
          <w:rFonts w:ascii="Times New Roman" w:hAnsi="Times New Roman"/>
          <w:color w:val="002060"/>
        </w:rPr>
        <w:t xml:space="preserve">  </w:t>
      </w:r>
      <w:r w:rsidRPr="0020128C">
        <w:rPr>
          <w:rFonts w:ascii="Times New Roman" w:hAnsi="Times New Roman"/>
          <w:b/>
          <w:bCs/>
          <w:color w:val="002060"/>
        </w:rPr>
        <w:t>钳日法</w:t>
      </w:r>
      <w:r w:rsidRPr="0020128C">
        <w:rPr>
          <w:rFonts w:ascii="Times New Roman" w:hAnsi="Times New Roman"/>
          <w:color w:val="002060"/>
        </w:rPr>
        <w:t>常用来衡量捕获努力与捕获结果的关系：把</w:t>
      </w:r>
      <w:r w:rsidRPr="0020128C">
        <w:rPr>
          <w:rFonts w:ascii="Times New Roman" w:hAnsi="Times New Roman"/>
          <w:color w:val="002060"/>
        </w:rPr>
        <w:t>“</w:t>
      </w:r>
      <w:r w:rsidRPr="0020128C">
        <w:rPr>
          <w:rFonts w:ascii="Times New Roman" w:hAnsi="Times New Roman"/>
          <w:color w:val="002060"/>
        </w:rPr>
        <w:t>一个陷阱在一天（或一夜）里的设置</w:t>
      </w:r>
      <w:r w:rsidRPr="0020128C">
        <w:rPr>
          <w:rFonts w:ascii="Times New Roman" w:hAnsi="Times New Roman"/>
          <w:color w:val="002060"/>
        </w:rPr>
        <w:t>”</w:t>
      </w:r>
      <w:r w:rsidRPr="0020128C">
        <w:rPr>
          <w:rFonts w:ascii="Times New Roman" w:hAnsi="Times New Roman"/>
          <w:color w:val="002060"/>
        </w:rPr>
        <w:t>作为单位努力（</w:t>
      </w:r>
      <w:r w:rsidRPr="0020128C">
        <w:rPr>
          <w:rFonts w:ascii="Times New Roman" w:hAnsi="Times New Roman"/>
          <w:color w:val="002060"/>
        </w:rPr>
        <w:t>trap-day / trap-night</w:t>
      </w:r>
      <w:r w:rsidRPr="0020128C">
        <w:rPr>
          <w:rFonts w:ascii="Times New Roman" w:hAnsi="Times New Roman"/>
          <w:color w:val="002060"/>
        </w:rPr>
        <w:t>）。</w:t>
      </w:r>
    </w:p>
    <w:p w14:paraId="3BC431BF" w14:textId="77777777" w:rsidR="00D14AF3" w:rsidRDefault="0020128C" w:rsidP="00735C33">
      <w:pPr>
        <w:numPr>
          <w:ilvl w:val="0"/>
          <w:numId w:val="22"/>
        </w:numPr>
        <w:snapToGrid w:val="0"/>
        <w:rPr>
          <w:rFonts w:ascii="Times New Roman" w:hAnsi="Times New Roman"/>
          <w:color w:val="002060"/>
        </w:rPr>
      </w:pPr>
      <w:r w:rsidRPr="0020128C">
        <w:rPr>
          <w:rFonts w:ascii="Times New Roman" w:hAnsi="Times New Roman"/>
          <w:color w:val="002060"/>
        </w:rPr>
        <w:t xml:space="preserve">  </w:t>
      </w:r>
      <w:r w:rsidRPr="0020128C">
        <w:rPr>
          <w:rFonts w:ascii="Times New Roman" w:hAnsi="Times New Roman"/>
          <w:color w:val="002060"/>
        </w:rPr>
        <w:t>常用的指标是</w:t>
      </w:r>
      <w:r w:rsidRPr="0020128C">
        <w:rPr>
          <w:rFonts w:ascii="Times New Roman" w:hAnsi="Times New Roman"/>
          <w:b/>
          <w:bCs/>
          <w:color w:val="002060"/>
        </w:rPr>
        <w:t>捕获率（</w:t>
      </w:r>
      <w:r w:rsidRPr="0020128C">
        <w:rPr>
          <w:rFonts w:ascii="Times New Roman" w:hAnsi="Times New Roman"/>
          <w:b/>
          <w:bCs/>
          <w:color w:val="002060"/>
        </w:rPr>
        <w:t>CPUE</w:t>
      </w:r>
      <w:r w:rsidRPr="0020128C">
        <w:rPr>
          <w:rFonts w:ascii="Times New Roman" w:hAnsi="Times New Roman"/>
          <w:b/>
          <w:bCs/>
          <w:color w:val="002060"/>
        </w:rPr>
        <w:t>）</w:t>
      </w:r>
      <w:r w:rsidRPr="0020128C">
        <w:rPr>
          <w:rFonts w:ascii="Times New Roman" w:hAnsi="Times New Roman"/>
          <w:color w:val="002060"/>
        </w:rPr>
        <w:t>：</w:t>
      </w:r>
    </w:p>
    <w:p w14:paraId="48C6A84C" w14:textId="7F2EA6DC" w:rsidR="00735C33" w:rsidRPr="00735C33" w:rsidRDefault="00D14AF3" w:rsidP="00735C33">
      <w:pPr>
        <w:numPr>
          <w:ilvl w:val="0"/>
          <w:numId w:val="22"/>
        </w:numPr>
        <w:snapToGrid w:val="0"/>
        <w:rPr>
          <w:rFonts w:ascii="Times New Roman" w:hAnsi="Times New Roman"/>
          <w:color w:val="002060"/>
        </w:rPr>
      </w:pPr>
      <w:r>
        <w:rPr>
          <w:rFonts w:ascii="Times New Roman" w:hAnsi="Times New Roman"/>
          <w:noProof/>
          <w:color w:val="002060"/>
          <w14:ligatures w14:val="standardContextual"/>
        </w:rPr>
        <w:drawing>
          <wp:inline distT="0" distB="0" distL="0" distR="0" wp14:anchorId="08C1816C" wp14:editId="7C951AB6">
            <wp:extent cx="1484141" cy="433902"/>
            <wp:effectExtent l="0" t="0" r="1905" b="4445"/>
            <wp:docPr id="363920773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920773" name="图片 1" descr="文本&#10;&#10;AI 生成的内容可能不正确。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9925" cy="444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4044C" w14:textId="55633CAD" w:rsidR="00D14AF3" w:rsidRPr="00D14AF3" w:rsidRDefault="00D14AF3" w:rsidP="00D14AF3">
      <w:pPr>
        <w:snapToGrid w:val="0"/>
        <w:rPr>
          <w:rFonts w:ascii="Times New Roman" w:hAnsi="Times New Roman"/>
          <w:color w:val="002060"/>
        </w:rPr>
      </w:pPr>
      <w:r w:rsidRPr="00D14AF3">
        <w:rPr>
          <w:rFonts w:ascii="Times New Roman" w:hAnsi="Times New Roman" w:hint="eastAsia"/>
          <w:color w:val="002060"/>
        </w:rPr>
        <w:t>捕获量</w:t>
      </w:r>
      <w:r w:rsidRPr="00D14AF3">
        <w:rPr>
          <w:rFonts w:ascii="Times New Roman" w:hAnsi="Times New Roman" w:hint="eastAsia"/>
          <w:color w:val="002060"/>
        </w:rPr>
        <w:t xml:space="preserve"> (C, Catch)</w:t>
      </w:r>
      <w:r w:rsidRPr="00D14AF3">
        <w:rPr>
          <w:rFonts w:ascii="Times New Roman" w:hAnsi="Times New Roman" w:hint="eastAsia"/>
          <w:color w:val="002060"/>
        </w:rPr>
        <w:t>：指在调查或捕捞活动中获得的个体总数或总生物量。</w:t>
      </w:r>
    </w:p>
    <w:p w14:paraId="0A4215A9" w14:textId="57D5A143" w:rsidR="0020128C" w:rsidRPr="00735C33" w:rsidRDefault="00D14AF3" w:rsidP="00D14AF3">
      <w:pPr>
        <w:snapToGrid w:val="0"/>
        <w:rPr>
          <w:rFonts w:ascii="Times New Roman" w:hAnsi="Times New Roman"/>
          <w:color w:val="002060"/>
        </w:rPr>
      </w:pPr>
      <w:r w:rsidRPr="00D14AF3">
        <w:rPr>
          <w:rFonts w:ascii="Times New Roman" w:hAnsi="Times New Roman" w:hint="eastAsia"/>
          <w:color w:val="002060"/>
        </w:rPr>
        <w:t>努力量</w:t>
      </w:r>
      <w:r w:rsidRPr="00D14AF3">
        <w:rPr>
          <w:rFonts w:ascii="Times New Roman" w:hAnsi="Times New Roman" w:hint="eastAsia"/>
          <w:color w:val="002060"/>
        </w:rPr>
        <w:t xml:space="preserve"> (E, Effort)</w:t>
      </w:r>
      <w:r w:rsidRPr="00D14AF3">
        <w:rPr>
          <w:rFonts w:ascii="Times New Roman" w:hAnsi="Times New Roman" w:hint="eastAsia"/>
          <w:color w:val="002060"/>
        </w:rPr>
        <w:t>：指为获得该捕获量所投入的、可量化的工作量或时间。</w:t>
      </w:r>
    </w:p>
    <w:p w14:paraId="1D6B9D06" w14:textId="77777777" w:rsidR="0020128C" w:rsidRPr="0020128C" w:rsidRDefault="0020128C" w:rsidP="0020128C">
      <w:pPr>
        <w:snapToGrid w:val="0"/>
        <w:rPr>
          <w:rFonts w:ascii="Times New Roman" w:hAnsi="Times New Roman"/>
          <w:color w:val="002060"/>
        </w:rPr>
      </w:pPr>
      <w:r w:rsidRPr="0020128C">
        <w:rPr>
          <w:rFonts w:ascii="Times New Roman" w:hAnsi="Times New Roman"/>
          <w:color w:val="002060"/>
        </w:rPr>
        <w:t xml:space="preserve">  </w:t>
      </w:r>
      <w:r w:rsidRPr="0020128C">
        <w:rPr>
          <w:rFonts w:ascii="Times New Roman" w:hAnsi="Times New Roman"/>
          <w:color w:val="002060"/>
        </w:rPr>
        <w:t>目的是估算相对丰度、监测种群趋势或评估灭鼠</w:t>
      </w:r>
      <w:r w:rsidRPr="0020128C">
        <w:rPr>
          <w:rFonts w:ascii="Times New Roman" w:hAnsi="Times New Roman"/>
          <w:color w:val="002060"/>
        </w:rPr>
        <w:t>/</w:t>
      </w:r>
      <w:r w:rsidRPr="0020128C">
        <w:rPr>
          <w:rFonts w:ascii="Times New Roman" w:hAnsi="Times New Roman"/>
          <w:color w:val="002060"/>
        </w:rPr>
        <w:t>防治效果。不是精确的总体密度（除非结合标记</w:t>
      </w:r>
      <w:r w:rsidRPr="0020128C">
        <w:rPr>
          <w:rFonts w:ascii="Times New Roman" w:hAnsi="Times New Roman"/>
          <w:color w:val="002060"/>
        </w:rPr>
        <w:t>—</w:t>
      </w:r>
      <w:r w:rsidRPr="0020128C">
        <w:rPr>
          <w:rFonts w:ascii="Times New Roman" w:hAnsi="Times New Roman"/>
          <w:color w:val="002060"/>
        </w:rPr>
        <w:t>重捕模型）。</w:t>
      </w:r>
    </w:p>
    <w:p w14:paraId="6978E775" w14:textId="77777777" w:rsidR="0020128C" w:rsidRPr="0020128C" w:rsidRDefault="0020128C" w:rsidP="00A43307">
      <w:pPr>
        <w:snapToGrid w:val="0"/>
        <w:rPr>
          <w:rFonts w:ascii="Times New Roman" w:hAnsi="Times New Roman"/>
          <w:color w:val="000000"/>
        </w:rPr>
      </w:pPr>
    </w:p>
    <w:p w14:paraId="01C70DCC" w14:textId="77777777" w:rsidR="00E70F46" w:rsidRDefault="00E70F46" w:rsidP="00E70F46">
      <w:pPr>
        <w:pStyle w:val="11"/>
        <w:rPr>
          <w:szCs w:val="21"/>
        </w:rPr>
      </w:pPr>
      <w:r>
        <w:rPr>
          <w:rFonts w:hint="eastAsia"/>
        </w:rPr>
        <w:t>8.</w:t>
      </w:r>
      <w:r>
        <w:rPr>
          <w:szCs w:val="21"/>
        </w:rPr>
        <w:t>大型兽类种群密度调查一般用的方法有</w:t>
      </w:r>
      <w:r>
        <w:t>（多选）</w:t>
      </w:r>
    </w:p>
    <w:p w14:paraId="4C68F97D" w14:textId="77777777" w:rsidR="00E70F46" w:rsidRPr="00874B2B" w:rsidRDefault="00E70F46" w:rsidP="00E70F46">
      <w:pPr>
        <w:pStyle w:val="11"/>
        <w:rPr>
          <w:color w:val="EE0000"/>
        </w:rPr>
      </w:pPr>
      <w:r w:rsidRPr="00874B2B">
        <w:rPr>
          <w:color w:val="EE0000"/>
        </w:rPr>
        <w:t>A．样线统计</w:t>
      </w:r>
      <w:r>
        <w:t xml:space="preserve">      B．样地哄赶      C．去除取样法    </w:t>
      </w:r>
      <w:r w:rsidRPr="00874B2B">
        <w:rPr>
          <w:color w:val="EE0000"/>
        </w:rPr>
        <w:t xml:space="preserve"> D．活动痕迹计数法</w:t>
      </w:r>
    </w:p>
    <w:p w14:paraId="17E0D1EE" w14:textId="40A14CF8" w:rsidR="002E35E1" w:rsidRDefault="00411520">
      <w:pPr>
        <w:rPr>
          <w:b/>
          <w:bCs/>
          <w:color w:val="002060"/>
        </w:rPr>
      </w:pPr>
      <w:r w:rsidRPr="00612C6A">
        <w:rPr>
          <w:rFonts w:hint="eastAsia"/>
          <w:color w:val="EE0000"/>
        </w:rPr>
        <w:t>ABD</w:t>
      </w:r>
      <w:r w:rsidR="00077D52" w:rsidRPr="00612C6A">
        <w:rPr>
          <w:rFonts w:hint="eastAsia"/>
          <w:color w:val="EE0000"/>
        </w:rPr>
        <w:t>改为AD，</w:t>
      </w:r>
      <w:r w:rsidR="00C44B37" w:rsidRPr="00612C6A">
        <w:rPr>
          <w:b/>
          <w:bCs/>
          <w:color w:val="002060"/>
        </w:rPr>
        <w:t>样地哄赶法</w:t>
      </w:r>
      <w:r w:rsidR="00C44B37" w:rsidRPr="00612C6A">
        <w:rPr>
          <w:color w:val="002060"/>
        </w:rPr>
        <w:t xml:space="preserve"> 是动物生态学中一种常用的</w:t>
      </w:r>
      <w:r w:rsidR="00C44B37" w:rsidRPr="00612C6A">
        <w:rPr>
          <w:b/>
          <w:bCs/>
          <w:color w:val="002060"/>
        </w:rPr>
        <w:t>绝对密度测定方法</w:t>
      </w:r>
      <w:r w:rsidR="00C44B37" w:rsidRPr="00612C6A">
        <w:rPr>
          <w:color w:val="002060"/>
        </w:rPr>
        <w:t>，尤其适用于</w:t>
      </w:r>
      <w:r w:rsidR="00267CB0">
        <w:rPr>
          <w:rFonts w:hint="eastAsia"/>
          <w:color w:val="002060"/>
        </w:rPr>
        <w:t>中</w:t>
      </w:r>
      <w:r w:rsidR="00C44B37" w:rsidRPr="00612C6A">
        <w:rPr>
          <w:b/>
          <w:bCs/>
          <w:color w:val="002060"/>
        </w:rPr>
        <w:t>小型、隐蔽性强、活动能力有限的动物</w:t>
      </w:r>
      <w:r w:rsidR="00376224">
        <w:rPr>
          <w:rFonts w:hint="eastAsia"/>
          <w:b/>
          <w:bCs/>
          <w:color w:val="002060"/>
        </w:rPr>
        <w:t>，</w:t>
      </w:r>
      <w:r w:rsidR="00376224" w:rsidRPr="00376224">
        <w:rPr>
          <w:rFonts w:hint="eastAsia"/>
          <w:b/>
          <w:bCs/>
          <w:color w:val="002060"/>
        </w:rPr>
        <w:t>对大型兽类（如成年鹿、熊、虎）来说，难以保证能将所有个体都驱赶出来，且操作成本高、难度大，容易受地形影响。</w:t>
      </w:r>
    </w:p>
    <w:p w14:paraId="6A50D299" w14:textId="77777777" w:rsidR="00DD35C9" w:rsidRPr="00376224" w:rsidRDefault="00DD35C9" w:rsidP="00DD35C9">
      <w:pPr>
        <w:rPr>
          <w:color w:val="002060"/>
        </w:rPr>
      </w:pPr>
      <w:r w:rsidRPr="00376224">
        <w:rPr>
          <w:rFonts w:hint="eastAsia"/>
          <w:color w:val="002060"/>
        </w:rPr>
        <w:t>例子：小型有蹄类动物种群调查</w:t>
      </w:r>
    </w:p>
    <w:p w14:paraId="1B27B6C2" w14:textId="6EAFB05C" w:rsidR="00DD35C9" w:rsidRPr="00376224" w:rsidRDefault="00DD35C9" w:rsidP="00DD35C9">
      <w:pPr>
        <w:rPr>
          <w:color w:val="002060"/>
        </w:rPr>
      </w:pPr>
      <w:r w:rsidRPr="00376224">
        <w:rPr>
          <w:rFonts w:hint="eastAsia"/>
          <w:color w:val="002060"/>
        </w:rPr>
        <w:t>假设你要调查一片灌木林中野兔（虽然野兔是中型，但原理适用）的密度：</w:t>
      </w:r>
    </w:p>
    <w:p w14:paraId="1E860702" w14:textId="0C1329BA" w:rsidR="00DD35C9" w:rsidRPr="00376224" w:rsidRDefault="00DD35C9" w:rsidP="00DD35C9">
      <w:pPr>
        <w:rPr>
          <w:color w:val="002060"/>
        </w:rPr>
      </w:pPr>
      <w:r w:rsidRPr="00376224">
        <w:rPr>
          <w:rFonts w:hint="eastAsia"/>
          <w:color w:val="002060"/>
        </w:rPr>
        <w:t>1划定样地： 选定一块 100米×100米 的正方形区域（1公顷），并用绳索围起来。</w:t>
      </w:r>
    </w:p>
    <w:p w14:paraId="16C792EC" w14:textId="38378AD8" w:rsidR="00DD35C9" w:rsidRPr="00376224" w:rsidRDefault="00DD35C9" w:rsidP="00DD35C9">
      <w:pPr>
        <w:rPr>
          <w:color w:val="002060"/>
        </w:rPr>
      </w:pPr>
      <w:r w:rsidRPr="00376224">
        <w:rPr>
          <w:rFonts w:hint="eastAsia"/>
          <w:color w:val="002060"/>
        </w:rPr>
        <w:t>2设置观察点： 在样地的三个边界上每隔一定距离设置计数员，在第四个边界作为主要的驱赶出口。</w:t>
      </w:r>
    </w:p>
    <w:p w14:paraId="2C63D881" w14:textId="2E27E54A" w:rsidR="00DD35C9" w:rsidRPr="00376224" w:rsidRDefault="00DD35C9" w:rsidP="00DD35C9">
      <w:pPr>
        <w:rPr>
          <w:color w:val="002060"/>
        </w:rPr>
      </w:pPr>
      <w:r w:rsidRPr="00376224">
        <w:rPr>
          <w:rFonts w:hint="eastAsia"/>
          <w:color w:val="002060"/>
        </w:rPr>
        <w:t>3开始驱赶计数： 一队调查员从样地一侧进入，排成一条直线，以缓慢且均匀的速度向出</w:t>
      </w:r>
      <w:r w:rsidRPr="00376224">
        <w:rPr>
          <w:rFonts w:hint="eastAsia"/>
          <w:color w:val="002060"/>
        </w:rPr>
        <w:lastRenderedPageBreak/>
        <w:t>口推进。</w:t>
      </w:r>
    </w:p>
    <w:p w14:paraId="0D7592A0" w14:textId="4B941BE1" w:rsidR="00DD35C9" w:rsidRPr="00376224" w:rsidRDefault="00DD35C9" w:rsidP="00DD35C9">
      <w:pPr>
        <w:rPr>
          <w:color w:val="002060"/>
        </w:rPr>
      </w:pPr>
      <w:r w:rsidRPr="00376224">
        <w:rPr>
          <w:rFonts w:hint="eastAsia"/>
          <w:color w:val="002060"/>
        </w:rPr>
        <w:t>4记录结果： 计数员记录逃出样地出口的野兔数量。假设记录到 12 只野兔。</w:t>
      </w:r>
    </w:p>
    <w:p w14:paraId="35DC7981" w14:textId="00A4FC67" w:rsidR="00DD35C9" w:rsidRPr="00376224" w:rsidRDefault="00DD35C9" w:rsidP="00DD35C9">
      <w:pPr>
        <w:rPr>
          <w:color w:val="002060"/>
        </w:rPr>
      </w:pPr>
      <w:r w:rsidRPr="00376224">
        <w:rPr>
          <w:rFonts w:hint="eastAsia"/>
          <w:color w:val="002060"/>
        </w:rPr>
        <w:t>5计算密度：</w:t>
      </w:r>
    </w:p>
    <w:p w14:paraId="6D7AFD48" w14:textId="1C87429C" w:rsidR="00DD35C9" w:rsidRDefault="00DD35C9" w:rsidP="00DD35C9">
      <w:pPr>
        <w:rPr>
          <w:b/>
          <w:bCs/>
          <w:color w:val="002060"/>
        </w:rPr>
      </w:pPr>
      <w:r w:rsidRPr="00376224">
        <w:rPr>
          <w:rFonts w:hint="eastAsia"/>
          <w:color w:val="002060"/>
        </w:rPr>
        <w:t>密度=样地面积/计数数量=12只/公顷</w:t>
      </w:r>
    </w:p>
    <w:p w14:paraId="19EF84A0" w14:textId="77777777" w:rsidR="00E936F8" w:rsidRPr="00612C6A" w:rsidRDefault="00E936F8">
      <w:pPr>
        <w:rPr>
          <w:b/>
          <w:bCs/>
          <w:color w:val="002060"/>
        </w:rPr>
      </w:pPr>
    </w:p>
    <w:p w14:paraId="04070051" w14:textId="4BFF669A" w:rsidR="00F40A79" w:rsidRPr="00EB5831" w:rsidRDefault="00E936F8" w:rsidP="00F40A79">
      <w:pPr>
        <w:rPr>
          <w:rFonts w:ascii="Times New Roman" w:hAnsi="Times New Roman"/>
          <w:color w:val="000000" w:themeColor="text1"/>
          <w:szCs w:val="21"/>
        </w:rPr>
      </w:pPr>
      <w:r>
        <w:rPr>
          <w:rFonts w:ascii="Times New Roman" w:hAnsi="Times New Roman" w:hint="eastAsia"/>
          <w:color w:val="000000" w:themeColor="text1"/>
          <w:szCs w:val="21"/>
        </w:rPr>
        <w:t>10.</w:t>
      </w:r>
      <w:r w:rsidR="00F40A79" w:rsidRPr="00EB5831">
        <w:rPr>
          <w:rFonts w:ascii="Times New Roman" w:hAnsi="Times New Roman"/>
          <w:color w:val="000000" w:themeColor="text1"/>
          <w:szCs w:val="21"/>
        </w:rPr>
        <w:t>下列动物种群密度测定方法中，属于绝对密度测定的是</w:t>
      </w:r>
      <w:r w:rsidR="00F40A79" w:rsidRPr="00EB5831">
        <w:rPr>
          <w:rFonts w:ascii="Times New Roman" w:hAnsi="Times New Roman" w:hint="eastAsia"/>
          <w:color w:val="000000" w:themeColor="text1"/>
          <w:szCs w:val="21"/>
        </w:rPr>
        <w:t xml:space="preserve">  </w:t>
      </w:r>
    </w:p>
    <w:p w14:paraId="1BA3E4FE" w14:textId="77777777" w:rsidR="00F40A79" w:rsidRPr="00EB5831" w:rsidRDefault="00F40A79" w:rsidP="00F40A79">
      <w:pPr>
        <w:ind w:firstLine="420"/>
        <w:rPr>
          <w:rFonts w:ascii="Times New Roman" w:hAnsi="Times New Roman"/>
          <w:color w:val="000000" w:themeColor="text1"/>
          <w:szCs w:val="21"/>
        </w:rPr>
      </w:pPr>
      <w:r w:rsidRPr="00EB5831">
        <w:rPr>
          <w:rFonts w:ascii="Times New Roman" w:hAnsi="Times New Roman"/>
          <w:color w:val="000000" w:themeColor="text1"/>
          <w:szCs w:val="21"/>
        </w:rPr>
        <w:t xml:space="preserve"> </w:t>
      </w:r>
      <w:r w:rsidRPr="00EB5831">
        <w:rPr>
          <w:rFonts w:ascii="Cambria Math" w:hAnsi="Cambria Math" w:cs="Cambria Math"/>
          <w:color w:val="000000" w:themeColor="text1"/>
          <w:szCs w:val="21"/>
        </w:rPr>
        <w:t>①</w:t>
      </w:r>
      <w:r w:rsidRPr="00EB5831">
        <w:rPr>
          <w:rFonts w:ascii="Times New Roman" w:hAnsi="Times New Roman"/>
          <w:color w:val="000000" w:themeColor="text1"/>
          <w:szCs w:val="21"/>
        </w:rPr>
        <w:t xml:space="preserve"> </w:t>
      </w:r>
      <w:r w:rsidRPr="00EB5831">
        <w:rPr>
          <w:rFonts w:ascii="Times New Roman" w:hAnsi="Times New Roman"/>
          <w:color w:val="000000" w:themeColor="text1"/>
          <w:szCs w:val="21"/>
        </w:rPr>
        <w:t>粪堆计数法</w:t>
      </w:r>
      <w:r w:rsidRPr="00EB5831">
        <w:rPr>
          <w:rFonts w:ascii="Times New Roman" w:hAnsi="Times New Roman"/>
          <w:color w:val="000000" w:themeColor="text1"/>
          <w:szCs w:val="21"/>
        </w:rPr>
        <w:t xml:space="preserve">    </w:t>
      </w:r>
      <w:r w:rsidRPr="00EB5831">
        <w:rPr>
          <w:rFonts w:ascii="Cambria Math" w:hAnsi="Cambria Math" w:cs="Cambria Math"/>
          <w:color w:val="000000" w:themeColor="text1"/>
          <w:szCs w:val="21"/>
        </w:rPr>
        <w:t>②</w:t>
      </w:r>
      <w:r w:rsidRPr="00EB5831">
        <w:rPr>
          <w:rFonts w:ascii="Times New Roman" w:hAnsi="Times New Roman"/>
          <w:color w:val="000000" w:themeColor="text1"/>
          <w:szCs w:val="21"/>
        </w:rPr>
        <w:t xml:space="preserve"> </w:t>
      </w:r>
      <w:r w:rsidRPr="00EB5831">
        <w:rPr>
          <w:rFonts w:ascii="Times New Roman" w:hAnsi="Times New Roman"/>
          <w:color w:val="000000" w:themeColor="text1"/>
          <w:szCs w:val="21"/>
        </w:rPr>
        <w:t>毛皮收购法</w:t>
      </w:r>
      <w:r w:rsidRPr="00EB5831">
        <w:rPr>
          <w:rFonts w:ascii="Times New Roman" w:hAnsi="Times New Roman"/>
          <w:color w:val="000000" w:themeColor="text1"/>
          <w:szCs w:val="21"/>
        </w:rPr>
        <w:t xml:space="preserve">    </w:t>
      </w:r>
      <w:r w:rsidRPr="00EB5831">
        <w:rPr>
          <w:rFonts w:ascii="Cambria Math" w:hAnsi="Cambria Math" w:cs="Cambria Math"/>
          <w:color w:val="000000" w:themeColor="text1"/>
          <w:szCs w:val="21"/>
        </w:rPr>
        <w:t>③</w:t>
      </w:r>
      <w:r w:rsidRPr="00EB5831">
        <w:rPr>
          <w:rFonts w:ascii="Times New Roman" w:hAnsi="Times New Roman"/>
          <w:color w:val="000000" w:themeColor="text1"/>
          <w:szCs w:val="21"/>
        </w:rPr>
        <w:t xml:space="preserve"> </w:t>
      </w:r>
      <w:r w:rsidRPr="00EB5831">
        <w:rPr>
          <w:rFonts w:ascii="Times New Roman" w:hAnsi="Times New Roman"/>
          <w:color w:val="000000" w:themeColor="text1"/>
          <w:szCs w:val="21"/>
        </w:rPr>
        <w:t>样方法（对于不善于移动的类群）</w:t>
      </w:r>
    </w:p>
    <w:p w14:paraId="79949546" w14:textId="77777777" w:rsidR="00F40A79" w:rsidRPr="00EB5831" w:rsidRDefault="00F40A79" w:rsidP="00F40A79">
      <w:pPr>
        <w:ind w:firstLine="420"/>
        <w:rPr>
          <w:rFonts w:ascii="Times New Roman" w:hAnsi="Times New Roman"/>
          <w:color w:val="000000" w:themeColor="text1"/>
          <w:szCs w:val="21"/>
        </w:rPr>
      </w:pPr>
      <w:r w:rsidRPr="00EB5831">
        <w:rPr>
          <w:rFonts w:ascii="Times New Roman" w:hAnsi="Times New Roman"/>
          <w:color w:val="000000" w:themeColor="text1"/>
          <w:szCs w:val="21"/>
        </w:rPr>
        <w:t xml:space="preserve"> </w:t>
      </w:r>
      <w:r w:rsidRPr="00EB5831">
        <w:rPr>
          <w:rFonts w:ascii="宋体" w:hAnsi="宋体" w:cs="宋体" w:hint="eastAsia"/>
          <w:color w:val="000000" w:themeColor="text1"/>
          <w:szCs w:val="21"/>
        </w:rPr>
        <w:t>④</w:t>
      </w:r>
      <w:r w:rsidRPr="00EB5831">
        <w:rPr>
          <w:rFonts w:ascii="Times New Roman" w:hAnsi="Times New Roman"/>
          <w:color w:val="000000" w:themeColor="text1"/>
          <w:szCs w:val="21"/>
        </w:rPr>
        <w:t xml:space="preserve"> </w:t>
      </w:r>
      <w:r w:rsidRPr="00EB5831">
        <w:rPr>
          <w:rFonts w:ascii="Times New Roman" w:hAnsi="Times New Roman"/>
          <w:color w:val="000000" w:themeColor="text1"/>
          <w:szCs w:val="21"/>
        </w:rPr>
        <w:t>标志重捕法</w:t>
      </w:r>
      <w:r w:rsidRPr="00EB5831">
        <w:rPr>
          <w:rFonts w:ascii="Times New Roman" w:hAnsi="Times New Roman"/>
          <w:color w:val="000000" w:themeColor="text1"/>
          <w:szCs w:val="21"/>
        </w:rPr>
        <w:t xml:space="preserve">    </w:t>
      </w:r>
      <w:r w:rsidRPr="00EB5831">
        <w:rPr>
          <w:rFonts w:ascii="宋体" w:hAnsi="宋体" w:cs="宋体" w:hint="eastAsia"/>
          <w:color w:val="000000" w:themeColor="text1"/>
          <w:szCs w:val="21"/>
        </w:rPr>
        <w:t>⑤</w:t>
      </w:r>
      <w:r w:rsidRPr="00EB5831">
        <w:rPr>
          <w:rFonts w:ascii="Times New Roman" w:hAnsi="Times New Roman"/>
          <w:color w:val="000000" w:themeColor="text1"/>
          <w:szCs w:val="21"/>
        </w:rPr>
        <w:t xml:space="preserve"> </w:t>
      </w:r>
      <w:r w:rsidRPr="00EB5831">
        <w:rPr>
          <w:rFonts w:ascii="Times New Roman" w:hAnsi="Times New Roman"/>
          <w:color w:val="000000" w:themeColor="text1"/>
          <w:szCs w:val="21"/>
        </w:rPr>
        <w:t>鸣叫计数法</w:t>
      </w:r>
      <w:r w:rsidRPr="00EB5831">
        <w:rPr>
          <w:rFonts w:ascii="Times New Roman" w:hAnsi="Times New Roman" w:hint="eastAsia"/>
          <w:color w:val="000000" w:themeColor="text1"/>
          <w:szCs w:val="21"/>
        </w:rPr>
        <w:t xml:space="preserve">   </w:t>
      </w:r>
      <w:r w:rsidRPr="00EB5831">
        <w:rPr>
          <w:rFonts w:ascii="宋体" w:hAnsi="宋体" w:cs="宋体" w:hint="eastAsia"/>
          <w:color w:val="000000" w:themeColor="text1"/>
          <w:szCs w:val="21"/>
        </w:rPr>
        <w:t>⑥</w:t>
      </w:r>
      <w:r w:rsidRPr="00EB5831">
        <w:rPr>
          <w:rFonts w:ascii="Times New Roman" w:hAnsi="Times New Roman"/>
          <w:color w:val="000000" w:themeColor="text1"/>
          <w:szCs w:val="21"/>
        </w:rPr>
        <w:t>单位渔捞和生物量测定法</w:t>
      </w:r>
    </w:p>
    <w:p w14:paraId="542F96B0" w14:textId="77777777" w:rsidR="00F40A79" w:rsidRPr="00EB5831" w:rsidRDefault="00F40A79" w:rsidP="00F40A79">
      <w:pPr>
        <w:pStyle w:val="12"/>
        <w:ind w:firstLineChars="251" w:firstLine="527"/>
        <w:rPr>
          <w:rFonts w:ascii="Times New Roman" w:hAnsi="Times New Roman"/>
          <w:color w:val="000000" w:themeColor="text1"/>
          <w:szCs w:val="21"/>
        </w:rPr>
      </w:pPr>
      <w:r w:rsidRPr="00EB5831">
        <w:rPr>
          <w:rFonts w:ascii="宋体" w:hAnsi="宋体" w:cs="宋体" w:hint="eastAsia"/>
          <w:color w:val="000000" w:themeColor="text1"/>
          <w:szCs w:val="21"/>
        </w:rPr>
        <w:t>⑦</w:t>
      </w:r>
      <w:r w:rsidRPr="00EB5831">
        <w:rPr>
          <w:rFonts w:ascii="Times New Roman" w:hAnsi="Times New Roman"/>
          <w:color w:val="000000" w:themeColor="text1"/>
          <w:szCs w:val="21"/>
        </w:rPr>
        <w:t>去除取样法</w:t>
      </w:r>
    </w:p>
    <w:p w14:paraId="40B4CC4F" w14:textId="77777777" w:rsidR="00F40A79" w:rsidRPr="00874B2B" w:rsidRDefault="00F40A79" w:rsidP="00F40A79">
      <w:pPr>
        <w:pStyle w:val="12"/>
        <w:ind w:firstLineChars="0"/>
        <w:rPr>
          <w:rFonts w:ascii="Times New Roman" w:hAnsi="Times New Roman"/>
          <w:color w:val="EE0000"/>
          <w:szCs w:val="21"/>
        </w:rPr>
      </w:pPr>
      <w:r w:rsidRPr="00EB5831">
        <w:rPr>
          <w:rFonts w:ascii="Times New Roman" w:hAnsi="Times New Roman"/>
          <w:color w:val="000000" w:themeColor="text1"/>
          <w:szCs w:val="21"/>
        </w:rPr>
        <w:t>A</w:t>
      </w:r>
      <w:r w:rsidRPr="00EB5831">
        <w:rPr>
          <w:rFonts w:ascii="Times New Roman" w:hAnsi="Times New Roman"/>
          <w:color w:val="000000" w:themeColor="text1"/>
          <w:szCs w:val="21"/>
        </w:rPr>
        <w:t>．</w:t>
      </w:r>
      <w:r w:rsidRPr="00EB5831">
        <w:rPr>
          <w:rFonts w:ascii="Cambria Math" w:hAnsi="Cambria Math" w:cs="Cambria Math"/>
          <w:color w:val="000000" w:themeColor="text1"/>
          <w:szCs w:val="21"/>
        </w:rPr>
        <w:t>①②③④</w:t>
      </w:r>
      <w:r w:rsidRPr="00EB5831">
        <w:rPr>
          <w:rFonts w:ascii="宋体" w:hAnsi="Times New Roman" w:hint="eastAsia"/>
          <w:color w:val="000000" w:themeColor="text1"/>
          <w:szCs w:val="21"/>
        </w:rPr>
        <w:t xml:space="preserve">        </w:t>
      </w:r>
      <w:r w:rsidRPr="00EB5831">
        <w:rPr>
          <w:rFonts w:ascii="Times New Roman" w:hAnsi="Times New Roman"/>
          <w:color w:val="000000" w:themeColor="text1"/>
          <w:szCs w:val="21"/>
        </w:rPr>
        <w:t>B</w:t>
      </w:r>
      <w:r w:rsidRPr="00EB5831">
        <w:rPr>
          <w:rFonts w:ascii="Times New Roman" w:hAnsi="Times New Roman"/>
          <w:color w:val="000000" w:themeColor="text1"/>
          <w:szCs w:val="21"/>
        </w:rPr>
        <w:t>．</w:t>
      </w:r>
      <w:r w:rsidRPr="00EB5831">
        <w:rPr>
          <w:rFonts w:ascii="Cambria Math" w:hAnsi="Cambria Math" w:cs="Cambria Math"/>
          <w:color w:val="000000" w:themeColor="text1"/>
          <w:szCs w:val="21"/>
        </w:rPr>
        <w:t>②④⑤</w:t>
      </w:r>
      <w:r w:rsidRPr="00EB5831">
        <w:rPr>
          <w:rFonts w:ascii="宋体" w:hAnsi="Times New Roman" w:hint="eastAsia"/>
          <w:color w:val="000000" w:themeColor="text1"/>
          <w:szCs w:val="21"/>
        </w:rPr>
        <w:t xml:space="preserve">       </w:t>
      </w:r>
      <w:r w:rsidRPr="00EB5831">
        <w:rPr>
          <w:rFonts w:ascii="Times New Roman" w:hAnsi="Times New Roman"/>
          <w:color w:val="000000" w:themeColor="text1"/>
          <w:szCs w:val="21"/>
        </w:rPr>
        <w:t>C</w:t>
      </w:r>
      <w:r w:rsidRPr="00EB5831">
        <w:rPr>
          <w:rFonts w:ascii="Times New Roman" w:hAnsi="Times New Roman"/>
          <w:color w:val="000000" w:themeColor="text1"/>
          <w:szCs w:val="21"/>
        </w:rPr>
        <w:t>．</w:t>
      </w:r>
      <w:r w:rsidRPr="00EB5831">
        <w:rPr>
          <w:rFonts w:ascii="Cambria Math" w:hAnsi="Cambria Math" w:cs="Cambria Math"/>
          <w:color w:val="000000" w:themeColor="text1"/>
          <w:szCs w:val="21"/>
        </w:rPr>
        <w:t>③⑤⑥⑦</w:t>
      </w:r>
      <w:r w:rsidRPr="00EB5831">
        <w:rPr>
          <w:rFonts w:ascii="宋体" w:hAnsi="Times New Roman" w:hint="eastAsia"/>
          <w:color w:val="000000" w:themeColor="text1"/>
          <w:szCs w:val="21"/>
        </w:rPr>
        <w:t xml:space="preserve">     </w:t>
      </w:r>
      <w:r w:rsidRPr="00EB5831">
        <w:rPr>
          <w:rFonts w:ascii="Times New Roman" w:hAnsi="Times New Roman" w:hint="eastAsia"/>
          <w:color w:val="000000" w:themeColor="text1"/>
          <w:szCs w:val="21"/>
        </w:rPr>
        <w:t xml:space="preserve"> </w:t>
      </w:r>
      <w:r w:rsidRPr="00874B2B">
        <w:rPr>
          <w:rFonts w:ascii="Times New Roman" w:hAnsi="Times New Roman" w:hint="eastAsia"/>
          <w:color w:val="EE0000"/>
          <w:szCs w:val="21"/>
        </w:rPr>
        <w:t xml:space="preserve"> </w:t>
      </w:r>
      <w:r w:rsidRPr="00874B2B">
        <w:rPr>
          <w:rFonts w:ascii="Times New Roman" w:hAnsi="Times New Roman"/>
          <w:color w:val="EE0000"/>
          <w:szCs w:val="21"/>
        </w:rPr>
        <w:t>D</w:t>
      </w:r>
      <w:r w:rsidRPr="00874B2B">
        <w:rPr>
          <w:rFonts w:ascii="Times New Roman" w:hAnsi="Times New Roman"/>
          <w:color w:val="EE0000"/>
          <w:szCs w:val="21"/>
        </w:rPr>
        <w:t>．</w:t>
      </w:r>
      <w:r w:rsidRPr="00874B2B">
        <w:rPr>
          <w:rFonts w:ascii="宋体" w:hAnsi="宋体" w:cs="宋体" w:hint="eastAsia"/>
          <w:color w:val="EE0000"/>
          <w:szCs w:val="21"/>
        </w:rPr>
        <w:t>③④⑦</w:t>
      </w:r>
    </w:p>
    <w:p w14:paraId="5DFD5292" w14:textId="1A07AF97" w:rsidR="00C44B37" w:rsidRPr="00612C6A" w:rsidRDefault="00662C90">
      <w:pPr>
        <w:rPr>
          <w:color w:val="EE0000"/>
        </w:rPr>
      </w:pPr>
      <w:r w:rsidRPr="00612C6A">
        <w:rPr>
          <w:rFonts w:hint="eastAsia"/>
          <w:color w:val="EE0000"/>
        </w:rPr>
        <w:t>原答案D保持不变</w:t>
      </w:r>
      <w:r w:rsidR="008F1EF1" w:rsidRPr="00612C6A">
        <w:rPr>
          <w:rFonts w:hint="eastAsia"/>
          <w:color w:val="EE0000"/>
        </w:rPr>
        <w:t>，</w:t>
      </w:r>
      <w:r w:rsidR="00296EF8" w:rsidRPr="00612C6A">
        <w:rPr>
          <w:rFonts w:hint="eastAsia"/>
          <w:color w:val="EE0000"/>
        </w:rPr>
        <w:t>相关知识可参考《动物生态学原理》</w:t>
      </w:r>
      <w:r w:rsidR="00823F31" w:rsidRPr="00612C6A">
        <w:rPr>
          <w:rFonts w:hint="eastAsia"/>
          <w:color w:val="EE0000"/>
        </w:rPr>
        <w:t>P78</w:t>
      </w:r>
    </w:p>
    <w:p w14:paraId="257B87A0" w14:textId="77777777" w:rsidR="002F45CB" w:rsidRPr="002F45CB" w:rsidRDefault="002F45CB" w:rsidP="002F45CB">
      <w:pPr>
        <w:rPr>
          <w:color w:val="002060"/>
        </w:rPr>
      </w:pPr>
      <w:r w:rsidRPr="002F45CB">
        <w:rPr>
          <w:b/>
          <w:bCs/>
          <w:color w:val="002060"/>
        </w:rPr>
        <w:t>绝对密度 (Absolute Density) 测定</w:t>
      </w:r>
      <w:r w:rsidRPr="002F45CB">
        <w:rPr>
          <w:color w:val="002060"/>
        </w:rPr>
        <w:t>：目的是获得单位面积（或体积）内实际的个体数量，即精确的种群密度值。</w:t>
      </w:r>
    </w:p>
    <w:p w14:paraId="0F0ECDBC" w14:textId="77777777" w:rsidR="002F45CB" w:rsidRPr="002F45CB" w:rsidRDefault="002F45CB" w:rsidP="002F45CB">
      <w:pPr>
        <w:rPr>
          <w:color w:val="002060"/>
        </w:rPr>
      </w:pPr>
      <w:r w:rsidRPr="002F45CB">
        <w:rPr>
          <w:b/>
          <w:bCs/>
          <w:color w:val="002060"/>
        </w:rPr>
        <w:t>相对密度 (Relative Density) 测定</w:t>
      </w:r>
      <w:r w:rsidRPr="002F45CB">
        <w:rPr>
          <w:color w:val="002060"/>
        </w:rPr>
        <w:t>：只反映种群数量的多少或变动趋势，不能直接给出单位面积内的个体数，例如“每小时捕获量”、“每样线足迹数”等。</w:t>
      </w:r>
    </w:p>
    <w:p w14:paraId="3D23D4F5" w14:textId="77777777" w:rsidR="002F45CB" w:rsidRPr="002F45CB" w:rsidRDefault="002F45CB" w:rsidP="002F45CB">
      <w:pPr>
        <w:numPr>
          <w:ilvl w:val="0"/>
          <w:numId w:val="6"/>
        </w:numPr>
        <w:rPr>
          <w:color w:val="002060"/>
        </w:rPr>
      </w:pPr>
      <w:r w:rsidRPr="002F45CB">
        <w:rPr>
          <w:b/>
          <w:bCs/>
          <w:color w:val="002060"/>
        </w:rPr>
        <w:t>粪堆计数法</w:t>
      </w:r>
      <w:r w:rsidRPr="002F45CB">
        <w:rPr>
          <w:color w:val="002060"/>
        </w:rPr>
        <w:t>：通过计数粪堆数量来推算动物数量，属于</w:t>
      </w:r>
      <w:r w:rsidRPr="002F45CB">
        <w:rPr>
          <w:b/>
          <w:bCs/>
          <w:color w:val="002060"/>
        </w:rPr>
        <w:t>相对密度</w:t>
      </w:r>
      <w:r w:rsidRPr="002F45CB">
        <w:rPr>
          <w:color w:val="002060"/>
        </w:rPr>
        <w:t>测定（需要换算系数）。</w:t>
      </w:r>
    </w:p>
    <w:p w14:paraId="22AD7FCA" w14:textId="77777777" w:rsidR="002F45CB" w:rsidRPr="002F45CB" w:rsidRDefault="002F45CB" w:rsidP="002F45CB">
      <w:pPr>
        <w:numPr>
          <w:ilvl w:val="0"/>
          <w:numId w:val="6"/>
        </w:numPr>
        <w:rPr>
          <w:color w:val="002060"/>
        </w:rPr>
      </w:pPr>
      <w:r w:rsidRPr="002F45CB">
        <w:rPr>
          <w:b/>
          <w:bCs/>
          <w:color w:val="002060"/>
        </w:rPr>
        <w:t>毛皮收购法</w:t>
      </w:r>
      <w:r w:rsidRPr="002F45CB">
        <w:rPr>
          <w:color w:val="002060"/>
        </w:rPr>
        <w:t>：根据被猎杀或收购的毛皮数量来估算种群数量，属于</w:t>
      </w:r>
      <w:r w:rsidRPr="002F45CB">
        <w:rPr>
          <w:b/>
          <w:bCs/>
          <w:color w:val="002060"/>
        </w:rPr>
        <w:t>相对密度</w:t>
      </w:r>
      <w:r w:rsidRPr="002F45CB">
        <w:rPr>
          <w:color w:val="002060"/>
        </w:rPr>
        <w:t>测定（仅反映猎捕强度和趋势）。</w:t>
      </w:r>
    </w:p>
    <w:p w14:paraId="750C387A" w14:textId="77777777" w:rsidR="002F45CB" w:rsidRPr="002F45CB" w:rsidRDefault="002F45CB" w:rsidP="002F45CB">
      <w:pPr>
        <w:numPr>
          <w:ilvl w:val="0"/>
          <w:numId w:val="6"/>
        </w:numPr>
        <w:rPr>
          <w:color w:val="002060"/>
        </w:rPr>
      </w:pPr>
      <w:r w:rsidRPr="002F45CB">
        <w:rPr>
          <w:b/>
          <w:bCs/>
          <w:color w:val="002060"/>
        </w:rPr>
        <w:t>样方法（对于不善于移动的类群）</w:t>
      </w:r>
      <w:r w:rsidRPr="002F45CB">
        <w:rPr>
          <w:color w:val="002060"/>
        </w:rPr>
        <w:t>：通过在固定样方内数出所有个体数量，再除以样方面积，直接得到</w:t>
      </w:r>
      <w:r w:rsidRPr="002F45CB">
        <w:rPr>
          <w:b/>
          <w:bCs/>
          <w:color w:val="002060"/>
        </w:rPr>
        <w:t>绝对密度</w:t>
      </w:r>
      <w:r w:rsidRPr="002F45CB">
        <w:rPr>
          <w:color w:val="002060"/>
        </w:rPr>
        <w:t>。</w:t>
      </w:r>
    </w:p>
    <w:p w14:paraId="70DFA730" w14:textId="77777777" w:rsidR="002F45CB" w:rsidRPr="002F45CB" w:rsidRDefault="002F45CB" w:rsidP="002F45CB">
      <w:pPr>
        <w:numPr>
          <w:ilvl w:val="0"/>
          <w:numId w:val="6"/>
        </w:numPr>
        <w:rPr>
          <w:color w:val="002060"/>
        </w:rPr>
      </w:pPr>
      <w:r w:rsidRPr="002F45CB">
        <w:rPr>
          <w:b/>
          <w:bCs/>
          <w:color w:val="002060"/>
        </w:rPr>
        <w:t>标志重捕法 (Mark-Recapture)</w:t>
      </w:r>
      <w:r w:rsidRPr="002F45CB">
        <w:rPr>
          <w:color w:val="002060"/>
        </w:rPr>
        <w:t>：通过两次捕获比例来估算种群总数 N，然后除以调查面积，直接得到</w:t>
      </w:r>
      <w:r w:rsidRPr="002F45CB">
        <w:rPr>
          <w:b/>
          <w:bCs/>
          <w:color w:val="002060"/>
        </w:rPr>
        <w:t>绝对密度</w:t>
      </w:r>
      <w:r w:rsidRPr="002F45CB">
        <w:rPr>
          <w:color w:val="002060"/>
        </w:rPr>
        <w:t>。</w:t>
      </w:r>
    </w:p>
    <w:p w14:paraId="4F1DDAD7" w14:textId="77777777" w:rsidR="002F45CB" w:rsidRPr="002F45CB" w:rsidRDefault="002F45CB" w:rsidP="002F45CB">
      <w:pPr>
        <w:numPr>
          <w:ilvl w:val="0"/>
          <w:numId w:val="6"/>
        </w:numPr>
        <w:rPr>
          <w:color w:val="002060"/>
        </w:rPr>
      </w:pPr>
      <w:r w:rsidRPr="002F45CB">
        <w:rPr>
          <w:b/>
          <w:bCs/>
          <w:color w:val="002060"/>
        </w:rPr>
        <w:t>鸣叫计数法</w:t>
      </w:r>
      <w:r w:rsidRPr="002F45CB">
        <w:rPr>
          <w:color w:val="002060"/>
        </w:rPr>
        <w:t>：通过记录单位时间内听到的鸣叫声次数来反映鸟类种群的相对数量，属于</w:t>
      </w:r>
      <w:r w:rsidRPr="002F45CB">
        <w:rPr>
          <w:b/>
          <w:bCs/>
          <w:color w:val="002060"/>
        </w:rPr>
        <w:t>相对密度</w:t>
      </w:r>
      <w:r w:rsidRPr="002F45CB">
        <w:rPr>
          <w:color w:val="002060"/>
        </w:rPr>
        <w:t>测定。</w:t>
      </w:r>
    </w:p>
    <w:p w14:paraId="4761546E" w14:textId="77777777" w:rsidR="002F45CB" w:rsidRPr="002F45CB" w:rsidRDefault="002F45CB" w:rsidP="002F45CB">
      <w:pPr>
        <w:numPr>
          <w:ilvl w:val="0"/>
          <w:numId w:val="6"/>
        </w:numPr>
        <w:rPr>
          <w:color w:val="002060"/>
        </w:rPr>
      </w:pPr>
      <w:r w:rsidRPr="002F45CB">
        <w:rPr>
          <w:b/>
          <w:bCs/>
          <w:color w:val="002060"/>
        </w:rPr>
        <w:t>单位渔捞和生物量测定法</w:t>
      </w:r>
      <w:r w:rsidRPr="002F45CB">
        <w:rPr>
          <w:color w:val="002060"/>
        </w:rPr>
        <w:t>：例如“每网次的捕获量”，反映的是</w:t>
      </w:r>
      <w:r w:rsidRPr="002F45CB">
        <w:rPr>
          <w:b/>
          <w:bCs/>
          <w:color w:val="002060"/>
        </w:rPr>
        <w:t>相对密度</w:t>
      </w:r>
      <w:r w:rsidRPr="002F45CB">
        <w:rPr>
          <w:color w:val="002060"/>
        </w:rPr>
        <w:t>或生物量，而不是精确的个体密度。</w:t>
      </w:r>
    </w:p>
    <w:p w14:paraId="7BF0D022" w14:textId="77777777" w:rsidR="002F45CB" w:rsidRDefault="002F45CB" w:rsidP="002F45CB">
      <w:pPr>
        <w:numPr>
          <w:ilvl w:val="0"/>
          <w:numId w:val="6"/>
        </w:numPr>
        <w:rPr>
          <w:color w:val="002060"/>
        </w:rPr>
      </w:pPr>
      <w:r w:rsidRPr="002F45CB">
        <w:rPr>
          <w:b/>
          <w:bCs/>
          <w:color w:val="002060"/>
        </w:rPr>
        <w:t>去除取样法 (Removal Sampling)</w:t>
      </w:r>
      <w:r w:rsidRPr="002F45CB">
        <w:rPr>
          <w:color w:val="002060"/>
        </w:rPr>
        <w:t>：通过连续捕获（并去除）样本，根据捕获量递减趋势来估算种群总数 N，然后除以调查面积，直接得到</w:t>
      </w:r>
      <w:r w:rsidRPr="002F45CB">
        <w:rPr>
          <w:b/>
          <w:bCs/>
          <w:color w:val="002060"/>
        </w:rPr>
        <w:t>绝对密度</w:t>
      </w:r>
      <w:r w:rsidRPr="002F45CB">
        <w:rPr>
          <w:color w:val="002060"/>
        </w:rPr>
        <w:t>。</w:t>
      </w:r>
    </w:p>
    <w:p w14:paraId="5A26D22D" w14:textId="77777777" w:rsidR="00655572" w:rsidRPr="002F45CB" w:rsidRDefault="00655572" w:rsidP="00655572">
      <w:pPr>
        <w:ind w:left="720"/>
        <w:rPr>
          <w:color w:val="002060"/>
        </w:rPr>
      </w:pPr>
    </w:p>
    <w:p w14:paraId="5D0BB88A" w14:textId="77777777" w:rsidR="004763C2" w:rsidRPr="004763C2" w:rsidRDefault="004763C2" w:rsidP="004763C2">
      <w:pPr>
        <w:rPr>
          <w:rFonts w:ascii="Times New Roman" w:hAnsi="Times New Roman"/>
          <w:color w:val="000000" w:themeColor="text1"/>
          <w:szCs w:val="21"/>
        </w:rPr>
      </w:pPr>
      <w:r w:rsidRPr="004763C2">
        <w:rPr>
          <w:rFonts w:ascii="宋体" w:eastAsia="宋体" w:hAnsi="宋体" w:cs="宋体" w:hint="eastAsia"/>
          <w:color w:val="000000" w:themeColor="text1"/>
          <w:szCs w:val="21"/>
        </w:rPr>
        <w:t>15.</w:t>
      </w:r>
      <w:r w:rsidRPr="004763C2">
        <w:rPr>
          <w:rFonts w:ascii="Times New Roman" w:hAnsi="Times New Roman"/>
          <w:color w:val="000000" w:themeColor="text1"/>
          <w:szCs w:val="21"/>
        </w:rPr>
        <w:t>第一次用大网眼渔网捕鱼并作标记，第二次用小网眼渔网重捕，估算结果与实验种群密度比</w:t>
      </w:r>
    </w:p>
    <w:p w14:paraId="25B35B7A" w14:textId="03452C26" w:rsidR="004763C2" w:rsidRDefault="004763C2" w:rsidP="004763C2">
      <w:pPr>
        <w:pStyle w:val="a9"/>
        <w:rPr>
          <w:rFonts w:ascii="Times New Roman" w:hAnsi="Times New Roman"/>
          <w:color w:val="000000" w:themeColor="text1"/>
          <w:szCs w:val="21"/>
        </w:rPr>
      </w:pPr>
      <w:r w:rsidRPr="00874B2B">
        <w:rPr>
          <w:rFonts w:ascii="Times New Roman" w:hAnsi="Times New Roman"/>
          <w:color w:val="EE0000"/>
          <w:szCs w:val="21"/>
        </w:rPr>
        <w:t>A</w:t>
      </w:r>
      <w:r w:rsidRPr="00874B2B">
        <w:rPr>
          <w:rFonts w:ascii="Times New Roman" w:hAnsi="Times New Roman"/>
          <w:color w:val="EE0000"/>
          <w:szCs w:val="21"/>
        </w:rPr>
        <w:t>．偏大</w:t>
      </w:r>
      <w:r w:rsidRPr="00874B2B">
        <w:rPr>
          <w:rFonts w:ascii="Times New Roman" w:hAnsi="Times New Roman" w:hint="eastAsia"/>
          <w:color w:val="EE0000"/>
          <w:szCs w:val="21"/>
        </w:rPr>
        <w:t xml:space="preserve"> </w:t>
      </w:r>
      <w:r>
        <w:rPr>
          <w:rFonts w:ascii="Times New Roman" w:hAnsi="Times New Roman" w:hint="eastAsia"/>
          <w:color w:val="000000" w:themeColor="text1"/>
          <w:szCs w:val="21"/>
        </w:rPr>
        <w:t xml:space="preserve">  </w:t>
      </w:r>
      <w:r w:rsidRPr="004763C2">
        <w:rPr>
          <w:rFonts w:ascii="Times New Roman" w:hAnsi="Times New Roman"/>
          <w:color w:val="000000" w:themeColor="text1"/>
          <w:szCs w:val="21"/>
        </w:rPr>
        <w:t>B</w:t>
      </w:r>
      <w:r w:rsidRPr="004763C2">
        <w:rPr>
          <w:rFonts w:ascii="Times New Roman" w:hAnsi="Times New Roman"/>
          <w:color w:val="000000" w:themeColor="text1"/>
          <w:szCs w:val="21"/>
        </w:rPr>
        <w:t>．没有明显差异</w:t>
      </w:r>
      <w:r>
        <w:rPr>
          <w:rFonts w:ascii="Times New Roman" w:hAnsi="Times New Roman" w:hint="eastAsia"/>
          <w:color w:val="000000" w:themeColor="text1"/>
          <w:szCs w:val="21"/>
        </w:rPr>
        <w:t xml:space="preserve">     </w:t>
      </w:r>
      <w:r w:rsidRPr="004763C2">
        <w:rPr>
          <w:rFonts w:ascii="Times New Roman" w:hAnsi="Times New Roman"/>
          <w:color w:val="000000" w:themeColor="text1"/>
          <w:szCs w:val="21"/>
        </w:rPr>
        <w:t>C</w:t>
      </w:r>
      <w:r w:rsidRPr="004763C2">
        <w:rPr>
          <w:rFonts w:ascii="Times New Roman" w:hAnsi="Times New Roman"/>
          <w:color w:val="000000" w:themeColor="text1"/>
          <w:szCs w:val="21"/>
        </w:rPr>
        <w:t>．偏小</w:t>
      </w:r>
      <w:r w:rsidRPr="004763C2">
        <w:rPr>
          <w:rFonts w:ascii="Times New Roman" w:hAnsi="Times New Roman"/>
          <w:color w:val="000000" w:themeColor="text1"/>
          <w:szCs w:val="21"/>
        </w:rPr>
        <w:tab/>
      </w:r>
      <w:r w:rsidRPr="004763C2">
        <w:rPr>
          <w:rFonts w:ascii="Times New Roman" w:hAnsi="Times New Roman"/>
          <w:color w:val="000000" w:themeColor="text1"/>
          <w:szCs w:val="21"/>
        </w:rPr>
        <w:tab/>
      </w:r>
      <w:r w:rsidRPr="004763C2">
        <w:rPr>
          <w:rFonts w:ascii="Times New Roman" w:hAnsi="Times New Roman" w:hint="eastAsia"/>
          <w:color w:val="000000" w:themeColor="text1"/>
          <w:szCs w:val="21"/>
        </w:rPr>
        <w:t xml:space="preserve">  </w:t>
      </w:r>
      <w:r w:rsidRPr="004763C2">
        <w:rPr>
          <w:rFonts w:ascii="Times New Roman" w:hAnsi="Times New Roman"/>
          <w:color w:val="000000" w:themeColor="text1"/>
          <w:szCs w:val="21"/>
        </w:rPr>
        <w:t>D</w:t>
      </w:r>
      <w:r w:rsidRPr="004763C2">
        <w:rPr>
          <w:rFonts w:ascii="Times New Roman" w:hAnsi="Times New Roman"/>
          <w:color w:val="000000" w:themeColor="text1"/>
          <w:szCs w:val="21"/>
        </w:rPr>
        <w:t>．不能确定</w:t>
      </w:r>
    </w:p>
    <w:p w14:paraId="6C987A71" w14:textId="77777777" w:rsidR="00C12808" w:rsidRPr="00874B2B" w:rsidRDefault="004763C2" w:rsidP="00C12808">
      <w:pPr>
        <w:rPr>
          <w:rFonts w:ascii="Times New Roman" w:hAnsi="Times New Roman"/>
          <w:color w:val="EE0000"/>
          <w:szCs w:val="21"/>
        </w:rPr>
      </w:pPr>
      <w:r w:rsidRPr="00874B2B">
        <w:rPr>
          <w:rFonts w:ascii="Times New Roman" w:hAnsi="Times New Roman" w:hint="eastAsia"/>
          <w:color w:val="EE0000"/>
          <w:szCs w:val="21"/>
        </w:rPr>
        <w:t>原答案</w:t>
      </w:r>
      <w:r w:rsidR="00BA7074" w:rsidRPr="00874B2B">
        <w:rPr>
          <w:rFonts w:ascii="Times New Roman" w:hAnsi="Times New Roman" w:hint="eastAsia"/>
          <w:color w:val="EE0000"/>
          <w:szCs w:val="21"/>
        </w:rPr>
        <w:t>B</w:t>
      </w:r>
      <w:r w:rsidR="00BA7074" w:rsidRPr="00874B2B">
        <w:rPr>
          <w:rFonts w:ascii="Times New Roman" w:hAnsi="Times New Roman" w:hint="eastAsia"/>
          <w:color w:val="EE0000"/>
          <w:szCs w:val="21"/>
        </w:rPr>
        <w:t>改成</w:t>
      </w:r>
      <w:r w:rsidR="00BA7074" w:rsidRPr="00874B2B">
        <w:rPr>
          <w:rFonts w:ascii="Times New Roman" w:hAnsi="Times New Roman" w:hint="eastAsia"/>
          <w:color w:val="EE0000"/>
          <w:szCs w:val="21"/>
        </w:rPr>
        <w:t>A</w:t>
      </w:r>
      <w:r w:rsidR="00BA7074" w:rsidRPr="00874B2B">
        <w:rPr>
          <w:rFonts w:ascii="Times New Roman" w:hAnsi="Times New Roman" w:hint="eastAsia"/>
          <w:color w:val="EE0000"/>
          <w:szCs w:val="21"/>
        </w:rPr>
        <w:t>，</w:t>
      </w:r>
    </w:p>
    <w:p w14:paraId="548EC8E1" w14:textId="04BD48A4" w:rsidR="00C12808" w:rsidRDefault="00F32722" w:rsidP="00C12808">
      <w:pPr>
        <w:rPr>
          <w:color w:val="002060"/>
          <w:szCs w:val="21"/>
        </w:rPr>
      </w:pPr>
      <w:r w:rsidRPr="00C12808">
        <w:rPr>
          <w:rStyle w:val="af0"/>
          <w:color w:val="002060"/>
          <w:szCs w:val="21"/>
        </w:rPr>
        <w:t>第一次：大网眼渔网</w:t>
      </w:r>
      <w:r w:rsidRPr="00C12808">
        <w:rPr>
          <w:color w:val="002060"/>
          <w:szCs w:val="21"/>
        </w:rPr>
        <w:t xml:space="preserve"> → 容易漏掉小个体，捕到的个体主要是大个体。被标记的群体并不能真实代表总体。</w:t>
      </w:r>
    </w:p>
    <w:p w14:paraId="64DD6726" w14:textId="77777777" w:rsidR="00C12808" w:rsidRDefault="00F32722" w:rsidP="00C12808">
      <w:pPr>
        <w:rPr>
          <w:color w:val="002060"/>
          <w:szCs w:val="21"/>
        </w:rPr>
      </w:pPr>
      <w:r w:rsidRPr="00C12808">
        <w:rPr>
          <w:rStyle w:val="af0"/>
          <w:color w:val="002060"/>
          <w:szCs w:val="21"/>
        </w:rPr>
        <w:t>第二次：小网眼渔网</w:t>
      </w:r>
      <w:r w:rsidRPr="00C12808">
        <w:rPr>
          <w:color w:val="002060"/>
          <w:szCs w:val="21"/>
        </w:rPr>
        <w:t xml:space="preserve"> → 大小个体都能捕获。于是重捕时，标记个体在捕获群体中的比例会 </w:t>
      </w:r>
      <w:r w:rsidRPr="00C12808">
        <w:rPr>
          <w:rStyle w:val="af0"/>
          <w:color w:val="002060"/>
          <w:szCs w:val="21"/>
        </w:rPr>
        <w:t>降低</w:t>
      </w:r>
      <w:r w:rsidRPr="00C12808">
        <w:rPr>
          <w:color w:val="002060"/>
          <w:szCs w:val="21"/>
        </w:rPr>
        <w:t>（因为第二次捕的总体样本更大，更全面，未标记的小个体大量进入）。</w:t>
      </w:r>
    </w:p>
    <w:p w14:paraId="1023AAE3" w14:textId="31D1EB8D" w:rsidR="00C12808" w:rsidRDefault="00C12808" w:rsidP="00C12808">
      <w:pPr>
        <w:rPr>
          <w:color w:val="002060"/>
          <w:szCs w:val="21"/>
        </w:rPr>
      </w:pPr>
      <w:r w:rsidRPr="00C12808">
        <w:rPr>
          <w:color w:val="002060"/>
          <w:szCs w:val="21"/>
        </w:rPr>
        <w:t xml:space="preserve">因为第二次重捕的个体中 </w:t>
      </w:r>
      <w:r w:rsidRPr="00C12808">
        <w:rPr>
          <w:b/>
          <w:bCs/>
          <w:color w:val="002060"/>
          <w:szCs w:val="21"/>
        </w:rPr>
        <w:t>标记比例偏低</w:t>
      </w:r>
      <w:r w:rsidRPr="00C12808">
        <w:rPr>
          <w:color w:val="002060"/>
          <w:szCs w:val="21"/>
        </w:rPr>
        <w:t>，所以计算出来的N会</w:t>
      </w:r>
      <w:r w:rsidRPr="00C12808">
        <w:rPr>
          <w:b/>
          <w:bCs/>
          <w:color w:val="002060"/>
          <w:szCs w:val="21"/>
        </w:rPr>
        <w:t>偏大</w:t>
      </w:r>
      <w:r w:rsidRPr="00C12808">
        <w:rPr>
          <w:color w:val="002060"/>
          <w:szCs w:val="21"/>
        </w:rPr>
        <w:t>。</w:t>
      </w:r>
    </w:p>
    <w:p w14:paraId="7A9A4DD8" w14:textId="77777777" w:rsidR="00655572" w:rsidRPr="00C12808" w:rsidRDefault="00655572" w:rsidP="00C12808">
      <w:pPr>
        <w:rPr>
          <w:rFonts w:ascii="Times New Roman" w:hAnsi="Times New Roman"/>
          <w:color w:val="000000" w:themeColor="text1"/>
          <w:szCs w:val="21"/>
        </w:rPr>
      </w:pPr>
    </w:p>
    <w:p w14:paraId="6195A5F5" w14:textId="77777777" w:rsidR="00B956D5" w:rsidRPr="00EB5831" w:rsidRDefault="00B956D5" w:rsidP="00B956D5">
      <w:pPr>
        <w:rPr>
          <w:rFonts w:ascii="Times New Roman" w:hAnsi="Times New Roman" w:cs="Times New Roman"/>
          <w:color w:val="000000" w:themeColor="text1"/>
          <w:szCs w:val="21"/>
        </w:rPr>
      </w:pPr>
      <w:r w:rsidRPr="00EB5831">
        <w:rPr>
          <w:rFonts w:ascii="宋体" w:eastAsia="宋体" w:hAnsi="宋体" w:cs="宋体" w:hint="eastAsia"/>
          <w:color w:val="000000" w:themeColor="text1"/>
          <w:szCs w:val="21"/>
        </w:rPr>
        <w:t>17.</w:t>
      </w:r>
      <w:r w:rsidRPr="00EB5831">
        <w:rPr>
          <w:rFonts w:ascii="Times New Roman" w:hAnsi="Times New Roman" w:cs="Times New Roman"/>
          <w:color w:val="000000" w:themeColor="text1"/>
          <w:szCs w:val="21"/>
        </w:rPr>
        <w:t>下列的种群分布当中，属于随机分布的是（多选）</w:t>
      </w:r>
    </w:p>
    <w:p w14:paraId="450C8225" w14:textId="77777777" w:rsidR="00B956D5" w:rsidRPr="00EB5831" w:rsidRDefault="00B956D5" w:rsidP="00B956D5">
      <w:pPr>
        <w:ind w:firstLineChars="100" w:firstLine="210"/>
        <w:rPr>
          <w:rFonts w:ascii="Times New Roman" w:hAnsi="Times New Roman" w:cs="Times New Roman"/>
          <w:color w:val="000000" w:themeColor="text1"/>
          <w:szCs w:val="21"/>
        </w:rPr>
      </w:pPr>
      <w:r w:rsidRPr="00EB5831">
        <w:rPr>
          <w:rFonts w:ascii="Times New Roman" w:hAnsi="Times New Roman" w:cs="Times New Roman"/>
          <w:color w:val="000000" w:themeColor="text1"/>
          <w:szCs w:val="21"/>
        </w:rPr>
        <w:tab/>
        <w:t>A</w:t>
      </w:r>
      <w:r w:rsidRPr="00EB5831">
        <w:rPr>
          <w:rFonts w:ascii="Times New Roman" w:hAnsi="Times New Roman" w:cs="Times New Roman"/>
          <w:color w:val="000000" w:themeColor="text1"/>
          <w:szCs w:val="21"/>
        </w:rPr>
        <w:t>．沙漠中的植物</w:t>
      </w:r>
      <w:r w:rsidRPr="00EB5831">
        <w:rPr>
          <w:rFonts w:ascii="Times New Roman" w:hAnsi="Times New Roman" w:cs="Times New Roman"/>
          <w:color w:val="000000" w:themeColor="text1"/>
          <w:szCs w:val="21"/>
        </w:rPr>
        <w:t xml:space="preserve">     </w:t>
      </w:r>
      <w:r w:rsidRPr="00874B2B">
        <w:rPr>
          <w:rFonts w:ascii="Times New Roman" w:hAnsi="Times New Roman" w:cs="Times New Roman"/>
          <w:color w:val="EE0000"/>
          <w:szCs w:val="21"/>
        </w:rPr>
        <w:t xml:space="preserve"> B</w:t>
      </w:r>
      <w:r w:rsidRPr="00874B2B">
        <w:rPr>
          <w:rFonts w:ascii="Times New Roman" w:hAnsi="Times New Roman" w:cs="Times New Roman"/>
          <w:color w:val="EE0000"/>
          <w:szCs w:val="21"/>
        </w:rPr>
        <w:t>．森林底部的狼蛛</w:t>
      </w:r>
      <w:r w:rsidRPr="00874B2B">
        <w:rPr>
          <w:rFonts w:ascii="Times New Roman" w:hAnsi="Times New Roman" w:cs="Times New Roman"/>
          <w:color w:val="EE0000"/>
          <w:szCs w:val="21"/>
        </w:rPr>
        <w:t xml:space="preserve">    </w:t>
      </w:r>
      <w:r w:rsidRPr="00AB4709">
        <w:rPr>
          <w:rFonts w:ascii="Times New Roman" w:hAnsi="Times New Roman" w:cs="Times New Roman"/>
          <w:szCs w:val="21"/>
        </w:rPr>
        <w:t>C</w:t>
      </w:r>
      <w:r w:rsidRPr="00AB4709">
        <w:rPr>
          <w:rFonts w:ascii="Times New Roman" w:hAnsi="Times New Roman" w:cs="Times New Roman"/>
          <w:szCs w:val="21"/>
        </w:rPr>
        <w:t>．橡树与雪松</w:t>
      </w:r>
      <w:r w:rsidRPr="00874B2B">
        <w:rPr>
          <w:rFonts w:ascii="Times New Roman" w:hAnsi="Times New Roman" w:cs="Times New Roman"/>
          <w:color w:val="EE0000"/>
          <w:szCs w:val="21"/>
        </w:rPr>
        <w:t xml:space="preserve">    </w:t>
      </w:r>
    </w:p>
    <w:p w14:paraId="0BE98CA0" w14:textId="77777777" w:rsidR="00B956D5" w:rsidRPr="00EB5831" w:rsidRDefault="00B956D5" w:rsidP="00B956D5">
      <w:pPr>
        <w:jc w:val="left"/>
        <w:rPr>
          <w:rFonts w:ascii="Times New Roman" w:hAnsi="Times New Roman" w:cs="Times New Roman"/>
          <w:color w:val="000000" w:themeColor="text1"/>
          <w:szCs w:val="21"/>
        </w:rPr>
      </w:pPr>
      <w:r w:rsidRPr="00EB5831">
        <w:rPr>
          <w:rFonts w:ascii="Times New Roman" w:hAnsi="Times New Roman" w:cs="Times New Roman"/>
          <w:color w:val="000000" w:themeColor="text1"/>
          <w:szCs w:val="21"/>
        </w:rPr>
        <w:tab/>
        <w:t>D</w:t>
      </w:r>
      <w:r w:rsidRPr="00EB5831">
        <w:rPr>
          <w:rFonts w:ascii="Times New Roman" w:hAnsi="Times New Roman" w:cs="Times New Roman"/>
          <w:color w:val="000000" w:themeColor="text1"/>
          <w:szCs w:val="21"/>
        </w:rPr>
        <w:t>．岩石上的藤壶</w:t>
      </w:r>
      <w:r w:rsidRPr="00EB5831">
        <w:rPr>
          <w:rFonts w:ascii="Times New Roman" w:hAnsi="Times New Roman" w:cs="Times New Roman"/>
          <w:color w:val="000000" w:themeColor="text1"/>
          <w:szCs w:val="21"/>
        </w:rPr>
        <w:tab/>
        <w:t xml:space="preserve">    </w:t>
      </w:r>
      <w:r w:rsidRPr="00AB4709">
        <w:rPr>
          <w:rFonts w:ascii="Times New Roman" w:hAnsi="Times New Roman" w:cs="Times New Roman"/>
          <w:color w:val="EE0000"/>
          <w:szCs w:val="21"/>
        </w:rPr>
        <w:t>E</w:t>
      </w:r>
      <w:r w:rsidRPr="00AB4709">
        <w:rPr>
          <w:rFonts w:ascii="Times New Roman" w:hAnsi="Times New Roman" w:cs="Times New Roman"/>
          <w:color w:val="EE0000"/>
          <w:szCs w:val="21"/>
        </w:rPr>
        <w:t>．玉米地中的玉米螟卵块</w:t>
      </w:r>
    </w:p>
    <w:p w14:paraId="7C04F1F4" w14:textId="5B6235A8" w:rsidR="00662C90" w:rsidRDefault="008372E7">
      <w:pPr>
        <w:rPr>
          <w:color w:val="EE0000"/>
        </w:rPr>
      </w:pPr>
      <w:r w:rsidRPr="008372E7">
        <w:rPr>
          <w:rFonts w:hint="eastAsia"/>
          <w:color w:val="EE0000"/>
        </w:rPr>
        <w:t>BE</w:t>
      </w:r>
      <w:r w:rsidR="000B6DDA">
        <w:rPr>
          <w:rFonts w:hint="eastAsia"/>
          <w:color w:val="EE0000"/>
        </w:rPr>
        <w:t>不变</w:t>
      </w:r>
    </w:p>
    <w:p w14:paraId="0A20372C" w14:textId="7EFACC7B" w:rsidR="008372E7" w:rsidRPr="003C50C2" w:rsidRDefault="00DA75E9">
      <w:pPr>
        <w:rPr>
          <w:color w:val="002060"/>
        </w:rPr>
      </w:pPr>
      <w:r w:rsidRPr="003C50C2">
        <w:rPr>
          <w:b/>
          <w:bCs/>
          <w:color w:val="002060"/>
        </w:rPr>
        <w:lastRenderedPageBreak/>
        <w:t>B．森林底部的狼蛛：</w:t>
      </w:r>
      <w:r w:rsidRPr="003C50C2">
        <w:rPr>
          <w:color w:val="002060"/>
        </w:rPr>
        <w:t xml:space="preserve"> 如果森林底部环境相对均匀，且狼蛛之间没有明显的社会行为或强烈的排斥，它们可以呈现</w:t>
      </w:r>
      <w:r w:rsidRPr="003C50C2">
        <w:rPr>
          <w:b/>
          <w:bCs/>
          <w:color w:val="002060"/>
        </w:rPr>
        <w:t>随机分布</w:t>
      </w:r>
      <w:r w:rsidRPr="003C50C2">
        <w:rPr>
          <w:color w:val="002060"/>
        </w:rPr>
        <w:t>。</w:t>
      </w:r>
    </w:p>
    <w:p w14:paraId="1788110A" w14:textId="11D79947" w:rsidR="00DA75E9" w:rsidRPr="00D70D59" w:rsidRDefault="000C0B74">
      <w:pPr>
        <w:rPr>
          <w:color w:val="002060"/>
        </w:rPr>
      </w:pPr>
      <w:r w:rsidRPr="003C50C2">
        <w:rPr>
          <w:b/>
          <w:bCs/>
          <w:color w:val="002060"/>
        </w:rPr>
        <w:t>C．</w:t>
      </w:r>
      <w:r w:rsidR="00D70D59" w:rsidRPr="003A3403">
        <w:rPr>
          <w:rFonts w:hint="eastAsia"/>
          <w:b/>
          <w:bCs/>
          <w:color w:val="002060"/>
        </w:rPr>
        <w:t>橡树</w:t>
      </w:r>
      <w:r w:rsidR="00D70D59" w:rsidRPr="00D70D59">
        <w:rPr>
          <w:rFonts w:hint="eastAsia"/>
          <w:color w:val="002060"/>
        </w:rPr>
        <w:t>的分布通常受光照、土壤养分等环境因素影响，</w:t>
      </w:r>
      <w:r w:rsidR="00D70D59" w:rsidRPr="00D70D59">
        <w:rPr>
          <w:rFonts w:hint="eastAsia"/>
          <w:b/>
          <w:bCs/>
          <w:color w:val="002060"/>
        </w:rPr>
        <w:t>种子传播和竞争</w:t>
      </w:r>
      <w:r w:rsidR="00D70D59" w:rsidRPr="00D70D59">
        <w:rPr>
          <w:rFonts w:hint="eastAsia"/>
          <w:color w:val="002060"/>
        </w:rPr>
        <w:t>会导致聚集分布或均匀分布，而不是随机分布。</w:t>
      </w:r>
    </w:p>
    <w:p w14:paraId="3DD7B464" w14:textId="45D440FC" w:rsidR="003C50C2" w:rsidRDefault="003C50C2">
      <w:pPr>
        <w:rPr>
          <w:b/>
          <w:bCs/>
          <w:color w:val="002060"/>
        </w:rPr>
      </w:pPr>
      <w:r w:rsidRPr="003C50C2">
        <w:rPr>
          <w:b/>
          <w:bCs/>
          <w:color w:val="002060"/>
        </w:rPr>
        <w:t>E．</w:t>
      </w:r>
      <w:r w:rsidR="003A3403" w:rsidRPr="003A3403">
        <w:rPr>
          <w:rFonts w:hint="eastAsia"/>
          <w:b/>
          <w:bCs/>
          <w:color w:val="002060"/>
        </w:rPr>
        <w:t>玉米地中的玉米螟卵块：</w:t>
      </w:r>
      <w:r w:rsidR="00C612C9" w:rsidRPr="00C612C9">
        <w:rPr>
          <w:rFonts w:hint="eastAsia"/>
          <w:color w:val="002060"/>
        </w:rPr>
        <w:t>相对均匀的玉米田中，每株玉米对产卵者来说条件都相似</w:t>
      </w:r>
      <w:r w:rsidR="00C612C9">
        <w:rPr>
          <w:rFonts w:hint="eastAsia"/>
          <w:color w:val="002060"/>
        </w:rPr>
        <w:t>，</w:t>
      </w:r>
      <w:r w:rsidR="00C612C9" w:rsidRPr="00C612C9">
        <w:rPr>
          <w:rFonts w:hint="eastAsia"/>
          <w:color w:val="002060"/>
        </w:rPr>
        <w:t>成虫是</w:t>
      </w:r>
      <w:r w:rsidR="00C612C9" w:rsidRPr="00C612C9">
        <w:rPr>
          <w:rFonts w:hint="eastAsia"/>
          <w:b/>
          <w:bCs/>
          <w:color w:val="002060"/>
        </w:rPr>
        <w:t>随机选择</w:t>
      </w:r>
      <w:r w:rsidR="00C612C9" w:rsidRPr="00C612C9">
        <w:rPr>
          <w:rFonts w:hint="eastAsia"/>
          <w:color w:val="002060"/>
        </w:rPr>
        <w:t>植株产卵</w:t>
      </w:r>
    </w:p>
    <w:p w14:paraId="59611E8A" w14:textId="77777777" w:rsidR="00655572" w:rsidRDefault="00655572">
      <w:pPr>
        <w:rPr>
          <w:b/>
          <w:bCs/>
          <w:color w:val="002060"/>
        </w:rPr>
      </w:pPr>
    </w:p>
    <w:p w14:paraId="45CB06CD" w14:textId="77777777" w:rsidR="001429CB" w:rsidRDefault="001429CB" w:rsidP="001429CB">
      <w:pPr>
        <w:pStyle w:val="11"/>
      </w:pPr>
      <w:r>
        <w:rPr>
          <w:rFonts w:hint="eastAsia"/>
        </w:rPr>
        <w:t>22.</w:t>
      </w:r>
      <w:r>
        <w:t>在什么生境，什么条件下容易发现均匀分布?</w:t>
      </w:r>
      <w:r>
        <w:rPr>
          <w:szCs w:val="21"/>
        </w:rPr>
        <w:t xml:space="preserve"> </w:t>
      </w:r>
    </w:p>
    <w:p w14:paraId="18D0CA48" w14:textId="77777777" w:rsidR="001429CB" w:rsidRDefault="001429CB" w:rsidP="001429CB">
      <w:pPr>
        <w:pStyle w:val="11"/>
      </w:pPr>
      <w:r w:rsidRPr="00874B2B">
        <w:rPr>
          <w:color w:val="EE0000"/>
        </w:rPr>
        <w:t>A</w:t>
      </w:r>
      <w:r w:rsidRPr="00874B2B">
        <w:rPr>
          <w:rFonts w:hint="eastAsia"/>
          <w:color w:val="EE0000"/>
        </w:rPr>
        <w:t>．</w:t>
      </w:r>
      <w:r w:rsidRPr="00874B2B">
        <w:rPr>
          <w:color w:val="EE0000"/>
        </w:rPr>
        <w:t>基因资源均匀分布，种群密度高</w:t>
      </w:r>
      <w:r>
        <w:t xml:space="preserve">    </w:t>
      </w:r>
      <w:r>
        <w:rPr>
          <w:rFonts w:hint="eastAsia"/>
        </w:rPr>
        <w:t xml:space="preserve">           </w:t>
      </w:r>
      <w:r>
        <w:t>B</w:t>
      </w:r>
      <w:r>
        <w:rPr>
          <w:rFonts w:hint="eastAsia"/>
        </w:rPr>
        <w:t>．</w:t>
      </w:r>
      <w:r>
        <w:t>基本资源不均匀分布，种群密度高</w:t>
      </w:r>
    </w:p>
    <w:p w14:paraId="1CECDD89" w14:textId="77777777" w:rsidR="001429CB" w:rsidRPr="00EB5831" w:rsidRDefault="001429CB" w:rsidP="00874B2B">
      <w:pPr>
        <w:jc w:val="left"/>
        <w:rPr>
          <w:rFonts w:ascii="Times New Roman" w:hAnsi="Times New Roman"/>
          <w:color w:val="000000" w:themeColor="text1"/>
        </w:rPr>
      </w:pPr>
      <w:r w:rsidRPr="00EB5831">
        <w:rPr>
          <w:rFonts w:ascii="Times New Roman" w:hAnsi="Times New Roman"/>
          <w:color w:val="000000" w:themeColor="text1"/>
        </w:rPr>
        <w:t>C</w:t>
      </w:r>
      <w:r w:rsidRPr="00EB5831">
        <w:rPr>
          <w:rFonts w:ascii="Times New Roman" w:hAnsi="Times New Roman" w:hint="eastAsia"/>
          <w:color w:val="000000" w:themeColor="text1"/>
        </w:rPr>
        <w:t>．</w:t>
      </w:r>
      <w:r w:rsidRPr="00EB5831">
        <w:rPr>
          <w:rFonts w:ascii="Times New Roman" w:hAnsi="Times New Roman"/>
          <w:color w:val="000000" w:themeColor="text1"/>
        </w:rPr>
        <w:t>基本资源均匀分布，种群密度低</w:t>
      </w:r>
      <w:r w:rsidRPr="00EB5831">
        <w:rPr>
          <w:rFonts w:ascii="Times New Roman" w:hAnsi="Times New Roman"/>
          <w:color w:val="000000" w:themeColor="text1"/>
        </w:rPr>
        <w:t xml:space="preserve">   </w:t>
      </w:r>
      <w:r w:rsidRPr="00EB5831">
        <w:rPr>
          <w:rFonts w:ascii="Times New Roman" w:hAnsi="Times New Roman" w:hint="eastAsia"/>
          <w:color w:val="000000" w:themeColor="text1"/>
        </w:rPr>
        <w:t xml:space="preserve">            </w:t>
      </w:r>
      <w:r w:rsidRPr="00EB5831">
        <w:rPr>
          <w:rFonts w:ascii="Times New Roman" w:hAnsi="Times New Roman"/>
          <w:color w:val="000000" w:themeColor="text1"/>
        </w:rPr>
        <w:t>D</w:t>
      </w:r>
      <w:r w:rsidRPr="00EB5831">
        <w:rPr>
          <w:rFonts w:ascii="Times New Roman" w:hAnsi="Times New Roman" w:hint="eastAsia"/>
          <w:color w:val="000000" w:themeColor="text1"/>
        </w:rPr>
        <w:t>．</w:t>
      </w:r>
      <w:r w:rsidRPr="00EB5831">
        <w:rPr>
          <w:rFonts w:ascii="Times New Roman" w:hAnsi="Times New Roman"/>
          <w:color w:val="000000" w:themeColor="text1"/>
        </w:rPr>
        <w:t>基本资源非均匀分布，种群密度低</w:t>
      </w:r>
    </w:p>
    <w:p w14:paraId="520EAE39" w14:textId="4A12DB23" w:rsidR="000C0B74" w:rsidRPr="0002184C" w:rsidRDefault="006B6F73">
      <w:pPr>
        <w:rPr>
          <w:color w:val="EE0000"/>
        </w:rPr>
      </w:pPr>
      <w:r w:rsidRPr="0002184C">
        <w:rPr>
          <w:rFonts w:hint="eastAsia"/>
          <w:color w:val="EE0000"/>
        </w:rPr>
        <w:t>C改成A</w:t>
      </w:r>
    </w:p>
    <w:p w14:paraId="45607D8F" w14:textId="77777777" w:rsidR="006B6F73" w:rsidRPr="006B6F73" w:rsidRDefault="006B6F73" w:rsidP="006B6F73">
      <w:pPr>
        <w:rPr>
          <w:color w:val="002060"/>
        </w:rPr>
      </w:pPr>
      <w:r w:rsidRPr="006B6F73">
        <w:rPr>
          <w:color w:val="002060"/>
        </w:rPr>
        <w:t>  选项 A 中的“基因资源”在此生态学语境下很可能是“基本资源”或“环境资源”的笔误，从“种群密度高”这一关键因素来看，A 符合均匀分布的生态学原理。</w:t>
      </w:r>
    </w:p>
    <w:p w14:paraId="21BDA028" w14:textId="77777777" w:rsidR="006B6F73" w:rsidRDefault="006B6F73" w:rsidP="006B6F73">
      <w:pPr>
        <w:rPr>
          <w:color w:val="002060"/>
        </w:rPr>
      </w:pPr>
      <w:r w:rsidRPr="006B6F73">
        <w:rPr>
          <w:color w:val="002060"/>
        </w:rPr>
        <w:t>  选项 C 的“种群密度低”则无法提供足够强的排斥力来形成典型的均匀分布。</w:t>
      </w:r>
    </w:p>
    <w:p w14:paraId="32B6DC4B" w14:textId="77777777" w:rsidR="00655572" w:rsidRPr="006B6F73" w:rsidRDefault="00655572" w:rsidP="006B6F73">
      <w:pPr>
        <w:rPr>
          <w:color w:val="002060"/>
        </w:rPr>
      </w:pPr>
    </w:p>
    <w:p w14:paraId="70CCA718" w14:textId="77777777" w:rsidR="007A3670" w:rsidRPr="00EB5831" w:rsidRDefault="007A3670" w:rsidP="007A3670">
      <w:pPr>
        <w:rPr>
          <w:rFonts w:ascii="Times New Roman" w:hAnsi="Times New Roman"/>
          <w:color w:val="000000" w:themeColor="text1"/>
          <w:szCs w:val="21"/>
        </w:rPr>
      </w:pPr>
      <w:r w:rsidRPr="00EB5831">
        <w:rPr>
          <w:rFonts w:ascii="宋体" w:eastAsia="宋体" w:hAnsi="宋体" w:cs="宋体" w:hint="eastAsia"/>
          <w:color w:val="000000" w:themeColor="text1"/>
          <w:szCs w:val="21"/>
        </w:rPr>
        <w:t>23.</w:t>
      </w:r>
      <w:r w:rsidRPr="00EB5831">
        <w:rPr>
          <w:rFonts w:ascii="Times New Roman" w:hAnsi="Times New Roman"/>
          <w:color w:val="000000" w:themeColor="text1"/>
          <w:szCs w:val="21"/>
        </w:rPr>
        <w:t>生物倾向分布于斑块易得的地方，这种分布是</w:t>
      </w:r>
      <w:r w:rsidRPr="00EB5831">
        <w:rPr>
          <w:rFonts w:ascii="Times New Roman" w:hAnsi="Times New Roman"/>
          <w:color w:val="000000" w:themeColor="text1"/>
          <w:szCs w:val="21"/>
        </w:rPr>
        <w:t xml:space="preserve">     </w:t>
      </w:r>
    </w:p>
    <w:p w14:paraId="763345A4" w14:textId="77777777" w:rsidR="007A3670" w:rsidRPr="00EB5831" w:rsidRDefault="007A3670" w:rsidP="007A3670">
      <w:pPr>
        <w:ind w:firstLine="420"/>
        <w:rPr>
          <w:rFonts w:ascii="Times New Roman" w:hAnsi="Times New Roman"/>
          <w:color w:val="000000" w:themeColor="text1"/>
          <w:szCs w:val="21"/>
        </w:rPr>
      </w:pPr>
      <w:r w:rsidRPr="00874B2B">
        <w:rPr>
          <w:rFonts w:ascii="Times New Roman" w:hAnsi="Times New Roman"/>
          <w:color w:val="EE0000"/>
          <w:szCs w:val="21"/>
        </w:rPr>
        <w:t xml:space="preserve"> A</w:t>
      </w:r>
      <w:r w:rsidRPr="00874B2B">
        <w:rPr>
          <w:rFonts w:ascii="Times New Roman" w:hAnsi="Times New Roman"/>
          <w:color w:val="EE0000"/>
          <w:szCs w:val="21"/>
        </w:rPr>
        <w:t>．理想自由分布</w:t>
      </w:r>
      <w:r w:rsidRPr="00EB5831">
        <w:rPr>
          <w:rFonts w:ascii="Times New Roman" w:hAnsi="Times New Roman"/>
          <w:color w:val="000000" w:themeColor="text1"/>
          <w:szCs w:val="21"/>
        </w:rPr>
        <w:t xml:space="preserve">    B</w:t>
      </w:r>
      <w:r w:rsidRPr="00EB5831">
        <w:rPr>
          <w:rFonts w:ascii="Times New Roman" w:hAnsi="Times New Roman"/>
          <w:color w:val="000000" w:themeColor="text1"/>
          <w:szCs w:val="21"/>
        </w:rPr>
        <w:t>．斑点分布</w:t>
      </w:r>
      <w:r w:rsidRPr="00EB5831">
        <w:rPr>
          <w:rFonts w:ascii="Times New Roman" w:hAnsi="Times New Roman"/>
          <w:color w:val="000000" w:themeColor="text1"/>
          <w:szCs w:val="21"/>
        </w:rPr>
        <w:t xml:space="preserve">       C</w:t>
      </w:r>
      <w:r w:rsidRPr="00EB5831">
        <w:rPr>
          <w:rFonts w:ascii="Times New Roman" w:hAnsi="Times New Roman"/>
          <w:color w:val="000000" w:themeColor="text1"/>
          <w:szCs w:val="21"/>
        </w:rPr>
        <w:t>．栖息地选择</w:t>
      </w:r>
      <w:r w:rsidRPr="00EB5831">
        <w:rPr>
          <w:rFonts w:ascii="Times New Roman" w:hAnsi="Times New Roman"/>
          <w:color w:val="000000" w:themeColor="text1"/>
          <w:szCs w:val="21"/>
        </w:rPr>
        <w:t xml:space="preserve">      D</w:t>
      </w:r>
      <w:r w:rsidRPr="00EB5831">
        <w:rPr>
          <w:rFonts w:ascii="Times New Roman" w:hAnsi="Times New Roman"/>
          <w:color w:val="000000" w:themeColor="text1"/>
          <w:szCs w:val="21"/>
        </w:rPr>
        <w:t>．随机分布</w:t>
      </w:r>
    </w:p>
    <w:p w14:paraId="16F551D6" w14:textId="77777777" w:rsidR="007B0E96" w:rsidRDefault="00B41D10">
      <w:pPr>
        <w:rPr>
          <w:color w:val="002060"/>
        </w:rPr>
      </w:pPr>
      <w:r w:rsidRPr="0002184C">
        <w:rPr>
          <w:rFonts w:hint="eastAsia"/>
          <w:color w:val="EE0000"/>
        </w:rPr>
        <w:t>原答案A保持不变</w:t>
      </w:r>
      <w:r>
        <w:rPr>
          <w:rFonts w:hint="eastAsia"/>
          <w:color w:val="002060"/>
        </w:rPr>
        <w:t>，</w:t>
      </w:r>
    </w:p>
    <w:p w14:paraId="7ED477C9" w14:textId="0E642D43" w:rsidR="007B0E96" w:rsidRDefault="00C60ACD">
      <w:pPr>
        <w:rPr>
          <w:color w:val="002060"/>
        </w:rPr>
      </w:pPr>
      <w:r w:rsidRPr="00C60ACD">
        <w:rPr>
          <w:color w:val="002060"/>
        </w:rPr>
        <w:t>理想自由分布 —— 指个体能自由移动并且充分利用各处资源，按资源量比例分布。</w:t>
      </w:r>
      <w:r w:rsidR="00B6678E" w:rsidRPr="00797539">
        <w:rPr>
          <w:b/>
          <w:bCs/>
          <w:color w:val="002060"/>
        </w:rPr>
        <w:t>鸭子进食实验</w:t>
      </w:r>
      <w:r w:rsidR="00B6678E" w:rsidRPr="00B6678E">
        <w:rPr>
          <w:color w:val="002060"/>
        </w:rPr>
        <w:t>：在池塘里投放两处饲料，如果一边饲料量是另一边的两倍，鸭子会自动分配成大约 2:1 的比例，从而每只鸭子获取的食物速率接近相同。</w:t>
      </w:r>
    </w:p>
    <w:p w14:paraId="6EDEE4D5" w14:textId="658C3734" w:rsidR="00874D7D" w:rsidRPr="00874D7D" w:rsidRDefault="007B0E96" w:rsidP="00874D7D">
      <w:pPr>
        <w:rPr>
          <w:color w:val="002060"/>
        </w:rPr>
      </w:pPr>
      <w:r w:rsidRPr="007B0E96">
        <w:rPr>
          <w:color w:val="002060"/>
        </w:rPr>
        <w:t xml:space="preserve">斑点分布 —— </w:t>
      </w:r>
      <w:r w:rsidR="00874D7D" w:rsidRPr="00874D7D">
        <w:rPr>
          <w:color w:val="002060"/>
        </w:rPr>
        <w:t>斑点分布是指生物在空间上呈现聚集状态，集中在某些资源丰富或条件适宜的“斑块”中，而在其他区域分布较少或不存在。这种分布通常与资源的异质性（不均匀分布）有关。</w:t>
      </w:r>
      <w:r w:rsidR="0048162F" w:rsidRPr="0048162F">
        <w:rPr>
          <w:b/>
          <w:bCs/>
          <w:color w:val="002060"/>
        </w:rPr>
        <w:t>蚜虫在植物叶片上的分布</w:t>
      </w:r>
      <w:r w:rsidR="0048162F" w:rsidRPr="0048162F">
        <w:rPr>
          <w:color w:val="002060"/>
        </w:rPr>
        <w:t>：因繁殖方式和食物来源限制，常呈团簇状分布。</w:t>
      </w:r>
    </w:p>
    <w:p w14:paraId="7BF9F782" w14:textId="77FD9FA9" w:rsidR="00655572" w:rsidRPr="00874D7D" w:rsidRDefault="00655572">
      <w:pPr>
        <w:rPr>
          <w:color w:val="002060"/>
        </w:rPr>
      </w:pPr>
    </w:p>
    <w:p w14:paraId="4967FB4E" w14:textId="77777777" w:rsidR="00372D00" w:rsidRDefault="00372D00" w:rsidP="00372D00">
      <w:pPr>
        <w:pStyle w:val="11"/>
      </w:pPr>
      <w:r>
        <w:rPr>
          <w:rFonts w:hint="eastAsia"/>
        </w:rPr>
        <w:t>40.</w:t>
      </w:r>
      <w:r>
        <w:t>一动物种群的年龄锥体见</w:t>
      </w:r>
      <w:r>
        <w:rPr>
          <w:rFonts w:hint="eastAsia"/>
        </w:rPr>
        <w:t>下</w:t>
      </w:r>
      <w:r>
        <w:t>图。下列说法错误的是</w:t>
      </w:r>
    </w:p>
    <w:p w14:paraId="3520CC6F" w14:textId="77777777" w:rsidR="00372D00" w:rsidRDefault="00372D00" w:rsidP="00372D00">
      <w:pPr>
        <w:pStyle w:val="11"/>
        <w:rPr>
          <w:szCs w:val="21"/>
        </w:rPr>
      </w:pPr>
      <w:r>
        <w:rPr>
          <w:noProof/>
        </w:rPr>
        <w:drawing>
          <wp:anchor distT="0" distB="0" distL="187325" distR="236220" simplePos="0" relativeHeight="251659264" behindDoc="1" locked="0" layoutInCell="1" allowOverlap="1" wp14:anchorId="46B20B57" wp14:editId="3DC4A7B3">
            <wp:simplePos x="0" y="0"/>
            <wp:positionH relativeFrom="margin">
              <wp:posOffset>915670</wp:posOffset>
            </wp:positionH>
            <wp:positionV relativeFrom="paragraph">
              <wp:posOffset>282575</wp:posOffset>
            </wp:positionV>
            <wp:extent cx="2376170" cy="832485"/>
            <wp:effectExtent l="0" t="0" r="5080" b="5715"/>
            <wp:wrapTight wrapText="bothSides">
              <wp:wrapPolygon edited="0">
                <wp:start x="0" y="0"/>
                <wp:lineTo x="0" y="21254"/>
                <wp:lineTo x="21473" y="21254"/>
                <wp:lineTo x="21473" y="0"/>
                <wp:lineTo x="0" y="0"/>
              </wp:wrapPolygon>
            </wp:wrapTight>
            <wp:docPr id="95" name="图表 22" descr="图片包含 图表&#10;&#10;AI 生成的内容可能不正确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图表 22" descr="图片包含 图表&#10;&#10;AI 生成的内容可能不正确。"/>
                    <pic:cNvPicPr/>
                  </pic:nvPicPr>
                  <pic:blipFill>
                    <a:blip r:embed="rId9">
                      <a:lum bright="-20001" contrast="4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6170" cy="832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64F83C8" w14:textId="77777777" w:rsidR="00372D00" w:rsidRDefault="00372D00" w:rsidP="00372D00">
      <w:pPr>
        <w:pStyle w:val="11"/>
      </w:pPr>
    </w:p>
    <w:p w14:paraId="737F781A" w14:textId="77777777" w:rsidR="00372D00" w:rsidRDefault="00372D00" w:rsidP="00372D00">
      <w:pPr>
        <w:pStyle w:val="11"/>
      </w:pPr>
    </w:p>
    <w:p w14:paraId="7C2F8596" w14:textId="77777777" w:rsidR="00372D00" w:rsidRDefault="00372D00" w:rsidP="00372D00">
      <w:pPr>
        <w:pStyle w:val="11"/>
      </w:pPr>
    </w:p>
    <w:p w14:paraId="4624CD58" w14:textId="77777777" w:rsidR="00372D00" w:rsidRDefault="00372D00" w:rsidP="00372D00">
      <w:pPr>
        <w:pStyle w:val="11"/>
      </w:pPr>
    </w:p>
    <w:p w14:paraId="0CE67A92" w14:textId="77777777" w:rsidR="00372D00" w:rsidRDefault="00372D00" w:rsidP="00372D00">
      <w:pPr>
        <w:pStyle w:val="11"/>
      </w:pPr>
    </w:p>
    <w:p w14:paraId="00F8DF1A" w14:textId="77777777" w:rsidR="00372D00" w:rsidRDefault="00372D00" w:rsidP="00372D00">
      <w:pPr>
        <w:pStyle w:val="11"/>
      </w:pPr>
      <w:r>
        <w:rPr>
          <w:szCs w:val="21"/>
        </w:rPr>
        <w:t>A．</w:t>
      </w:r>
      <w:r>
        <w:t xml:space="preserve">这是一个增长型种群                    </w:t>
      </w:r>
      <w:r>
        <w:rPr>
          <w:szCs w:val="21"/>
        </w:rPr>
        <w:t>B．</w:t>
      </w:r>
      <w:r>
        <w:t>雌雄性比接近1：1</w:t>
      </w:r>
    </w:p>
    <w:p w14:paraId="6693946D" w14:textId="77777777" w:rsidR="00372D00" w:rsidRDefault="00372D00" w:rsidP="00372D00">
      <w:pPr>
        <w:pStyle w:val="11"/>
      </w:pPr>
      <w:r w:rsidRPr="00874B2B">
        <w:rPr>
          <w:color w:val="EE0000"/>
          <w:szCs w:val="21"/>
        </w:rPr>
        <w:t>C．</w:t>
      </w:r>
      <w:r w:rsidRPr="00874B2B">
        <w:rPr>
          <w:color w:val="EE0000"/>
        </w:rPr>
        <w:t>表中数据可编成一个动态生命表</w:t>
      </w:r>
      <w:r w:rsidRPr="00EB5831">
        <w:rPr>
          <w:rFonts w:hint="eastAsia"/>
        </w:rPr>
        <w:t xml:space="preserve"> </w:t>
      </w:r>
      <w:r>
        <w:t xml:space="preserve">         </w:t>
      </w:r>
      <w:r>
        <w:rPr>
          <w:szCs w:val="21"/>
        </w:rPr>
        <w:t>D．</w:t>
      </w:r>
      <w:r>
        <w:t>存活曲线为Ⅰ型</w:t>
      </w:r>
    </w:p>
    <w:p w14:paraId="35E5D324" w14:textId="0CD04075" w:rsidR="007B0E96" w:rsidRDefault="00570CA4">
      <w:pPr>
        <w:rPr>
          <w:color w:val="002060"/>
        </w:rPr>
      </w:pPr>
      <w:r w:rsidRPr="0002184C">
        <w:rPr>
          <w:rFonts w:hint="eastAsia"/>
          <w:color w:val="EE0000"/>
        </w:rPr>
        <w:t>原答案</w:t>
      </w:r>
      <w:r w:rsidR="00FE401B" w:rsidRPr="0002184C">
        <w:rPr>
          <w:rFonts w:hint="eastAsia"/>
          <w:color w:val="EE0000"/>
        </w:rPr>
        <w:t>C</w:t>
      </w:r>
      <w:r w:rsidR="00447DD9" w:rsidRPr="0002184C">
        <w:rPr>
          <w:rFonts w:hint="eastAsia"/>
          <w:color w:val="EE0000"/>
        </w:rPr>
        <w:t>保持不变，</w:t>
      </w:r>
      <w:r w:rsidR="00DD71DD">
        <w:rPr>
          <w:rFonts w:hint="eastAsia"/>
          <w:color w:val="002060"/>
        </w:rPr>
        <w:t>虽然看起来不是完美的1：1，但接近</w:t>
      </w:r>
      <w:r w:rsidR="002F55C4">
        <w:rPr>
          <w:rFonts w:hint="eastAsia"/>
          <w:color w:val="002060"/>
        </w:rPr>
        <w:t>，</w:t>
      </w:r>
      <w:r w:rsidR="001A5A23">
        <w:rPr>
          <w:rFonts w:hint="eastAsia"/>
          <w:color w:val="002060"/>
        </w:rPr>
        <w:t>B选项</w:t>
      </w:r>
      <w:r w:rsidR="002F55C4">
        <w:rPr>
          <w:rFonts w:hint="eastAsia"/>
          <w:color w:val="002060"/>
        </w:rPr>
        <w:t>问题不大</w:t>
      </w:r>
    </w:p>
    <w:p w14:paraId="700F96A4" w14:textId="77777777" w:rsidR="00655572" w:rsidRDefault="00655572">
      <w:pPr>
        <w:rPr>
          <w:color w:val="002060"/>
        </w:rPr>
      </w:pPr>
    </w:p>
    <w:p w14:paraId="56510104" w14:textId="77777777" w:rsidR="00DE1498" w:rsidRPr="00EB5831" w:rsidRDefault="00DE1498" w:rsidP="00DE1498">
      <w:pPr>
        <w:rPr>
          <w:rFonts w:ascii="Times New Roman" w:hAnsi="Times New Roman"/>
          <w:color w:val="000000" w:themeColor="text1"/>
          <w:szCs w:val="21"/>
        </w:rPr>
      </w:pPr>
      <w:r w:rsidRPr="00EB5831">
        <w:rPr>
          <w:rFonts w:ascii="宋体" w:eastAsia="宋体" w:hAnsi="宋体" w:cs="宋体" w:hint="eastAsia"/>
          <w:color w:val="000000" w:themeColor="text1"/>
        </w:rPr>
        <w:t>56.</w:t>
      </w:r>
      <w:r w:rsidRPr="00EB5831">
        <w:rPr>
          <w:rFonts w:ascii="Times New Roman" w:hAnsi="Times New Roman"/>
          <w:color w:val="000000" w:themeColor="text1"/>
          <w:szCs w:val="21"/>
        </w:rPr>
        <w:t>下列关于逻辑斯谛曲线的说法正确的是（多选）</w:t>
      </w:r>
    </w:p>
    <w:p w14:paraId="7CA0EC3D" w14:textId="77777777" w:rsidR="00DE1498" w:rsidRPr="00874B2B" w:rsidRDefault="00DE1498" w:rsidP="00DE1498">
      <w:pPr>
        <w:ind w:firstLineChars="200" w:firstLine="420"/>
        <w:rPr>
          <w:rFonts w:ascii="Times New Roman" w:hAnsi="Times New Roman"/>
          <w:color w:val="EE0000"/>
          <w:szCs w:val="21"/>
        </w:rPr>
      </w:pPr>
      <w:r w:rsidRPr="00874B2B">
        <w:rPr>
          <w:rFonts w:ascii="Times New Roman" w:hAnsi="Times New Roman"/>
          <w:color w:val="EE0000"/>
          <w:szCs w:val="21"/>
        </w:rPr>
        <w:t>A</w:t>
      </w:r>
      <w:r w:rsidRPr="00874B2B">
        <w:rPr>
          <w:rFonts w:ascii="Times New Roman" w:hAnsi="Times New Roman" w:hint="eastAsia"/>
          <w:color w:val="EE0000"/>
          <w:szCs w:val="21"/>
        </w:rPr>
        <w:t>．</w:t>
      </w:r>
      <w:r w:rsidRPr="00874B2B">
        <w:rPr>
          <w:rFonts w:ascii="Times New Roman" w:hAnsi="Times New Roman"/>
          <w:color w:val="EE0000"/>
          <w:szCs w:val="21"/>
        </w:rPr>
        <w:t>开始期又称潜伏期</w:t>
      </w:r>
    </w:p>
    <w:p w14:paraId="4493CEAE" w14:textId="77777777" w:rsidR="00DE1498" w:rsidRPr="00EB5831" w:rsidRDefault="00DE1498" w:rsidP="00DE1498">
      <w:pPr>
        <w:ind w:firstLineChars="200" w:firstLine="420"/>
        <w:rPr>
          <w:rFonts w:ascii="Times New Roman" w:hAnsi="Times New Roman"/>
          <w:color w:val="000000" w:themeColor="text1"/>
          <w:szCs w:val="21"/>
        </w:rPr>
      </w:pPr>
      <w:r w:rsidRPr="00EB5831">
        <w:rPr>
          <w:rFonts w:ascii="Times New Roman" w:hAnsi="Times New Roman"/>
          <w:color w:val="000000" w:themeColor="text1"/>
          <w:szCs w:val="21"/>
        </w:rPr>
        <w:t>B</w:t>
      </w:r>
      <w:r w:rsidRPr="00EB5831">
        <w:rPr>
          <w:rFonts w:ascii="Times New Roman" w:hAnsi="Times New Roman" w:hint="eastAsia"/>
          <w:color w:val="000000" w:themeColor="text1"/>
          <w:szCs w:val="21"/>
        </w:rPr>
        <w:t>．</w:t>
      </w:r>
      <w:r w:rsidRPr="00EB5831">
        <w:rPr>
          <w:rFonts w:ascii="Times New Roman" w:hAnsi="Times New Roman"/>
          <w:color w:val="000000" w:themeColor="text1"/>
          <w:szCs w:val="21"/>
        </w:rPr>
        <w:t>加速期时随个体数增加，种群数量和密度增长逐渐缓慢</w:t>
      </w:r>
    </w:p>
    <w:p w14:paraId="756CC00D" w14:textId="77777777" w:rsidR="00DE1498" w:rsidRPr="00EB5831" w:rsidRDefault="00DE1498" w:rsidP="00DE1498">
      <w:pPr>
        <w:ind w:firstLineChars="200" w:firstLine="420"/>
        <w:rPr>
          <w:rFonts w:ascii="Times New Roman" w:hAnsi="Times New Roman"/>
          <w:color w:val="000000" w:themeColor="text1"/>
          <w:szCs w:val="21"/>
        </w:rPr>
      </w:pPr>
      <w:r w:rsidRPr="00EB5831">
        <w:rPr>
          <w:rFonts w:ascii="Times New Roman" w:hAnsi="Times New Roman"/>
          <w:color w:val="000000" w:themeColor="text1"/>
          <w:szCs w:val="21"/>
        </w:rPr>
        <w:t>C</w:t>
      </w:r>
      <w:r w:rsidRPr="00EB5831">
        <w:rPr>
          <w:rFonts w:ascii="Times New Roman" w:hAnsi="Times New Roman" w:hint="eastAsia"/>
          <w:color w:val="000000" w:themeColor="text1"/>
          <w:szCs w:val="21"/>
        </w:rPr>
        <w:t>．</w:t>
      </w:r>
      <w:r w:rsidRPr="00EB5831">
        <w:rPr>
          <w:rFonts w:ascii="Times New Roman" w:hAnsi="Times New Roman"/>
          <w:color w:val="000000" w:themeColor="text1"/>
          <w:szCs w:val="21"/>
        </w:rPr>
        <w:t>转折期当个体数达到饱和密度的一半</w:t>
      </w:r>
      <w:r w:rsidRPr="00EB5831">
        <w:rPr>
          <w:rFonts w:ascii="Times New Roman" w:hAnsi="Times New Roman"/>
          <w:color w:val="000000" w:themeColor="text1"/>
          <w:szCs w:val="21"/>
        </w:rPr>
        <w:t>k/2</w:t>
      </w:r>
      <w:r w:rsidRPr="00EB5831">
        <w:rPr>
          <w:rFonts w:ascii="Times New Roman" w:hAnsi="Times New Roman"/>
          <w:color w:val="000000" w:themeColor="text1"/>
          <w:szCs w:val="21"/>
        </w:rPr>
        <w:t>时</w:t>
      </w:r>
      <w:proofErr w:type="spellStart"/>
      <w:r w:rsidRPr="00EB5831">
        <w:rPr>
          <w:rFonts w:ascii="Times New Roman" w:hAnsi="Times New Roman"/>
          <w:color w:val="000000" w:themeColor="text1"/>
          <w:szCs w:val="21"/>
        </w:rPr>
        <w:t>dN</w:t>
      </w:r>
      <w:proofErr w:type="spellEnd"/>
      <w:r w:rsidRPr="00EB5831">
        <w:rPr>
          <w:rFonts w:ascii="Times New Roman" w:hAnsi="Times New Roman"/>
          <w:color w:val="000000" w:themeColor="text1"/>
          <w:szCs w:val="21"/>
        </w:rPr>
        <w:t>/dt</w:t>
      </w:r>
      <w:r w:rsidRPr="00EB5831">
        <w:rPr>
          <w:rFonts w:ascii="Times New Roman" w:hAnsi="Times New Roman"/>
          <w:color w:val="000000" w:themeColor="text1"/>
          <w:szCs w:val="21"/>
        </w:rPr>
        <w:t>最大，即种群数量和密度增长最慢</w:t>
      </w:r>
    </w:p>
    <w:p w14:paraId="6810A091" w14:textId="7862DEB9" w:rsidR="00DE1498" w:rsidRPr="00874B2B" w:rsidRDefault="00DE1498" w:rsidP="00DE1498">
      <w:pPr>
        <w:ind w:firstLineChars="200" w:firstLine="420"/>
        <w:rPr>
          <w:rFonts w:ascii="Times New Roman" w:hAnsi="Times New Roman"/>
          <w:color w:val="EE0000"/>
          <w:szCs w:val="21"/>
        </w:rPr>
      </w:pPr>
      <w:r w:rsidRPr="00874B2B">
        <w:rPr>
          <w:rFonts w:ascii="Times New Roman" w:hAnsi="Times New Roman"/>
          <w:color w:val="EE0000"/>
          <w:szCs w:val="21"/>
        </w:rPr>
        <w:t>D</w:t>
      </w:r>
      <w:r w:rsidRPr="00874B2B">
        <w:rPr>
          <w:rFonts w:ascii="Times New Roman" w:hAnsi="Times New Roman" w:hint="eastAsia"/>
          <w:color w:val="EE0000"/>
          <w:szCs w:val="21"/>
        </w:rPr>
        <w:t>．</w:t>
      </w:r>
      <w:r w:rsidRPr="00874B2B">
        <w:rPr>
          <w:rFonts w:ascii="Times New Roman" w:hAnsi="Times New Roman"/>
          <w:color w:val="EE0000"/>
          <w:szCs w:val="21"/>
        </w:rPr>
        <w:t>饱和期时达到</w:t>
      </w:r>
      <w:r w:rsidRPr="00874B2B">
        <w:rPr>
          <w:rFonts w:ascii="Times New Roman" w:hAnsi="Times New Roman"/>
          <w:color w:val="EE0000"/>
          <w:szCs w:val="21"/>
        </w:rPr>
        <w:t>K</w:t>
      </w:r>
      <w:r w:rsidRPr="00874B2B">
        <w:rPr>
          <w:rFonts w:ascii="Times New Roman" w:hAnsi="Times New Roman"/>
          <w:color w:val="EE0000"/>
          <w:szCs w:val="21"/>
        </w:rPr>
        <w:t>值饱和</w:t>
      </w:r>
    </w:p>
    <w:p w14:paraId="4B6AB482" w14:textId="77777777" w:rsidR="008466A1" w:rsidRDefault="00C055B6" w:rsidP="008466A1">
      <w:pPr>
        <w:rPr>
          <w:rFonts w:ascii="Times New Roman" w:hAnsi="Times New Roman"/>
          <w:color w:val="000000" w:themeColor="text1"/>
          <w:szCs w:val="21"/>
        </w:rPr>
      </w:pPr>
      <w:r w:rsidRPr="0002184C">
        <w:rPr>
          <w:rFonts w:ascii="Times New Roman" w:hAnsi="Times New Roman" w:hint="eastAsia"/>
          <w:color w:val="EE0000"/>
          <w:szCs w:val="21"/>
        </w:rPr>
        <w:t>ABC</w:t>
      </w:r>
      <w:r w:rsidR="008E0469" w:rsidRPr="0002184C">
        <w:rPr>
          <w:rFonts w:ascii="Times New Roman" w:hAnsi="Times New Roman" w:hint="eastAsia"/>
          <w:color w:val="EE0000"/>
          <w:szCs w:val="21"/>
        </w:rPr>
        <w:t>改成</w:t>
      </w:r>
      <w:r w:rsidR="008E0469" w:rsidRPr="0002184C">
        <w:rPr>
          <w:rFonts w:ascii="Times New Roman" w:hAnsi="Times New Roman" w:hint="eastAsia"/>
          <w:color w:val="EE0000"/>
          <w:szCs w:val="21"/>
        </w:rPr>
        <w:t>AD</w:t>
      </w:r>
      <w:r w:rsidR="008E0469">
        <w:rPr>
          <w:rFonts w:ascii="Times New Roman" w:hAnsi="Times New Roman" w:hint="eastAsia"/>
          <w:color w:val="000000" w:themeColor="text1"/>
          <w:szCs w:val="21"/>
        </w:rPr>
        <w:t>，</w:t>
      </w:r>
    </w:p>
    <w:p w14:paraId="61EE220D" w14:textId="72A9A278" w:rsidR="008466A1" w:rsidRPr="0002184C" w:rsidRDefault="008466A1" w:rsidP="008466A1">
      <w:pPr>
        <w:rPr>
          <w:rFonts w:ascii="Times New Roman" w:hAnsi="Times New Roman"/>
          <w:color w:val="002060"/>
          <w:szCs w:val="21"/>
        </w:rPr>
      </w:pPr>
      <w:r w:rsidRPr="0002184C">
        <w:rPr>
          <w:rFonts w:ascii="Times New Roman" w:hAnsi="Times New Roman"/>
          <w:color w:val="002060"/>
          <w:szCs w:val="21"/>
        </w:rPr>
        <w:lastRenderedPageBreak/>
        <w:t>加速期：随个体数增加，种群数量增长速度逐渐加快，</w:t>
      </w:r>
      <w:r w:rsidRPr="0002184C">
        <w:rPr>
          <w:rFonts w:ascii="Times New Roman" w:hAnsi="Times New Roman"/>
          <w:b/>
          <w:bCs/>
          <w:color w:val="002060"/>
          <w:szCs w:val="21"/>
        </w:rPr>
        <w:t>不是逐渐缓慢</w:t>
      </w:r>
      <w:r w:rsidRPr="0002184C">
        <w:rPr>
          <w:rFonts w:ascii="Times New Roman" w:hAnsi="Times New Roman"/>
          <w:color w:val="002060"/>
          <w:szCs w:val="21"/>
        </w:rPr>
        <w:t>。</w:t>
      </w:r>
    </w:p>
    <w:p w14:paraId="079D49B5" w14:textId="70CAC1F0" w:rsidR="008466A1" w:rsidRDefault="008466A1" w:rsidP="008466A1">
      <w:pPr>
        <w:rPr>
          <w:rFonts w:ascii="Times New Roman" w:hAnsi="Times New Roman"/>
          <w:color w:val="002060"/>
          <w:szCs w:val="21"/>
        </w:rPr>
      </w:pPr>
      <w:r w:rsidRPr="008466A1">
        <w:rPr>
          <w:rFonts w:ascii="Times New Roman" w:hAnsi="Times New Roman"/>
          <w:color w:val="002060"/>
          <w:szCs w:val="21"/>
        </w:rPr>
        <w:t>转折期：在种群数量达到</w:t>
      </w:r>
      <w:r w:rsidRPr="008466A1">
        <w:rPr>
          <w:rFonts w:ascii="Times New Roman" w:hAnsi="Times New Roman"/>
          <w:color w:val="002060"/>
          <w:szCs w:val="21"/>
        </w:rPr>
        <w:t xml:space="preserve"> </w:t>
      </w:r>
      <w:r w:rsidRPr="008466A1">
        <w:rPr>
          <w:rFonts w:ascii="Times New Roman" w:hAnsi="Times New Roman"/>
          <w:b/>
          <w:bCs/>
          <w:color w:val="002060"/>
          <w:szCs w:val="21"/>
        </w:rPr>
        <w:t>K/2</w:t>
      </w:r>
      <w:r w:rsidRPr="008466A1">
        <w:rPr>
          <w:rFonts w:ascii="Times New Roman" w:hAnsi="Times New Roman"/>
          <w:color w:val="002060"/>
          <w:szCs w:val="21"/>
        </w:rPr>
        <w:t xml:space="preserve"> </w:t>
      </w:r>
      <w:r w:rsidRPr="008466A1">
        <w:rPr>
          <w:rFonts w:ascii="Times New Roman" w:hAnsi="Times New Roman"/>
          <w:color w:val="002060"/>
          <w:szCs w:val="21"/>
        </w:rPr>
        <w:t>时，增长速率</w:t>
      </w:r>
      <w:r w:rsidRPr="008466A1">
        <w:rPr>
          <w:rFonts w:ascii="Times New Roman" w:hAnsi="Times New Roman"/>
          <w:color w:val="002060"/>
          <w:szCs w:val="21"/>
        </w:rPr>
        <w:t xml:space="preserve"> </w:t>
      </w:r>
      <w:proofErr w:type="spellStart"/>
      <w:r w:rsidRPr="008466A1">
        <w:rPr>
          <w:rFonts w:ascii="Times New Roman" w:hAnsi="Times New Roman"/>
          <w:b/>
          <w:bCs/>
          <w:color w:val="002060"/>
          <w:szCs w:val="21"/>
        </w:rPr>
        <w:t>dN</w:t>
      </w:r>
      <w:proofErr w:type="spellEnd"/>
      <w:r w:rsidRPr="008466A1">
        <w:rPr>
          <w:rFonts w:ascii="Times New Roman" w:hAnsi="Times New Roman"/>
          <w:b/>
          <w:bCs/>
          <w:color w:val="002060"/>
          <w:szCs w:val="21"/>
        </w:rPr>
        <w:t xml:space="preserve">/dt </w:t>
      </w:r>
      <w:r w:rsidRPr="008466A1">
        <w:rPr>
          <w:rFonts w:ascii="Times New Roman" w:hAnsi="Times New Roman"/>
          <w:b/>
          <w:bCs/>
          <w:color w:val="002060"/>
          <w:szCs w:val="21"/>
        </w:rPr>
        <w:t>最大</w:t>
      </w:r>
      <w:r w:rsidRPr="008466A1">
        <w:rPr>
          <w:rFonts w:ascii="Times New Roman" w:hAnsi="Times New Roman"/>
          <w:color w:val="002060"/>
          <w:szCs w:val="21"/>
        </w:rPr>
        <w:t>，此时种群数量增长最快，而不是最慢。</w:t>
      </w:r>
    </w:p>
    <w:p w14:paraId="7D4428D5" w14:textId="77777777" w:rsidR="00655572" w:rsidRPr="008466A1" w:rsidRDefault="00655572" w:rsidP="008466A1">
      <w:pPr>
        <w:rPr>
          <w:rFonts w:ascii="Times New Roman" w:hAnsi="Times New Roman"/>
          <w:color w:val="002060"/>
          <w:szCs w:val="21"/>
        </w:rPr>
      </w:pPr>
    </w:p>
    <w:p w14:paraId="15EDA2AA" w14:textId="77777777" w:rsidR="00471E29" w:rsidRDefault="00471E29" w:rsidP="00471E29">
      <w:pPr>
        <w:rPr>
          <w:rFonts w:ascii="Times New Roman" w:hAnsi="Times New Roman"/>
        </w:rPr>
      </w:pPr>
      <w:r>
        <w:rPr>
          <w:rFonts w:ascii="宋体" w:eastAsia="宋体" w:hAnsi="宋体" w:cs="宋体" w:hint="eastAsia"/>
        </w:rPr>
        <w:t>87.</w:t>
      </w:r>
      <w:r>
        <w:rPr>
          <w:rFonts w:ascii="Times New Roman" w:hAnsi="Times New Roman"/>
        </w:rPr>
        <w:t>下列特征中属于</w:t>
      </w:r>
      <w:r>
        <w:rPr>
          <w:rFonts w:ascii="Times New Roman" w:hAnsi="Times New Roman"/>
        </w:rPr>
        <w:t>γ-</w:t>
      </w:r>
      <w:r>
        <w:rPr>
          <w:rFonts w:ascii="Times New Roman" w:hAnsi="Times New Roman"/>
        </w:rPr>
        <w:t>选择者的是（多选）</w:t>
      </w:r>
    </w:p>
    <w:p w14:paraId="58860150" w14:textId="77777777" w:rsidR="00471E29" w:rsidRDefault="00471E29" w:rsidP="00471E29">
      <w:pPr>
        <w:ind w:firstLine="420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A</w:t>
      </w:r>
      <w:r>
        <w:rPr>
          <w:rFonts w:ascii="Times New Roman" w:hAnsi="Times New Roman"/>
          <w:color w:val="FF0000"/>
        </w:rPr>
        <w:t>．生活在多变、难以预测和不确定的气候当中</w:t>
      </w:r>
    </w:p>
    <w:p w14:paraId="27ED44B0" w14:textId="77777777" w:rsidR="00471E29" w:rsidRDefault="00471E29" w:rsidP="00471E29">
      <w:pPr>
        <w:ind w:firstLine="420"/>
        <w:rPr>
          <w:rFonts w:ascii="Times New Roman" w:hAnsi="Times New Roman"/>
        </w:rPr>
      </w:pPr>
      <w:r>
        <w:rPr>
          <w:rFonts w:ascii="Times New Roman" w:hAnsi="Times New Roman"/>
          <w:color w:val="FF0000"/>
        </w:rPr>
        <w:t>B</w:t>
      </w:r>
      <w:r>
        <w:rPr>
          <w:rFonts w:ascii="Times New Roman" w:hAnsi="Times New Roman"/>
          <w:color w:val="FF0000"/>
        </w:rPr>
        <w:t>．死亡率变化没有一定的规律，常常是灾难性的</w:t>
      </w:r>
    </w:p>
    <w:p w14:paraId="5470D99F" w14:textId="77777777" w:rsidR="00471E29" w:rsidRDefault="00471E29" w:rsidP="00471E29">
      <w:pPr>
        <w:ind w:firstLine="420"/>
        <w:rPr>
          <w:rFonts w:ascii="Times New Roman" w:hAnsi="Times New Roman"/>
        </w:rPr>
      </w:pP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．群落一般处在饱和的状态，很少进行迁移</w:t>
      </w:r>
    </w:p>
    <w:p w14:paraId="08597FC2" w14:textId="77777777" w:rsidR="00471E29" w:rsidRDefault="00471E29" w:rsidP="00471E29">
      <w:pPr>
        <w:ind w:firstLine="420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D</w:t>
      </w:r>
      <w:r>
        <w:rPr>
          <w:rFonts w:ascii="Times New Roman" w:hAnsi="Times New Roman"/>
          <w:color w:val="FF0000"/>
        </w:rPr>
        <w:t>．种内斗争由于环境的巨大变动性而常常松弛</w:t>
      </w:r>
    </w:p>
    <w:p w14:paraId="6C86E487" w14:textId="77777777" w:rsidR="00471E29" w:rsidRDefault="00471E29" w:rsidP="00471E29">
      <w:pPr>
        <w:ind w:firstLine="420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000000"/>
        </w:rPr>
        <w:t>E</w:t>
      </w:r>
      <w:r>
        <w:rPr>
          <w:rFonts w:ascii="Times New Roman" w:hAnsi="Times New Roman"/>
          <w:color w:val="000000"/>
        </w:rPr>
        <w:t>．缓慢发育，多次生殖的个体更加适应环境</w:t>
      </w:r>
    </w:p>
    <w:p w14:paraId="29B02A30" w14:textId="77777777" w:rsidR="00A007A4" w:rsidRDefault="00603638" w:rsidP="00B127B5">
      <w:pPr>
        <w:rPr>
          <w:rFonts w:ascii="Times New Roman" w:hAnsi="Times New Roman"/>
          <w:color w:val="000000" w:themeColor="text1"/>
          <w:szCs w:val="21"/>
        </w:rPr>
      </w:pPr>
      <w:r w:rsidRPr="0002184C">
        <w:rPr>
          <w:rFonts w:ascii="Times New Roman" w:hAnsi="Times New Roman" w:hint="eastAsia"/>
          <w:color w:val="EE0000"/>
          <w:szCs w:val="21"/>
        </w:rPr>
        <w:t>原答案</w:t>
      </w:r>
      <w:r w:rsidRPr="0002184C">
        <w:rPr>
          <w:rFonts w:ascii="Times New Roman" w:hAnsi="Times New Roman" w:hint="eastAsia"/>
          <w:color w:val="EE0000"/>
          <w:szCs w:val="21"/>
        </w:rPr>
        <w:t>ABD</w:t>
      </w:r>
      <w:r w:rsidRPr="0002184C">
        <w:rPr>
          <w:rFonts w:ascii="Times New Roman" w:hAnsi="Times New Roman" w:hint="eastAsia"/>
          <w:color w:val="EE0000"/>
          <w:szCs w:val="21"/>
        </w:rPr>
        <w:t>保持不变</w:t>
      </w:r>
    </w:p>
    <w:p w14:paraId="419C7617" w14:textId="5E9232B5" w:rsidR="00807F6F" w:rsidRDefault="00F70508" w:rsidP="00B127B5">
      <w:pPr>
        <w:rPr>
          <w:rFonts w:hint="eastAsia"/>
          <w:color w:val="002060"/>
        </w:rPr>
      </w:pPr>
      <w:r w:rsidRPr="0002184C">
        <w:rPr>
          <w:rFonts w:ascii="Times New Roman" w:hAnsi="Times New Roman"/>
          <w:color w:val="002060"/>
          <w:szCs w:val="21"/>
        </w:rPr>
        <w:t>γ</w:t>
      </w:r>
      <w:r w:rsidR="00B127B5">
        <w:rPr>
          <w:rFonts w:ascii="Times New Roman" w:hAnsi="Times New Roman" w:hint="eastAsia"/>
          <w:color w:val="002060"/>
          <w:szCs w:val="21"/>
        </w:rPr>
        <w:t>疑似</w:t>
      </w:r>
      <w:r w:rsidR="00B127B5">
        <w:rPr>
          <w:rFonts w:ascii="Times New Roman" w:hAnsi="Times New Roman" w:hint="eastAsia"/>
          <w:color w:val="002060"/>
          <w:szCs w:val="21"/>
        </w:rPr>
        <w:t>r</w:t>
      </w:r>
    </w:p>
    <w:p w14:paraId="703A21E7" w14:textId="77777777" w:rsidR="00655572" w:rsidRDefault="00655572" w:rsidP="00017789">
      <w:pPr>
        <w:rPr>
          <w:color w:val="002060"/>
        </w:rPr>
      </w:pPr>
    </w:p>
    <w:p w14:paraId="6693E92F" w14:textId="567C0E36" w:rsidR="00017789" w:rsidRPr="00874B2B" w:rsidRDefault="0034441C" w:rsidP="00017789">
      <w:pPr>
        <w:rPr>
          <w:color w:val="000000" w:themeColor="text1"/>
        </w:rPr>
      </w:pPr>
      <w:r w:rsidRPr="00874B2B">
        <w:rPr>
          <w:rFonts w:hint="eastAsia"/>
          <w:color w:val="000000" w:themeColor="text1"/>
        </w:rPr>
        <w:t>103.</w:t>
      </w:r>
      <w:r w:rsidR="00017789" w:rsidRPr="00874B2B">
        <w:rPr>
          <w:rFonts w:hint="eastAsia"/>
          <w:color w:val="000000" w:themeColor="text1"/>
        </w:rPr>
        <w:t>下列影响种内竞争强弱的条件中，哪项不是种内竞争较弱时的因素</w:t>
      </w:r>
    </w:p>
    <w:p w14:paraId="53658C03" w14:textId="77777777" w:rsidR="00017789" w:rsidRPr="00874B2B" w:rsidRDefault="00017789" w:rsidP="00017789">
      <w:pPr>
        <w:rPr>
          <w:color w:val="EE0000"/>
        </w:rPr>
      </w:pPr>
      <w:r w:rsidRPr="00874B2B">
        <w:rPr>
          <w:rFonts w:hint="eastAsia"/>
          <w:color w:val="000000" w:themeColor="text1"/>
        </w:rPr>
        <w:tab/>
        <w:t>A．稳定或按一定周期变化的环境      </w:t>
      </w:r>
      <w:r w:rsidRPr="00874B2B">
        <w:rPr>
          <w:rFonts w:hint="eastAsia"/>
          <w:color w:val="EE0000"/>
        </w:rPr>
        <w:t>B．无规律地发生大规模变化的环境</w:t>
      </w:r>
    </w:p>
    <w:p w14:paraId="7F228FD4" w14:textId="79B9240E" w:rsidR="002F55C4" w:rsidRPr="00874B2B" w:rsidRDefault="00017789" w:rsidP="00017789">
      <w:pPr>
        <w:rPr>
          <w:color w:val="000000" w:themeColor="text1"/>
        </w:rPr>
      </w:pPr>
      <w:r w:rsidRPr="00874B2B">
        <w:rPr>
          <w:rFonts w:hint="eastAsia"/>
          <w:color w:val="000000" w:themeColor="text1"/>
        </w:rPr>
        <w:tab/>
        <w:t>C．食物与生存空间等资源丰富        D．捕食强度大</w:t>
      </w:r>
    </w:p>
    <w:p w14:paraId="59D127A0" w14:textId="77777777" w:rsidR="00B127B5" w:rsidRDefault="00273350" w:rsidP="00B20764">
      <w:pPr>
        <w:rPr>
          <w:color w:val="002060"/>
        </w:rPr>
      </w:pPr>
      <w:r w:rsidRPr="0002184C">
        <w:rPr>
          <w:rFonts w:hint="eastAsia"/>
          <w:color w:val="EE0000"/>
        </w:rPr>
        <w:t>A改成B</w:t>
      </w:r>
    </w:p>
    <w:p w14:paraId="011C96A6" w14:textId="49E7B9D6" w:rsidR="00655572" w:rsidRDefault="00273350" w:rsidP="00B20764">
      <w:pPr>
        <w:rPr>
          <w:color w:val="002060"/>
        </w:rPr>
      </w:pPr>
      <w:r w:rsidRPr="00273350">
        <w:rPr>
          <w:b/>
          <w:bCs/>
          <w:color w:val="002060"/>
        </w:rPr>
        <w:t>“无规律地发生大规模变化的环境”</w:t>
      </w:r>
      <w:r w:rsidRPr="00273350">
        <w:rPr>
          <w:color w:val="002060"/>
        </w:rPr>
        <w:t xml:space="preserve"> 会导致资源短缺和环境压力，从而使种内竞争</w:t>
      </w:r>
      <w:r w:rsidRPr="00273350">
        <w:rPr>
          <w:b/>
          <w:bCs/>
          <w:color w:val="002060"/>
        </w:rPr>
        <w:t>加强</w:t>
      </w:r>
      <w:r w:rsidRPr="00273350">
        <w:rPr>
          <w:color w:val="002060"/>
        </w:rPr>
        <w:t>，而不是减弱。</w:t>
      </w:r>
    </w:p>
    <w:p w14:paraId="71C440F4" w14:textId="77777777" w:rsidR="00655572" w:rsidRDefault="00655572" w:rsidP="00B20764">
      <w:pPr>
        <w:rPr>
          <w:color w:val="002060"/>
        </w:rPr>
      </w:pPr>
    </w:p>
    <w:p w14:paraId="3BE5112D" w14:textId="40CC1EBE" w:rsidR="00B20764" w:rsidRPr="00655572" w:rsidRDefault="00B20764" w:rsidP="00B20764">
      <w:pPr>
        <w:rPr>
          <w:color w:val="002060"/>
        </w:rPr>
      </w:pPr>
      <w:r>
        <w:rPr>
          <w:rFonts w:ascii="宋体" w:eastAsia="宋体" w:hAnsi="宋体" w:cs="宋体" w:hint="eastAsia"/>
          <w:szCs w:val="21"/>
        </w:rPr>
        <w:t>104.</w:t>
      </w:r>
      <w:r>
        <w:rPr>
          <w:rFonts w:ascii="Times New Roman" w:hAnsi="Times New Roman"/>
          <w:szCs w:val="21"/>
        </w:rPr>
        <w:t>下列影响种内竞争强弱的条件中，哪些是种内竞争较弱时的例子？（多选）</w:t>
      </w:r>
    </w:p>
    <w:p w14:paraId="5DD0CBB4" w14:textId="77777777" w:rsidR="00B20764" w:rsidRDefault="00B20764" w:rsidP="00B20764">
      <w:pPr>
        <w:ind w:leftChars="200" w:left="420"/>
        <w:rPr>
          <w:rFonts w:ascii="Times New Roman" w:hAnsi="Times New Roman"/>
          <w:color w:val="FF0000"/>
          <w:szCs w:val="21"/>
        </w:rPr>
      </w:pPr>
      <w:r w:rsidRPr="00874B2B">
        <w:rPr>
          <w:rFonts w:ascii="Times New Roman" w:hAnsi="Times New Roman"/>
          <w:color w:val="000000" w:themeColor="text1"/>
          <w:szCs w:val="21"/>
        </w:rPr>
        <w:t>A</w:t>
      </w:r>
      <w:r w:rsidRPr="00874B2B">
        <w:rPr>
          <w:rFonts w:ascii="Times New Roman" w:hAnsi="Times New Roman"/>
          <w:color w:val="000000" w:themeColor="text1"/>
          <w:szCs w:val="21"/>
        </w:rPr>
        <w:t>．无规律地发生大规模变化的环境</w:t>
      </w:r>
      <w:r w:rsidRPr="00874B2B">
        <w:rPr>
          <w:rFonts w:ascii="Times New Roman" w:hAnsi="Times New Roman"/>
          <w:color w:val="000000" w:themeColor="text1"/>
          <w:szCs w:val="21"/>
        </w:rPr>
        <w:tab/>
      </w:r>
      <w:r>
        <w:rPr>
          <w:rFonts w:ascii="Times New Roman" w:hAnsi="Times New Roman"/>
          <w:color w:val="FF0000"/>
          <w:szCs w:val="21"/>
        </w:rPr>
        <w:tab/>
        <w:t>B</w:t>
      </w:r>
      <w:r>
        <w:rPr>
          <w:rFonts w:ascii="Times New Roman" w:hAnsi="Times New Roman"/>
          <w:color w:val="FF0000"/>
          <w:szCs w:val="21"/>
        </w:rPr>
        <w:t>．食物与生存空间等资源丰富</w:t>
      </w:r>
    </w:p>
    <w:p w14:paraId="2E23A8DC" w14:textId="77777777" w:rsidR="00B20764" w:rsidRDefault="00B20764" w:rsidP="00B20764">
      <w:pPr>
        <w:ind w:leftChars="200" w:left="420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szCs w:val="21"/>
        </w:rPr>
        <w:t>C</w:t>
      </w:r>
      <w:r>
        <w:rPr>
          <w:rFonts w:ascii="Times New Roman" w:hAnsi="Times New Roman"/>
          <w:szCs w:val="21"/>
        </w:rPr>
        <w:t>．食物与生存空间等资源缺乏</w:t>
      </w:r>
      <w:r>
        <w:rPr>
          <w:rFonts w:ascii="Times New Roman" w:hAnsi="Times New Roman"/>
          <w:szCs w:val="21"/>
        </w:rPr>
        <w:tab/>
      </w:r>
      <w:r>
        <w:rPr>
          <w:rFonts w:ascii="Times New Roman" w:hAnsi="Times New Roman"/>
          <w:szCs w:val="21"/>
        </w:rPr>
        <w:tab/>
      </w:r>
      <w:r>
        <w:rPr>
          <w:rFonts w:ascii="Times New Roman" w:hAnsi="Times New Roman"/>
          <w:szCs w:val="21"/>
        </w:rPr>
        <w:tab/>
      </w:r>
      <w:r>
        <w:rPr>
          <w:rFonts w:ascii="Times New Roman" w:hAnsi="Times New Roman"/>
          <w:color w:val="FF0000"/>
          <w:szCs w:val="21"/>
        </w:rPr>
        <w:t>D</w:t>
      </w:r>
      <w:r>
        <w:rPr>
          <w:rFonts w:ascii="Times New Roman" w:hAnsi="Times New Roman"/>
          <w:color w:val="FF0000"/>
          <w:szCs w:val="21"/>
        </w:rPr>
        <w:t>．捕食强度大</w:t>
      </w:r>
      <w:r>
        <w:rPr>
          <w:rFonts w:ascii="Times New Roman" w:hAnsi="Times New Roman"/>
          <w:color w:val="FF0000"/>
          <w:szCs w:val="21"/>
        </w:rPr>
        <w:tab/>
      </w:r>
      <w:r>
        <w:rPr>
          <w:rFonts w:ascii="Times New Roman" w:hAnsi="Times New Roman"/>
          <w:color w:val="FF0000"/>
          <w:szCs w:val="21"/>
        </w:rPr>
        <w:tab/>
      </w:r>
      <w:r>
        <w:rPr>
          <w:rFonts w:ascii="Times New Roman" w:hAnsi="Times New Roman"/>
          <w:color w:val="FF0000"/>
          <w:szCs w:val="21"/>
        </w:rPr>
        <w:tab/>
      </w:r>
      <w:r>
        <w:rPr>
          <w:rFonts w:ascii="Times New Roman" w:hAnsi="Times New Roman"/>
          <w:color w:val="FF0000"/>
          <w:szCs w:val="21"/>
        </w:rPr>
        <w:tab/>
      </w:r>
    </w:p>
    <w:p w14:paraId="2911CC0D" w14:textId="77777777" w:rsidR="00B20764" w:rsidRDefault="00B20764" w:rsidP="00B20764">
      <w:pPr>
        <w:ind w:leftChars="200" w:left="420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E</w:t>
      </w:r>
      <w:r>
        <w:rPr>
          <w:rFonts w:ascii="Times New Roman" w:hAnsi="Times New Roman"/>
          <w:szCs w:val="21"/>
        </w:rPr>
        <w:t>．捕食强度小</w:t>
      </w:r>
    </w:p>
    <w:p w14:paraId="26A4B42F" w14:textId="77777777" w:rsidR="00B20764" w:rsidRDefault="00B20764" w:rsidP="00B20764">
      <w:pPr>
        <w:rPr>
          <w:color w:val="002060"/>
        </w:rPr>
      </w:pPr>
      <w:r w:rsidRPr="0002184C">
        <w:rPr>
          <w:rFonts w:hint="eastAsia"/>
          <w:color w:val="EE0000"/>
        </w:rPr>
        <w:t>ABD改成BD</w:t>
      </w:r>
      <w:r>
        <w:rPr>
          <w:rFonts w:hint="eastAsia"/>
          <w:color w:val="002060"/>
        </w:rPr>
        <w:t>，</w:t>
      </w:r>
      <w:r w:rsidRPr="00273350">
        <w:rPr>
          <w:b/>
          <w:bCs/>
          <w:color w:val="002060"/>
        </w:rPr>
        <w:t>“无规律地发生大规模变化的环境”</w:t>
      </w:r>
      <w:r w:rsidRPr="00273350">
        <w:rPr>
          <w:color w:val="002060"/>
        </w:rPr>
        <w:t xml:space="preserve"> 会导致资源短缺和环境压力，从而使种内竞争</w:t>
      </w:r>
      <w:r w:rsidRPr="00273350">
        <w:rPr>
          <w:b/>
          <w:bCs/>
          <w:color w:val="002060"/>
        </w:rPr>
        <w:t>加强</w:t>
      </w:r>
      <w:r w:rsidRPr="00273350">
        <w:rPr>
          <w:color w:val="002060"/>
        </w:rPr>
        <w:t>，而不是减弱。</w:t>
      </w:r>
    </w:p>
    <w:p w14:paraId="17F45598" w14:textId="77777777" w:rsidR="002D59F7" w:rsidRDefault="002D59F7" w:rsidP="00D14861">
      <w:pPr>
        <w:jc w:val="left"/>
        <w:rPr>
          <w:rFonts w:ascii="宋体" w:eastAsia="宋体" w:hAnsi="宋体" w:cs="宋体"/>
        </w:rPr>
      </w:pPr>
    </w:p>
    <w:p w14:paraId="702009E6" w14:textId="2D3CFE4B" w:rsidR="00D14861" w:rsidRDefault="00D14861" w:rsidP="00D14861">
      <w:pPr>
        <w:jc w:val="left"/>
        <w:rPr>
          <w:rFonts w:ascii="Times New Roman" w:hAnsi="Times New Roman"/>
          <w:szCs w:val="21"/>
        </w:rPr>
      </w:pPr>
      <w:r>
        <w:rPr>
          <w:rFonts w:ascii="宋体" w:eastAsia="宋体" w:hAnsi="宋体" w:cs="宋体" w:hint="eastAsia"/>
        </w:rPr>
        <w:t>119.</w:t>
      </w:r>
      <w:r>
        <w:rPr>
          <w:rFonts w:ascii="Times New Roman" w:hAnsi="Times New Roman"/>
        </w:rPr>
        <w:t>观察下图，得出结论正确的是</w:t>
      </w:r>
      <w:r>
        <w:rPr>
          <w:rFonts w:ascii="Times New Roman" w:hAnsi="Times New Roman"/>
          <w:szCs w:val="21"/>
        </w:rPr>
        <w:t>（多选）</w:t>
      </w:r>
    </w:p>
    <w:p w14:paraId="1828A3E2" w14:textId="77777777" w:rsidR="00D14861" w:rsidRDefault="00D14861" w:rsidP="00D14861">
      <w:pPr>
        <w:jc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noProof/>
          <w:szCs w:val="21"/>
        </w:rPr>
        <w:drawing>
          <wp:inline distT="0" distB="0" distL="114300" distR="114300" wp14:anchorId="55921EFB" wp14:editId="61BB7094">
            <wp:extent cx="2045970" cy="928370"/>
            <wp:effectExtent l="0" t="0" r="11430" b="5080"/>
            <wp:docPr id="6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45970" cy="928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noProof/>
          <w:szCs w:val="21"/>
        </w:rPr>
        <w:drawing>
          <wp:inline distT="0" distB="0" distL="114300" distR="114300" wp14:anchorId="6EDABF18" wp14:editId="58E1FA0C">
            <wp:extent cx="1746885" cy="963295"/>
            <wp:effectExtent l="0" t="0" r="5715" b="8255"/>
            <wp:docPr id="5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46885" cy="963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noProof/>
          <w:szCs w:val="21"/>
        </w:rPr>
        <w:drawing>
          <wp:inline distT="0" distB="0" distL="114300" distR="114300" wp14:anchorId="704281C9" wp14:editId="4279FDA5">
            <wp:extent cx="1945640" cy="822325"/>
            <wp:effectExtent l="0" t="0" r="16510" b="15875"/>
            <wp:docPr id="6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45640" cy="82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3DB28" w14:textId="77777777" w:rsidR="00D14861" w:rsidRPr="00874B2B" w:rsidRDefault="00D14861" w:rsidP="00D14861">
      <w:pPr>
        <w:pStyle w:val="11"/>
        <w:rPr>
          <w:color w:val="EE0000"/>
        </w:rPr>
      </w:pPr>
      <w:r w:rsidRPr="00874B2B">
        <w:rPr>
          <w:color w:val="EE0000"/>
        </w:rPr>
        <w:t>A．如果环境条件稳定，持续时间较长，足以使一物种完全排斥另一物种</w:t>
      </w:r>
    </w:p>
    <w:p w14:paraId="7C9B875C" w14:textId="77777777" w:rsidR="00D14861" w:rsidRDefault="00D14861" w:rsidP="00874B2B">
      <w:pPr>
        <w:pStyle w:val="12"/>
        <w:ind w:firstLineChars="0" w:firstLine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B</w:t>
      </w:r>
      <w:r>
        <w:rPr>
          <w:rFonts w:ascii="Times New Roman" w:hAnsi="Times New Roman"/>
        </w:rPr>
        <w:t>．环境条件短周期变化，则有利于</w:t>
      </w:r>
      <w:r>
        <w:rPr>
          <w:rFonts w:ascii="Times New Roman" w:hAnsi="Times New Roman"/>
          <w:i/>
        </w:rPr>
        <w:t>S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/>
        </w:rPr>
        <w:t>时，</w:t>
      </w:r>
      <w:r>
        <w:rPr>
          <w:rFonts w:ascii="Times New Roman" w:hAnsi="Times New Roman"/>
          <w:i/>
        </w:rPr>
        <w:t>S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>被排除；有利于</w:t>
      </w:r>
      <w:r>
        <w:rPr>
          <w:rFonts w:ascii="Times New Roman" w:hAnsi="Times New Roman"/>
          <w:i/>
        </w:rPr>
        <w:t>S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>时，</w:t>
      </w:r>
      <w:r>
        <w:rPr>
          <w:rFonts w:ascii="Times New Roman" w:hAnsi="Times New Roman"/>
          <w:i/>
        </w:rPr>
        <w:t>S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/>
        </w:rPr>
        <w:t>被排除</w:t>
      </w:r>
    </w:p>
    <w:p w14:paraId="75A4E1F5" w14:textId="77777777" w:rsidR="00D14861" w:rsidRDefault="00D14861" w:rsidP="00874B2B">
      <w:pPr>
        <w:pStyle w:val="12"/>
        <w:ind w:firstLineChars="0" w:firstLine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．环境条件长周期变化，两物种可以动态共存</w:t>
      </w:r>
      <w:r>
        <w:rPr>
          <w:rFonts w:ascii="Times New Roman" w:hAnsi="Times New Roman"/>
        </w:rPr>
        <w:t xml:space="preserve"> </w:t>
      </w:r>
    </w:p>
    <w:p w14:paraId="1A37B34E" w14:textId="77777777" w:rsidR="00CE1C13" w:rsidRDefault="00D14861" w:rsidP="0024004C">
      <w:pPr>
        <w:pStyle w:val="11"/>
      </w:pPr>
      <w:r w:rsidRPr="00874B2B">
        <w:rPr>
          <w:color w:val="EE0000"/>
        </w:rPr>
        <w:t>D．这3幅图是群落结构形</w:t>
      </w:r>
    </w:p>
    <w:p w14:paraId="7971592F" w14:textId="2B921848" w:rsidR="001275EA" w:rsidRPr="0002184C" w:rsidRDefault="0024004C" w:rsidP="0024004C">
      <w:pPr>
        <w:pStyle w:val="11"/>
        <w:rPr>
          <w:color w:val="002060"/>
        </w:rPr>
      </w:pPr>
      <w:r w:rsidRPr="0002184C">
        <w:rPr>
          <w:rFonts w:hint="eastAsia"/>
          <w:color w:val="EE0000"/>
        </w:rPr>
        <w:t>原答案</w:t>
      </w:r>
      <w:r w:rsidR="00CE1C13" w:rsidRPr="0002184C">
        <w:rPr>
          <w:rFonts w:hint="eastAsia"/>
          <w:color w:val="EE0000"/>
        </w:rPr>
        <w:t>AD</w:t>
      </w:r>
      <w:r w:rsidRPr="0002184C">
        <w:rPr>
          <w:rFonts w:hint="eastAsia"/>
          <w:color w:val="EE0000"/>
        </w:rPr>
        <w:t>保持不变</w:t>
      </w:r>
      <w:r w:rsidR="00F22952">
        <w:rPr>
          <w:rFonts w:hint="eastAsia"/>
        </w:rPr>
        <w:t>，</w:t>
      </w:r>
      <w:r w:rsidR="00F22952" w:rsidRPr="0002184C">
        <w:rPr>
          <w:rFonts w:hint="eastAsia"/>
          <w:color w:val="002060"/>
        </w:rPr>
        <w:t>见《基础生态学》P187</w:t>
      </w:r>
      <w:r w:rsidR="00872486" w:rsidRPr="0002184C">
        <w:rPr>
          <w:rFonts w:hint="eastAsia"/>
          <w:color w:val="002060"/>
        </w:rPr>
        <w:t>，</w:t>
      </w:r>
      <w:r w:rsidR="001275EA" w:rsidRPr="0002184C">
        <w:rPr>
          <w:rFonts w:hint="eastAsia"/>
          <w:color w:val="002060"/>
        </w:rPr>
        <w:t>B,C选项</w:t>
      </w:r>
      <w:r w:rsidR="00872486" w:rsidRPr="0002184C">
        <w:rPr>
          <w:rFonts w:hint="eastAsia"/>
          <w:color w:val="002060"/>
        </w:rPr>
        <w:t>正好相反</w:t>
      </w:r>
    </w:p>
    <w:p w14:paraId="5B538414" w14:textId="77777777" w:rsidR="002D59F7" w:rsidRDefault="002D59F7" w:rsidP="00471030">
      <w:pPr>
        <w:pStyle w:val="11"/>
      </w:pPr>
    </w:p>
    <w:p w14:paraId="6AB8BDE4" w14:textId="1384739A" w:rsidR="00471030" w:rsidRDefault="00471030" w:rsidP="00471030">
      <w:pPr>
        <w:pStyle w:val="11"/>
      </w:pPr>
      <w:r>
        <w:rPr>
          <w:rFonts w:hint="eastAsia"/>
        </w:rPr>
        <w:lastRenderedPageBreak/>
        <w:t>122.下列关于他感作用说法正确的是  (多选)</w:t>
      </w:r>
    </w:p>
    <w:p w14:paraId="4C59C305" w14:textId="77777777" w:rsidR="00471030" w:rsidRPr="00874B2B" w:rsidRDefault="00471030" w:rsidP="00471030">
      <w:pPr>
        <w:pStyle w:val="11"/>
        <w:rPr>
          <w:color w:val="EE0000"/>
        </w:rPr>
      </w:pPr>
      <w:r w:rsidRPr="00874B2B">
        <w:rPr>
          <w:rFonts w:hint="eastAsia"/>
          <w:color w:val="EE0000"/>
        </w:rPr>
        <w:t>A．黑胡桃根抽提物含有苯醌，可杀死紫花苜蓿和番茄类植物</w:t>
      </w:r>
    </w:p>
    <w:p w14:paraId="2A9B85F0" w14:textId="77777777" w:rsidR="00471030" w:rsidRPr="00874B2B" w:rsidRDefault="00471030" w:rsidP="00471030">
      <w:pPr>
        <w:pStyle w:val="11"/>
        <w:rPr>
          <w:color w:val="EE0000"/>
        </w:rPr>
      </w:pPr>
      <w:r w:rsidRPr="00874B2B">
        <w:rPr>
          <w:rFonts w:hint="eastAsia"/>
          <w:color w:val="EE0000"/>
        </w:rPr>
        <w:t>B．草莓可分泌羟基苯甲酸抑制同种植物生长，这是一种特殊的他感作用</w:t>
      </w:r>
    </w:p>
    <w:p w14:paraId="2B6E09FA" w14:textId="77777777" w:rsidR="00471030" w:rsidRPr="00874B2B" w:rsidRDefault="00471030" w:rsidP="00471030">
      <w:pPr>
        <w:pStyle w:val="11"/>
        <w:rPr>
          <w:color w:val="EE0000"/>
        </w:rPr>
      </w:pPr>
      <w:r w:rsidRPr="00874B2B">
        <w:rPr>
          <w:rFonts w:hint="eastAsia"/>
          <w:color w:val="EE0000"/>
        </w:rPr>
        <w:t>C．早稻的根系分泌对羟基肉桂酸，对早稻幼苗起强烈的抑制作用</w:t>
      </w:r>
    </w:p>
    <w:p w14:paraId="76FDCCA5" w14:textId="5BE41242" w:rsidR="00471030" w:rsidRDefault="00471030" w:rsidP="00471030">
      <w:pPr>
        <w:pStyle w:val="11"/>
      </w:pPr>
      <w:r>
        <w:rPr>
          <w:rFonts w:hint="eastAsia"/>
        </w:rPr>
        <w:t>D．香桃木、桉树和臭椿属的根均有分泌物其成分主要是酚类，对亚麻生长具明显的抑制作用</w:t>
      </w:r>
    </w:p>
    <w:p w14:paraId="494BBDEA" w14:textId="235208F9" w:rsidR="00471030" w:rsidRPr="0002184C" w:rsidRDefault="00BA4658" w:rsidP="00471030">
      <w:pPr>
        <w:pStyle w:val="11"/>
        <w:rPr>
          <w:b/>
          <w:bCs/>
          <w:color w:val="002060"/>
        </w:rPr>
      </w:pPr>
      <w:r w:rsidRPr="0002184C">
        <w:rPr>
          <w:rFonts w:hint="eastAsia"/>
          <w:color w:val="EE0000"/>
        </w:rPr>
        <w:t>保持原答案ABC不变</w:t>
      </w:r>
      <w:r w:rsidR="000B2D6A" w:rsidRPr="0002184C">
        <w:rPr>
          <w:rFonts w:hint="eastAsia"/>
          <w:color w:val="EE0000"/>
        </w:rPr>
        <w:t>,</w:t>
      </w:r>
      <w:r w:rsidR="006B4AD1">
        <w:rPr>
          <w:rFonts w:hint="eastAsia"/>
        </w:rPr>
        <w:t>《</w:t>
      </w:r>
      <w:r w:rsidR="006B4AD1" w:rsidRPr="0002184C">
        <w:rPr>
          <w:rFonts w:hint="eastAsia"/>
          <w:color w:val="002060"/>
        </w:rPr>
        <w:t>基础生态学》P136</w:t>
      </w:r>
      <w:r w:rsidRPr="0002184C">
        <w:rPr>
          <w:rFonts w:hint="eastAsia"/>
          <w:b/>
          <w:bCs/>
          <w:color w:val="002060"/>
        </w:rPr>
        <w:t>是叶不是根</w:t>
      </w:r>
    </w:p>
    <w:p w14:paraId="273406C3" w14:textId="77777777" w:rsidR="002D59F7" w:rsidRDefault="002D59F7" w:rsidP="00975ACA">
      <w:pPr>
        <w:tabs>
          <w:tab w:val="left" w:pos="1289"/>
        </w:tabs>
        <w:adjustRightInd w:val="0"/>
        <w:snapToGrid w:val="0"/>
        <w:ind w:left="420" w:hangingChars="200" w:hanging="420"/>
        <w:rPr>
          <w:rFonts w:ascii="宋体" w:eastAsia="宋体" w:hAnsi="宋体" w:cs="宋体"/>
        </w:rPr>
      </w:pPr>
    </w:p>
    <w:p w14:paraId="34E1D862" w14:textId="00192AE6" w:rsidR="00975ACA" w:rsidRDefault="00975ACA" w:rsidP="00975ACA">
      <w:pPr>
        <w:tabs>
          <w:tab w:val="left" w:pos="1289"/>
        </w:tabs>
        <w:adjustRightInd w:val="0"/>
        <w:snapToGrid w:val="0"/>
        <w:ind w:left="420" w:hangingChars="200" w:hanging="420"/>
        <w:rPr>
          <w:rFonts w:ascii="Times New Roman" w:hAnsi="Times New Roman"/>
          <w:w w:val="125"/>
          <w:szCs w:val="21"/>
        </w:rPr>
      </w:pPr>
      <w:r>
        <w:rPr>
          <w:rFonts w:ascii="宋体" w:eastAsia="宋体" w:hAnsi="宋体" w:cs="宋体" w:hint="eastAsia"/>
        </w:rPr>
        <w:t>139.</w:t>
      </w:r>
      <w:r>
        <w:rPr>
          <w:rFonts w:ascii="Times New Roman" w:hAnsi="Times New Roman"/>
          <w:szCs w:val="21"/>
        </w:rPr>
        <w:t>将一群蜻蜓幼虫</w:t>
      </w:r>
      <w:r>
        <w:rPr>
          <w:rFonts w:ascii="Times New Roman" w:hAnsi="Times New Roman"/>
          <w:i/>
          <w:iCs/>
          <w:szCs w:val="21"/>
        </w:rPr>
        <w:t>（</w:t>
      </w:r>
      <w:proofErr w:type="spellStart"/>
      <w:r>
        <w:rPr>
          <w:rFonts w:ascii="Times New Roman" w:hAnsi="Times New Roman"/>
          <w:i/>
          <w:iCs/>
          <w:szCs w:val="21"/>
        </w:rPr>
        <w:t>Leuchinia</w:t>
      </w:r>
      <w:proofErr w:type="spellEnd"/>
      <w:r>
        <w:rPr>
          <w:rFonts w:ascii="Times New Roman" w:hAnsi="Times New Roman"/>
          <w:i/>
          <w:iCs/>
          <w:szCs w:val="21"/>
        </w:rPr>
        <w:t xml:space="preserve"> Intacta</w:t>
      </w:r>
      <w:r>
        <w:rPr>
          <w:rFonts w:ascii="Times New Roman" w:hAnsi="Times New Roman"/>
          <w:szCs w:val="21"/>
        </w:rPr>
        <w:t>)</w:t>
      </w:r>
      <w:r>
        <w:rPr>
          <w:rFonts w:ascii="Times New Roman" w:hAnsi="Times New Roman"/>
          <w:szCs w:val="21"/>
        </w:rPr>
        <w:t>分为两组。在这两组中，幼虫被放在笼子里并给予充足食物。第一组暴露在能自由游动但不能进入笼子的捕食者中。第二组是为没有鱼作为捕食者的对照组。幼虫成活率和未变态活幼虫比例的统计情况如下：</w:t>
      </w:r>
    </w:p>
    <w:p w14:paraId="5736F3CD" w14:textId="77777777" w:rsidR="00975ACA" w:rsidRDefault="00975ACA" w:rsidP="00975ACA">
      <w:pPr>
        <w:pStyle w:val="af1"/>
        <w:adjustRightInd w:val="0"/>
        <w:snapToGrid w:val="0"/>
        <w:jc w:val="center"/>
        <w:rPr>
          <w:rFonts w:eastAsia="宋体"/>
          <w:sz w:val="21"/>
          <w:szCs w:val="21"/>
        </w:rPr>
      </w:pPr>
      <w:r>
        <w:rPr>
          <w:rFonts w:eastAsia="宋体"/>
          <w:noProof/>
          <w:sz w:val="21"/>
          <w:szCs w:val="21"/>
          <w:lang w:eastAsia="zh-CN" w:bidi="ar-SA"/>
        </w:rPr>
        <w:drawing>
          <wp:inline distT="0" distB="0" distL="114300" distR="114300" wp14:anchorId="2F9EB060" wp14:editId="489F818B">
            <wp:extent cx="4033520" cy="1798955"/>
            <wp:effectExtent l="0" t="0" r="5080" b="10795"/>
            <wp:docPr id="50" name="图片 7" descr="图表, 箱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7" descr="图表, 箱线图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3"/>
                    <a:srcRect b="6360"/>
                    <a:stretch>
                      <a:fillRect/>
                    </a:stretch>
                  </pic:blipFill>
                  <pic:spPr>
                    <a:xfrm>
                      <a:off x="0" y="0"/>
                      <a:ext cx="4033520" cy="179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3F542" w14:textId="77777777" w:rsidR="00975ACA" w:rsidRDefault="00975ACA" w:rsidP="00975ACA">
      <w:pPr>
        <w:adjustRightInd w:val="0"/>
        <w:snapToGrid w:val="0"/>
        <w:ind w:firstLineChars="200" w:firstLine="420"/>
        <w:rPr>
          <w:rFonts w:ascii="Times New Roman" w:hAnsi="Times New Roman"/>
          <w:w w:val="125"/>
          <w:szCs w:val="21"/>
        </w:rPr>
      </w:pPr>
      <w:r>
        <w:rPr>
          <w:rFonts w:ascii="Times New Roman" w:hAnsi="Times New Roman"/>
          <w:szCs w:val="21"/>
        </w:rPr>
        <w:t>下列叙述正确的是（多选）</w:t>
      </w:r>
    </w:p>
    <w:p w14:paraId="4E54D37F" w14:textId="77777777" w:rsidR="00975ACA" w:rsidRDefault="00975ACA" w:rsidP="00975ACA">
      <w:pPr>
        <w:pStyle w:val="af1"/>
        <w:adjustRightInd w:val="0"/>
        <w:snapToGrid w:val="0"/>
        <w:ind w:firstLineChars="200" w:firstLine="420"/>
        <w:rPr>
          <w:rFonts w:eastAsia="宋体"/>
          <w:sz w:val="21"/>
          <w:szCs w:val="21"/>
          <w:lang w:eastAsia="zh-CN"/>
        </w:rPr>
      </w:pPr>
      <w:r>
        <w:rPr>
          <w:rFonts w:eastAsia="宋体"/>
          <w:sz w:val="21"/>
          <w:szCs w:val="21"/>
          <w:lang w:eastAsia="zh-CN"/>
        </w:rPr>
        <w:t>A</w:t>
      </w:r>
      <w:r>
        <w:rPr>
          <w:rFonts w:ascii="宋体" w:eastAsia="宋体" w:hAnsi="宋体" w:cs="宋体" w:hint="eastAsia"/>
          <w:lang w:eastAsia="zh-CN"/>
        </w:rPr>
        <w:t>．</w:t>
      </w:r>
      <w:r>
        <w:rPr>
          <w:rFonts w:eastAsia="宋体"/>
          <w:sz w:val="21"/>
          <w:szCs w:val="21"/>
          <w:lang w:eastAsia="zh-CN"/>
        </w:rPr>
        <w:t>在暴露于非致死的捕食者中，幼体变态的高失败率的原因之一是同类相残</w:t>
      </w:r>
    </w:p>
    <w:p w14:paraId="274285FB" w14:textId="77777777" w:rsidR="00975ACA" w:rsidRDefault="00975ACA" w:rsidP="00975ACA">
      <w:pPr>
        <w:pStyle w:val="af1"/>
        <w:adjustRightInd w:val="0"/>
        <w:snapToGrid w:val="0"/>
        <w:ind w:leftChars="100" w:left="210" w:firstLineChars="100" w:firstLine="210"/>
        <w:rPr>
          <w:rFonts w:eastAsia="宋体"/>
          <w:color w:val="FF0000"/>
          <w:w w:val="125"/>
          <w:sz w:val="21"/>
          <w:szCs w:val="21"/>
          <w:lang w:eastAsia="zh-CN"/>
        </w:rPr>
      </w:pPr>
      <w:r>
        <w:rPr>
          <w:rFonts w:eastAsia="宋体"/>
          <w:color w:val="FF0000"/>
          <w:sz w:val="21"/>
          <w:szCs w:val="21"/>
          <w:lang w:eastAsia="zh-CN"/>
        </w:rPr>
        <w:t>B</w:t>
      </w:r>
      <w:r>
        <w:rPr>
          <w:rFonts w:ascii="宋体" w:eastAsia="宋体" w:hAnsi="宋体" w:cs="宋体" w:hint="eastAsia"/>
          <w:lang w:eastAsia="zh-CN"/>
        </w:rPr>
        <w:t>．</w:t>
      </w:r>
      <w:r>
        <w:rPr>
          <w:rFonts w:eastAsia="宋体"/>
          <w:color w:val="FF0000"/>
          <w:sz w:val="21"/>
          <w:szCs w:val="21"/>
          <w:lang w:eastAsia="zh-CN"/>
        </w:rPr>
        <w:t>第一组幼虫死亡率高是由于天敌胁迫引起的</w:t>
      </w:r>
    </w:p>
    <w:p w14:paraId="3E1AB5AA" w14:textId="77777777" w:rsidR="00975ACA" w:rsidRDefault="00975ACA" w:rsidP="00975ACA">
      <w:pPr>
        <w:tabs>
          <w:tab w:val="left" w:pos="1289"/>
        </w:tabs>
        <w:adjustRightInd w:val="0"/>
        <w:snapToGrid w:val="0"/>
        <w:ind w:leftChars="100" w:left="210" w:firstLineChars="100" w:firstLine="210"/>
        <w:rPr>
          <w:rFonts w:ascii="Times New Roman" w:hAnsi="Times New Roman"/>
          <w:color w:val="FF0000"/>
          <w:w w:val="125"/>
          <w:szCs w:val="21"/>
        </w:rPr>
      </w:pPr>
      <w:r>
        <w:rPr>
          <w:rFonts w:ascii="Times New Roman" w:hAnsi="Times New Roman"/>
          <w:color w:val="FF0000"/>
          <w:szCs w:val="21"/>
        </w:rPr>
        <w:t>C</w:t>
      </w:r>
      <w:r>
        <w:rPr>
          <w:rFonts w:ascii="Times New Roman" w:hAnsi="Times New Roman"/>
        </w:rPr>
        <w:t>．</w:t>
      </w:r>
      <w:r>
        <w:rPr>
          <w:rFonts w:ascii="Times New Roman" w:hAnsi="Times New Roman"/>
          <w:color w:val="FF0000"/>
          <w:szCs w:val="21"/>
        </w:rPr>
        <w:t>在捕食者处理中，幼虫期存活到成虫期的个体比例低于无鱼处理的个体比例</w:t>
      </w:r>
    </w:p>
    <w:p w14:paraId="21B81F8A" w14:textId="77777777" w:rsidR="00975ACA" w:rsidRDefault="00975ACA" w:rsidP="00975ACA">
      <w:pPr>
        <w:pStyle w:val="af1"/>
        <w:adjustRightInd w:val="0"/>
        <w:snapToGrid w:val="0"/>
        <w:ind w:leftChars="100" w:left="210" w:firstLineChars="100" w:firstLine="210"/>
        <w:rPr>
          <w:rFonts w:eastAsia="宋体"/>
          <w:w w:val="125"/>
          <w:sz w:val="21"/>
          <w:szCs w:val="21"/>
          <w:lang w:eastAsia="zh-CN"/>
        </w:rPr>
      </w:pPr>
      <w:r>
        <w:rPr>
          <w:rFonts w:eastAsia="宋体"/>
          <w:sz w:val="21"/>
          <w:szCs w:val="21"/>
          <w:lang w:eastAsia="zh-CN"/>
        </w:rPr>
        <w:t>D</w:t>
      </w:r>
      <w:r>
        <w:rPr>
          <w:rFonts w:ascii="宋体" w:eastAsia="宋体" w:hAnsi="宋体" w:cs="宋体" w:hint="eastAsia"/>
          <w:lang w:eastAsia="zh-CN"/>
        </w:rPr>
        <w:t>．</w:t>
      </w:r>
      <w:r>
        <w:rPr>
          <w:rFonts w:eastAsia="宋体"/>
          <w:sz w:val="21"/>
          <w:szCs w:val="21"/>
          <w:lang w:eastAsia="zh-CN"/>
        </w:rPr>
        <w:t>蜻蜓在变态前的生存依赖于捕食者，而在变态过程中则不依赖于捕食者</w:t>
      </w:r>
    </w:p>
    <w:p w14:paraId="2EB1EA2A" w14:textId="77777777" w:rsidR="00D25C4E" w:rsidRDefault="00975ACA" w:rsidP="00E97948">
      <w:r w:rsidRPr="0002184C">
        <w:rPr>
          <w:rFonts w:hint="eastAsia"/>
          <w:color w:val="EE0000"/>
        </w:rPr>
        <w:t>原答案·BC保持不变</w:t>
      </w:r>
      <w:r>
        <w:rPr>
          <w:rFonts w:hint="eastAsia"/>
        </w:rPr>
        <w:t>，</w:t>
      </w:r>
    </w:p>
    <w:p w14:paraId="1F5CF954" w14:textId="749C63E9" w:rsidR="00073E85" w:rsidRPr="0002184C" w:rsidRDefault="00607B96" w:rsidP="00E97948">
      <w:pPr>
        <w:rPr>
          <w:color w:val="002060"/>
        </w:rPr>
      </w:pPr>
      <w:r w:rsidRPr="0002184C">
        <w:rPr>
          <w:rFonts w:hint="eastAsia"/>
          <w:color w:val="002060"/>
        </w:rPr>
        <w:t>A.</w:t>
      </w:r>
      <w:r w:rsidRPr="0002184C">
        <w:rPr>
          <w:color w:val="002060"/>
        </w:rPr>
        <w:t>实验设计提到</w:t>
      </w:r>
      <w:r w:rsidRPr="0002184C">
        <w:rPr>
          <w:b/>
          <w:bCs/>
          <w:color w:val="002060"/>
        </w:rPr>
        <w:t>食物充足</w:t>
      </w:r>
      <w:r w:rsidRPr="0002184C">
        <w:rPr>
          <w:color w:val="002060"/>
        </w:rPr>
        <w:t>，这通常会</w:t>
      </w:r>
      <w:r w:rsidRPr="0002184C">
        <w:rPr>
          <w:b/>
          <w:bCs/>
          <w:color w:val="002060"/>
        </w:rPr>
        <w:t>降低同类相残</w:t>
      </w:r>
      <w:r w:rsidRPr="0002184C">
        <w:rPr>
          <w:color w:val="002060"/>
        </w:rPr>
        <w:t>的概率。同时，</w:t>
      </w:r>
      <w:r w:rsidRPr="0002184C">
        <w:rPr>
          <w:b/>
          <w:bCs/>
          <w:color w:val="002060"/>
        </w:rPr>
        <w:t>捕食者胁迫</w:t>
      </w:r>
      <w:r w:rsidRPr="0002184C">
        <w:rPr>
          <w:color w:val="002060"/>
        </w:rPr>
        <w:t>（尽管是非致死性的）会引起幼虫</w:t>
      </w:r>
      <w:r w:rsidRPr="0002184C">
        <w:rPr>
          <w:b/>
          <w:bCs/>
          <w:color w:val="002060"/>
        </w:rPr>
        <w:t>生理和行为上的压力</w:t>
      </w:r>
      <w:r w:rsidRPr="0002184C">
        <w:rPr>
          <w:color w:val="002060"/>
        </w:rPr>
        <w:t>（如躲避、觅食减少、变态时间/大小的改变），这才是导致</w:t>
      </w:r>
      <w:r w:rsidRPr="0002184C">
        <w:rPr>
          <w:b/>
          <w:bCs/>
          <w:color w:val="002060"/>
        </w:rPr>
        <w:t>变态失败</w:t>
      </w:r>
      <w:r w:rsidRPr="0002184C">
        <w:rPr>
          <w:color w:val="002060"/>
        </w:rPr>
        <w:t>的主要原因。因此，“同类相残”</w:t>
      </w:r>
      <w:r w:rsidRPr="0002184C">
        <w:rPr>
          <w:b/>
          <w:bCs/>
          <w:color w:val="002060"/>
        </w:rPr>
        <w:t>不是主要原因</w:t>
      </w:r>
      <w:r w:rsidRPr="0002184C">
        <w:rPr>
          <w:color w:val="002060"/>
        </w:rPr>
        <w:t>，该叙述</w:t>
      </w:r>
      <w:r w:rsidRPr="0002184C">
        <w:rPr>
          <w:b/>
          <w:bCs/>
          <w:color w:val="002060"/>
        </w:rPr>
        <w:t>不一定正确</w:t>
      </w:r>
      <w:r w:rsidRPr="0002184C">
        <w:rPr>
          <w:color w:val="002060"/>
        </w:rPr>
        <w:t>。</w:t>
      </w:r>
    </w:p>
    <w:p w14:paraId="36526EE7" w14:textId="72EE5B41" w:rsidR="001F76B1" w:rsidRPr="0002184C" w:rsidRDefault="00D25C4E" w:rsidP="00E97948">
      <w:pPr>
        <w:rPr>
          <w:color w:val="002060"/>
        </w:rPr>
      </w:pPr>
      <w:r w:rsidRPr="0002184C">
        <w:rPr>
          <w:rFonts w:hint="eastAsia"/>
          <w:color w:val="002060"/>
        </w:rPr>
        <w:t>D.</w:t>
      </w:r>
      <w:r w:rsidRPr="0002184C">
        <w:rPr>
          <w:color w:val="002060"/>
        </w:rPr>
        <w:t xml:space="preserve"> “</w:t>
      </w:r>
      <w:proofErr w:type="gramStart"/>
      <w:r w:rsidRPr="0002184C">
        <w:rPr>
          <w:color w:val="002060"/>
        </w:rPr>
        <w:t>生存依赖于捕食者”意味着捕食者</w:t>
      </w:r>
      <w:r w:rsidRPr="0002184C">
        <w:rPr>
          <w:b/>
          <w:bCs/>
          <w:color w:val="002060"/>
        </w:rPr>
        <w:t>对生存有积极作用</w:t>
      </w:r>
      <w:proofErr w:type="gramEnd"/>
      <w:r w:rsidRPr="0002184C">
        <w:rPr>
          <w:color w:val="002060"/>
        </w:rPr>
        <w:t>，这与捕食者作为</w:t>
      </w:r>
      <w:r w:rsidRPr="0002184C">
        <w:rPr>
          <w:b/>
          <w:bCs/>
          <w:color w:val="002060"/>
        </w:rPr>
        <w:t>胁迫源</w:t>
      </w:r>
      <w:r w:rsidRPr="0002184C">
        <w:rPr>
          <w:color w:val="002060"/>
        </w:rPr>
        <w:t>的一般认知</w:t>
      </w:r>
      <w:r w:rsidRPr="0002184C">
        <w:rPr>
          <w:b/>
          <w:bCs/>
          <w:color w:val="002060"/>
        </w:rPr>
        <w:t>相悖</w:t>
      </w:r>
      <w:r w:rsidRPr="0002184C">
        <w:rPr>
          <w:color w:val="002060"/>
        </w:rPr>
        <w:t>。捕食者的存在通常会</w:t>
      </w:r>
      <w:r w:rsidRPr="0002184C">
        <w:rPr>
          <w:b/>
          <w:bCs/>
          <w:color w:val="002060"/>
        </w:rPr>
        <w:t>降低</w:t>
      </w:r>
      <w:r w:rsidRPr="0002184C">
        <w:rPr>
          <w:color w:val="002060"/>
        </w:rPr>
        <w:t>而非</w:t>
      </w:r>
      <w:r w:rsidRPr="0002184C">
        <w:rPr>
          <w:b/>
          <w:bCs/>
          <w:color w:val="002060"/>
        </w:rPr>
        <w:t>提高</w:t>
      </w:r>
      <w:r w:rsidRPr="0002184C">
        <w:rPr>
          <w:color w:val="002060"/>
        </w:rPr>
        <w:t>生存率。在变态过程中，幼虫通常是</w:t>
      </w:r>
      <w:r w:rsidRPr="0002184C">
        <w:rPr>
          <w:b/>
          <w:bCs/>
          <w:color w:val="002060"/>
        </w:rPr>
        <w:t>最脆弱</w:t>
      </w:r>
      <w:r w:rsidRPr="0002184C">
        <w:rPr>
          <w:color w:val="002060"/>
        </w:rPr>
        <w:t>的时期，更容易受环境影响，包括捕食者胁迫。因此，该叙述</w:t>
      </w:r>
      <w:r w:rsidRPr="0002184C">
        <w:rPr>
          <w:b/>
          <w:bCs/>
          <w:color w:val="002060"/>
        </w:rPr>
        <w:t>明显错误</w:t>
      </w:r>
      <w:r w:rsidRPr="0002184C">
        <w:rPr>
          <w:color w:val="002060"/>
        </w:rPr>
        <w:t>。</w:t>
      </w:r>
    </w:p>
    <w:p w14:paraId="5EA4EFF2" w14:textId="77777777" w:rsidR="002D59F7" w:rsidRDefault="002D59F7" w:rsidP="003B13BE">
      <w:pPr>
        <w:snapToGrid w:val="0"/>
        <w:ind w:left="420" w:hangingChars="200" w:hanging="420"/>
        <w:rPr>
          <w:rFonts w:ascii="宋体" w:eastAsia="宋体" w:hAnsi="宋体" w:cs="宋体"/>
        </w:rPr>
      </w:pPr>
    </w:p>
    <w:p w14:paraId="61FC9EEB" w14:textId="11F427BB" w:rsidR="003B13BE" w:rsidRDefault="003B13BE" w:rsidP="003B13BE">
      <w:pPr>
        <w:snapToGrid w:val="0"/>
        <w:ind w:left="420" w:hangingChars="200" w:hanging="420"/>
        <w:rPr>
          <w:rFonts w:ascii="Times New Roman" w:hAnsi="Times New Roman" w:cs="Times New Roman"/>
          <w:szCs w:val="21"/>
        </w:rPr>
      </w:pPr>
      <w:r>
        <w:rPr>
          <w:rFonts w:ascii="宋体" w:eastAsia="宋体" w:hAnsi="宋体" w:cs="宋体" w:hint="eastAsia"/>
        </w:rPr>
        <w:t>146.</w:t>
      </w:r>
      <w:r>
        <w:rPr>
          <w:rFonts w:ascii="Times New Roman" w:hAnsi="Times New Roman" w:cs="Times New Roman"/>
          <w:szCs w:val="21"/>
        </w:rPr>
        <w:t>研究小组在浅水沿海生态系统中探究某种食草蟹</w:t>
      </w:r>
      <w:r>
        <w:rPr>
          <w:rFonts w:ascii="Times New Roman" w:hAnsi="Times New Roman" w:cs="Times New Roman"/>
          <w:szCs w:val="21"/>
        </w:rPr>
        <w:t>(</w:t>
      </w:r>
      <w:proofErr w:type="spellStart"/>
      <w:r>
        <w:rPr>
          <w:rFonts w:ascii="Times New Roman" w:hAnsi="Times New Roman" w:cs="Times New Roman"/>
          <w:i/>
          <w:iCs/>
          <w:szCs w:val="21"/>
        </w:rPr>
        <w:t>Mithrax</w:t>
      </w:r>
      <w:proofErr w:type="spellEnd"/>
      <w:r>
        <w:rPr>
          <w:rFonts w:ascii="Times New Roman" w:hAnsi="Times New Roman" w:cs="Times New Roman"/>
          <w:i/>
          <w:iCs/>
          <w:szCs w:val="21"/>
        </w:rPr>
        <w:t xml:space="preserve"> forceps</w:t>
      </w:r>
      <w:r>
        <w:rPr>
          <w:rFonts w:ascii="Times New Roman" w:hAnsi="Times New Roman" w:cs="Times New Roman"/>
          <w:szCs w:val="21"/>
        </w:rPr>
        <w:t>)</w:t>
      </w:r>
      <w:r>
        <w:rPr>
          <w:rFonts w:ascii="Times New Roman" w:hAnsi="Times New Roman" w:cs="Times New Roman"/>
          <w:szCs w:val="21"/>
        </w:rPr>
        <w:t>和珊瑚</w:t>
      </w:r>
      <w:r>
        <w:rPr>
          <w:rFonts w:ascii="Times New Roman" w:hAnsi="Times New Roman" w:cs="Times New Roman"/>
          <w:szCs w:val="21"/>
        </w:rPr>
        <w:t>(</w:t>
      </w:r>
      <w:r>
        <w:rPr>
          <w:rFonts w:ascii="Times New Roman" w:hAnsi="Times New Roman" w:cs="Times New Roman"/>
          <w:i/>
          <w:iCs/>
          <w:szCs w:val="21"/>
        </w:rPr>
        <w:t xml:space="preserve">Oculina </w:t>
      </w:r>
      <w:proofErr w:type="spellStart"/>
      <w:r>
        <w:rPr>
          <w:rFonts w:ascii="Times New Roman" w:hAnsi="Times New Roman" w:cs="Times New Roman"/>
          <w:i/>
          <w:iCs/>
          <w:szCs w:val="21"/>
        </w:rPr>
        <w:t>arbuscula</w:t>
      </w:r>
      <w:proofErr w:type="spellEnd"/>
      <w:r>
        <w:rPr>
          <w:rFonts w:ascii="Times New Roman" w:hAnsi="Times New Roman" w:cs="Times New Roman"/>
          <w:szCs w:val="21"/>
        </w:rPr>
        <w:t>)</w:t>
      </w:r>
      <w:r>
        <w:rPr>
          <w:rFonts w:ascii="Times New Roman" w:hAnsi="Times New Roman" w:cs="Times New Roman"/>
          <w:szCs w:val="21"/>
        </w:rPr>
        <w:t>之间的关系。实验测定了蟹的捕食率，藻类的出生率，珊瑚的出生率和死亡率，如下图所示。（注：</w:t>
      </w:r>
      <w:r>
        <w:rPr>
          <w:rFonts w:ascii="Times New Roman" w:hAnsi="Times New Roman" w:cs="Times New Roman"/>
          <w:szCs w:val="21"/>
        </w:rPr>
        <w:t>Algae:</w:t>
      </w:r>
      <w:r>
        <w:rPr>
          <w:rFonts w:ascii="Times New Roman" w:hAnsi="Times New Roman" w:cs="Times New Roman"/>
          <w:szCs w:val="21"/>
        </w:rPr>
        <w:t>海藻；</w:t>
      </w:r>
      <w:r>
        <w:rPr>
          <w:rFonts w:ascii="Times New Roman" w:hAnsi="Times New Roman" w:cs="Times New Roman"/>
          <w:szCs w:val="21"/>
        </w:rPr>
        <w:t>coral</w:t>
      </w:r>
      <w:r>
        <w:rPr>
          <w:rFonts w:ascii="Times New Roman" w:hAnsi="Times New Roman" w:cs="Times New Roman"/>
          <w:szCs w:val="21"/>
        </w:rPr>
        <w:t>：珊瑚；</w:t>
      </w:r>
      <w:r>
        <w:rPr>
          <w:rFonts w:ascii="Times New Roman" w:hAnsi="Times New Roman" w:cs="Times New Roman"/>
          <w:szCs w:val="21"/>
        </w:rPr>
        <w:t>crab</w:t>
      </w:r>
      <w:r>
        <w:rPr>
          <w:rFonts w:ascii="Times New Roman" w:hAnsi="Times New Roman" w:cs="Times New Roman"/>
          <w:szCs w:val="21"/>
        </w:rPr>
        <w:t>：蟹。）</w:t>
      </w:r>
    </w:p>
    <w:p w14:paraId="33698F6A" w14:textId="77777777" w:rsidR="003B13BE" w:rsidRDefault="003B13BE" w:rsidP="003B13BE">
      <w:pPr>
        <w:snapToGrid w:val="0"/>
        <w:jc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noProof/>
          <w:szCs w:val="21"/>
        </w:rPr>
        <w:lastRenderedPageBreak/>
        <w:drawing>
          <wp:inline distT="0" distB="0" distL="0" distR="0" wp14:anchorId="132AACF2" wp14:editId="673987D8">
            <wp:extent cx="3095625" cy="2121535"/>
            <wp:effectExtent l="0" t="0" r="9525" b="12065"/>
            <wp:docPr id="133" name="图片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图片 133"/>
                    <pic:cNvPicPr>
                      <a:picLocks noChangeAspect="1"/>
                    </pic:cNvPicPr>
                  </pic:nvPicPr>
                  <pic:blipFill>
                    <a:blip r:embed="rId14"/>
                    <a:srcRect l="3527" t="1861" r="2756" b="3274"/>
                    <a:stretch>
                      <a:fillRect/>
                    </a:stretch>
                  </pic:blipFill>
                  <pic:spPr>
                    <a:xfrm>
                      <a:off x="0" y="0"/>
                      <a:ext cx="3198957" cy="219283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F9A84" w14:textId="77777777" w:rsidR="003B13BE" w:rsidRDefault="003B13BE" w:rsidP="003B13BE">
      <w:pPr>
        <w:snapToGrid w:val="0"/>
        <w:jc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noProof/>
          <w:szCs w:val="21"/>
        </w:rPr>
        <w:drawing>
          <wp:inline distT="0" distB="0" distL="0" distR="0" wp14:anchorId="251D51B2" wp14:editId="11FEA8BD">
            <wp:extent cx="1433195" cy="1974850"/>
            <wp:effectExtent l="0" t="0" r="14605" b="6350"/>
            <wp:docPr id="134" name="图片 134" descr="图表, 直方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图片 134" descr="图表, 直方图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64988" cy="2018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noProof/>
          <w:szCs w:val="21"/>
        </w:rPr>
        <w:drawing>
          <wp:inline distT="0" distB="0" distL="0" distR="0" wp14:anchorId="0C4023E9" wp14:editId="719C20CA">
            <wp:extent cx="1431925" cy="1972945"/>
            <wp:effectExtent l="0" t="0" r="15875" b="8255"/>
            <wp:docPr id="135" name="图片 135" descr="图表, 条形图, 直方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图片 135" descr="图表, 条形图, 直方图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87135" cy="2049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noProof/>
          <w:szCs w:val="21"/>
        </w:rPr>
        <w:drawing>
          <wp:inline distT="0" distB="0" distL="0" distR="0" wp14:anchorId="255171EA" wp14:editId="0DA2E630">
            <wp:extent cx="1433195" cy="1974850"/>
            <wp:effectExtent l="0" t="0" r="14605" b="6350"/>
            <wp:docPr id="136" name="图片 136" descr="图表, 条形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图片 136" descr="图表, 条形图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15893" cy="2089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79EF5" w14:textId="77777777" w:rsidR="003B13BE" w:rsidRDefault="003B13BE" w:rsidP="003B13BE">
      <w:pPr>
        <w:snapToGrid w:val="0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根据实验结果以下得出的结论正确的是（多选）</w:t>
      </w:r>
    </w:p>
    <w:p w14:paraId="2F29F126" w14:textId="77777777" w:rsidR="003B13BE" w:rsidRDefault="003B13BE" w:rsidP="003B13BE">
      <w:pPr>
        <w:snapToGrid w:val="0"/>
        <w:ind w:firstLineChars="200" w:firstLine="420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A</w:t>
      </w:r>
      <w:r>
        <w:rPr>
          <w:rFonts w:ascii="Times New Roman" w:hAnsi="Times New Roman" w:cs="Times New Roman"/>
          <w:color w:val="FF0000"/>
          <w:szCs w:val="21"/>
        </w:rPr>
        <w:t>．蟹的存在抑制藻类生长，促进珊瑚生长</w:t>
      </w:r>
      <w:r>
        <w:rPr>
          <w:rFonts w:ascii="Times New Roman" w:hAnsi="Times New Roman" w:cs="Times New Roman" w:hint="eastAsia"/>
          <w:color w:val="FF0000"/>
          <w:szCs w:val="21"/>
        </w:rPr>
        <w:t xml:space="preserve"> </w:t>
      </w:r>
    </w:p>
    <w:p w14:paraId="771517F7" w14:textId="77777777" w:rsidR="003B13BE" w:rsidRDefault="003B13BE" w:rsidP="003B13BE">
      <w:pPr>
        <w:snapToGrid w:val="0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</w:t>
      </w:r>
      <w:r>
        <w:rPr>
          <w:rFonts w:ascii="Times New Roman" w:hAnsi="Times New Roman" w:cs="Times New Roman"/>
          <w:szCs w:val="21"/>
        </w:rPr>
        <w:t>．</w:t>
      </w:r>
      <w:r>
        <w:rPr>
          <w:rFonts w:ascii="Times New Roman" w:hAnsi="Times New Roman" w:cs="Times New Roman"/>
          <w:i/>
          <w:iCs/>
          <w:szCs w:val="21"/>
        </w:rPr>
        <w:t>M</w:t>
      </w:r>
      <w:r>
        <w:rPr>
          <w:rFonts w:ascii="Times New Roman" w:hAnsi="Times New Roman" w:cs="Times New Roman"/>
          <w:i/>
          <w:iCs/>
          <w:szCs w:val="21"/>
        </w:rPr>
        <w:t>．</w:t>
      </w:r>
      <w:r>
        <w:rPr>
          <w:rFonts w:ascii="Times New Roman" w:hAnsi="Times New Roman" w:cs="Times New Roman"/>
          <w:i/>
          <w:iCs/>
          <w:szCs w:val="21"/>
        </w:rPr>
        <w:t>forceps</w:t>
      </w:r>
      <w:r>
        <w:rPr>
          <w:rFonts w:ascii="Times New Roman" w:hAnsi="Times New Roman" w:cs="Times New Roman"/>
          <w:szCs w:val="21"/>
        </w:rPr>
        <w:t>的存在对于</w:t>
      </w:r>
      <w:r>
        <w:rPr>
          <w:rFonts w:ascii="Times New Roman" w:hAnsi="Times New Roman" w:cs="Times New Roman"/>
          <w:i/>
          <w:iCs/>
          <w:szCs w:val="21"/>
        </w:rPr>
        <w:t>O</w:t>
      </w:r>
      <w:r>
        <w:rPr>
          <w:rFonts w:ascii="Times New Roman" w:hAnsi="Times New Roman" w:cs="Times New Roman"/>
          <w:i/>
          <w:iCs/>
          <w:szCs w:val="21"/>
        </w:rPr>
        <w:t>．</w:t>
      </w:r>
      <w:proofErr w:type="spellStart"/>
      <w:r>
        <w:rPr>
          <w:rFonts w:ascii="Times New Roman" w:hAnsi="Times New Roman" w:cs="Times New Roman"/>
          <w:i/>
          <w:iCs/>
          <w:szCs w:val="21"/>
        </w:rPr>
        <w:t>arbuscula</w:t>
      </w:r>
      <w:proofErr w:type="spellEnd"/>
      <w:r>
        <w:rPr>
          <w:rFonts w:ascii="Times New Roman" w:hAnsi="Times New Roman" w:cs="Times New Roman"/>
          <w:szCs w:val="21"/>
        </w:rPr>
        <w:t>的生存是必要条件</w:t>
      </w:r>
    </w:p>
    <w:p w14:paraId="7F4564C6" w14:textId="77777777" w:rsidR="003B13BE" w:rsidRDefault="003B13BE" w:rsidP="003B13BE">
      <w:pPr>
        <w:snapToGrid w:val="0"/>
        <w:ind w:firstLineChars="200" w:firstLine="420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C</w:t>
      </w:r>
      <w:r>
        <w:rPr>
          <w:rFonts w:ascii="Times New Roman" w:hAnsi="Times New Roman" w:cs="Times New Roman"/>
          <w:color w:val="FF0000"/>
          <w:szCs w:val="21"/>
        </w:rPr>
        <w:t>．珊瑚在躲避</w:t>
      </w:r>
      <w:r>
        <w:rPr>
          <w:rFonts w:ascii="Times New Roman" w:hAnsi="Times New Roman" w:cs="Times New Roman"/>
          <w:i/>
          <w:iCs/>
          <w:color w:val="FF0000"/>
          <w:szCs w:val="21"/>
        </w:rPr>
        <w:t>M</w:t>
      </w:r>
      <w:r>
        <w:rPr>
          <w:rFonts w:ascii="Times New Roman" w:hAnsi="Times New Roman" w:cs="Times New Roman"/>
          <w:i/>
          <w:iCs/>
          <w:color w:val="FF0000"/>
          <w:szCs w:val="21"/>
        </w:rPr>
        <w:t>．</w:t>
      </w:r>
      <w:r>
        <w:rPr>
          <w:rFonts w:ascii="Times New Roman" w:hAnsi="Times New Roman" w:cs="Times New Roman"/>
          <w:i/>
          <w:iCs/>
          <w:color w:val="FF0000"/>
          <w:szCs w:val="21"/>
        </w:rPr>
        <w:t>forceps</w:t>
      </w:r>
      <w:r>
        <w:rPr>
          <w:rFonts w:ascii="Times New Roman" w:hAnsi="Times New Roman" w:cs="Times New Roman"/>
          <w:color w:val="FF0000"/>
          <w:szCs w:val="21"/>
        </w:rPr>
        <w:t>捕食中起着重要作用</w:t>
      </w:r>
      <w:r>
        <w:rPr>
          <w:rFonts w:ascii="Times New Roman" w:hAnsi="Times New Roman" w:cs="Times New Roman" w:hint="eastAsia"/>
          <w:color w:val="FF0000"/>
          <w:szCs w:val="21"/>
        </w:rPr>
        <w:t xml:space="preserve"> </w:t>
      </w:r>
    </w:p>
    <w:p w14:paraId="2437FE7C" w14:textId="77777777" w:rsidR="003B13BE" w:rsidRDefault="003B13BE" w:rsidP="003B13BE">
      <w:pPr>
        <w:snapToGrid w:val="0"/>
        <w:ind w:firstLineChars="200" w:firstLine="420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D</w:t>
      </w:r>
      <w:r>
        <w:rPr>
          <w:rFonts w:ascii="Times New Roman" w:hAnsi="Times New Roman" w:cs="Times New Roman"/>
          <w:color w:val="FF0000"/>
          <w:szCs w:val="21"/>
        </w:rPr>
        <w:t>．没有</w:t>
      </w:r>
      <w:r>
        <w:rPr>
          <w:rFonts w:ascii="Times New Roman" w:hAnsi="Times New Roman" w:cs="Times New Roman"/>
          <w:i/>
          <w:iCs/>
          <w:color w:val="FF0000"/>
          <w:szCs w:val="21"/>
        </w:rPr>
        <w:t>M</w:t>
      </w:r>
      <w:r>
        <w:rPr>
          <w:rFonts w:ascii="Times New Roman" w:hAnsi="Times New Roman" w:cs="Times New Roman"/>
          <w:i/>
          <w:iCs/>
          <w:color w:val="FF0000"/>
          <w:szCs w:val="21"/>
        </w:rPr>
        <w:t>．</w:t>
      </w:r>
      <w:r>
        <w:rPr>
          <w:rFonts w:ascii="Times New Roman" w:hAnsi="Times New Roman" w:cs="Times New Roman"/>
          <w:i/>
          <w:iCs/>
          <w:color w:val="FF0000"/>
          <w:szCs w:val="21"/>
        </w:rPr>
        <w:t>Forceps</w:t>
      </w:r>
      <w:r>
        <w:rPr>
          <w:rFonts w:ascii="Times New Roman" w:hAnsi="Times New Roman" w:cs="Times New Roman"/>
          <w:color w:val="FF0000"/>
          <w:szCs w:val="21"/>
        </w:rPr>
        <w:t>时，藻类比</w:t>
      </w:r>
      <w:r>
        <w:rPr>
          <w:rFonts w:ascii="Times New Roman" w:hAnsi="Times New Roman" w:cs="Times New Roman"/>
          <w:i/>
          <w:iCs/>
          <w:color w:val="FF0000"/>
          <w:szCs w:val="21"/>
        </w:rPr>
        <w:t>O</w:t>
      </w:r>
      <w:r>
        <w:rPr>
          <w:rFonts w:ascii="Times New Roman" w:hAnsi="Times New Roman" w:cs="Times New Roman"/>
          <w:i/>
          <w:iCs/>
          <w:color w:val="FF0000"/>
          <w:szCs w:val="21"/>
        </w:rPr>
        <w:t>．</w:t>
      </w:r>
      <w:proofErr w:type="spellStart"/>
      <w:r>
        <w:rPr>
          <w:rFonts w:ascii="Times New Roman" w:hAnsi="Times New Roman" w:cs="Times New Roman"/>
          <w:i/>
          <w:iCs/>
          <w:color w:val="FF0000"/>
          <w:szCs w:val="21"/>
        </w:rPr>
        <w:t>arbuscula</w:t>
      </w:r>
      <w:proofErr w:type="spellEnd"/>
      <w:r>
        <w:rPr>
          <w:rFonts w:ascii="Times New Roman" w:hAnsi="Times New Roman" w:cs="Times New Roman"/>
          <w:color w:val="FF0000"/>
          <w:szCs w:val="21"/>
        </w:rPr>
        <w:t>存活能力更强</w:t>
      </w:r>
      <w:r>
        <w:rPr>
          <w:rFonts w:ascii="Times New Roman" w:hAnsi="Times New Roman" w:cs="Times New Roman" w:hint="eastAsia"/>
          <w:color w:val="FF0000"/>
          <w:szCs w:val="21"/>
        </w:rPr>
        <w:t xml:space="preserve"> </w:t>
      </w:r>
    </w:p>
    <w:p w14:paraId="7876CB1F" w14:textId="16F72D7F" w:rsidR="00A60292" w:rsidRDefault="00883C3F" w:rsidP="00883C3F">
      <w:pPr>
        <w:snapToGrid w:val="0"/>
        <w:rPr>
          <w:rFonts w:ascii="Times New Roman" w:hAnsi="Times New Roman" w:cs="Times New Roman"/>
          <w:b/>
          <w:bCs/>
          <w:color w:val="FF0000"/>
          <w:szCs w:val="21"/>
        </w:rPr>
      </w:pPr>
      <w:r>
        <w:rPr>
          <w:rFonts w:ascii="Times New Roman" w:hAnsi="Times New Roman" w:cs="Times New Roman" w:hint="eastAsia"/>
          <w:b/>
          <w:bCs/>
          <w:color w:val="FF0000"/>
          <w:szCs w:val="21"/>
        </w:rPr>
        <w:t>原答案</w:t>
      </w:r>
      <w:r w:rsidR="00A60292">
        <w:rPr>
          <w:rFonts w:ascii="Times New Roman" w:hAnsi="Times New Roman" w:cs="Times New Roman" w:hint="eastAsia"/>
          <w:b/>
          <w:bCs/>
          <w:color w:val="FF0000"/>
          <w:szCs w:val="21"/>
        </w:rPr>
        <w:t>ACD</w:t>
      </w:r>
      <w:r w:rsidR="00A60292">
        <w:rPr>
          <w:rFonts w:ascii="Times New Roman" w:hAnsi="Times New Roman" w:cs="Times New Roman" w:hint="eastAsia"/>
          <w:b/>
          <w:bCs/>
          <w:color w:val="FF0000"/>
          <w:szCs w:val="21"/>
        </w:rPr>
        <w:t>保持不变，只是</w:t>
      </w:r>
      <w:r w:rsidR="00A60292">
        <w:rPr>
          <w:rFonts w:ascii="Times New Roman" w:hAnsi="Times New Roman" w:cs="Times New Roman" w:hint="eastAsia"/>
          <w:b/>
          <w:bCs/>
          <w:color w:val="FF0000"/>
          <w:szCs w:val="21"/>
        </w:rPr>
        <w:t>C</w:t>
      </w:r>
      <w:r w:rsidR="00A60292">
        <w:rPr>
          <w:rFonts w:ascii="Times New Roman" w:hAnsi="Times New Roman" w:cs="Times New Roman" w:hint="eastAsia"/>
          <w:b/>
          <w:bCs/>
          <w:color w:val="FF0000"/>
          <w:szCs w:val="21"/>
        </w:rPr>
        <w:t>选项的表述有点问题</w:t>
      </w:r>
    </w:p>
    <w:p w14:paraId="3D376FCB" w14:textId="1C18A4CB" w:rsidR="00883C3F" w:rsidRPr="00883C3F" w:rsidRDefault="00883C3F" w:rsidP="00883C3F">
      <w:pPr>
        <w:snapToGrid w:val="0"/>
        <w:rPr>
          <w:rFonts w:ascii="Times New Roman" w:hAnsi="Times New Roman" w:cs="Times New Roman"/>
          <w:color w:val="002060"/>
          <w:szCs w:val="21"/>
        </w:rPr>
      </w:pPr>
      <w:r w:rsidRPr="00883C3F">
        <w:rPr>
          <w:rFonts w:ascii="Times New Roman" w:hAnsi="Times New Roman" w:cs="Times New Roman"/>
          <w:b/>
          <w:bCs/>
          <w:color w:val="002060"/>
          <w:szCs w:val="21"/>
        </w:rPr>
        <w:t>C</w:t>
      </w:r>
      <w:r w:rsidRPr="00883C3F">
        <w:rPr>
          <w:rFonts w:ascii="Times New Roman" w:hAnsi="Times New Roman" w:cs="Times New Roman"/>
          <w:b/>
          <w:bCs/>
          <w:color w:val="002060"/>
          <w:szCs w:val="21"/>
        </w:rPr>
        <w:t>．珊瑚在躲避</w:t>
      </w:r>
      <w:r w:rsidRPr="00883C3F">
        <w:rPr>
          <w:rFonts w:ascii="Times New Roman" w:hAnsi="Times New Roman" w:cs="Times New Roman"/>
          <w:b/>
          <w:bCs/>
          <w:color w:val="002060"/>
          <w:szCs w:val="21"/>
        </w:rPr>
        <w:t>M</w:t>
      </w:r>
      <w:r w:rsidRPr="00883C3F">
        <w:rPr>
          <w:rFonts w:ascii="Times New Roman" w:hAnsi="Times New Roman" w:cs="Times New Roman"/>
          <w:b/>
          <w:bCs/>
          <w:color w:val="002060"/>
          <w:szCs w:val="21"/>
        </w:rPr>
        <w:t>．</w:t>
      </w:r>
      <w:r w:rsidRPr="00883C3F">
        <w:rPr>
          <w:rFonts w:ascii="Times New Roman" w:hAnsi="Times New Roman" w:cs="Times New Roman"/>
          <w:b/>
          <w:bCs/>
          <w:color w:val="002060"/>
          <w:szCs w:val="21"/>
        </w:rPr>
        <w:t>forceps</w:t>
      </w:r>
      <w:r w:rsidRPr="00883C3F">
        <w:rPr>
          <w:rFonts w:ascii="Times New Roman" w:hAnsi="Times New Roman" w:cs="Times New Roman"/>
          <w:b/>
          <w:bCs/>
          <w:color w:val="002060"/>
          <w:szCs w:val="21"/>
        </w:rPr>
        <w:t>捕食中起着重要作用</w:t>
      </w:r>
    </w:p>
    <w:p w14:paraId="12C8A241" w14:textId="77777777" w:rsidR="00883C3F" w:rsidRPr="00883C3F" w:rsidRDefault="00883C3F" w:rsidP="00883C3F">
      <w:pPr>
        <w:numPr>
          <w:ilvl w:val="0"/>
          <w:numId w:val="15"/>
        </w:numPr>
        <w:snapToGrid w:val="0"/>
        <w:rPr>
          <w:rFonts w:ascii="Times New Roman" w:hAnsi="Times New Roman" w:cs="Times New Roman"/>
          <w:color w:val="002060"/>
          <w:szCs w:val="21"/>
        </w:rPr>
      </w:pPr>
      <w:r w:rsidRPr="00883C3F">
        <w:rPr>
          <w:rFonts w:ascii="Times New Roman" w:hAnsi="Times New Roman" w:cs="Times New Roman"/>
          <w:color w:val="002060"/>
          <w:szCs w:val="21"/>
        </w:rPr>
        <w:t>该表述似乎有误，应为</w:t>
      </w:r>
      <w:r w:rsidRPr="00883C3F">
        <w:rPr>
          <w:rFonts w:ascii="Times New Roman" w:hAnsi="Times New Roman" w:cs="Times New Roman"/>
          <w:color w:val="002060"/>
          <w:szCs w:val="21"/>
        </w:rPr>
        <w:t>“</w:t>
      </w:r>
      <w:r w:rsidRPr="00883C3F">
        <w:rPr>
          <w:rFonts w:ascii="Times New Roman" w:hAnsi="Times New Roman" w:cs="Times New Roman"/>
          <w:color w:val="002060"/>
          <w:szCs w:val="21"/>
        </w:rPr>
        <w:t>珊瑚在帮助</w:t>
      </w:r>
      <w:r w:rsidRPr="00883C3F">
        <w:rPr>
          <w:rFonts w:ascii="Times New Roman" w:hAnsi="Times New Roman" w:cs="Times New Roman"/>
          <w:color w:val="002060"/>
          <w:szCs w:val="21"/>
        </w:rPr>
        <w:t>M. forceps</w:t>
      </w:r>
      <w:r w:rsidRPr="00883C3F">
        <w:rPr>
          <w:rFonts w:ascii="Times New Roman" w:hAnsi="Times New Roman" w:cs="Times New Roman"/>
          <w:color w:val="002060"/>
          <w:szCs w:val="21"/>
        </w:rPr>
        <w:t>躲避捕食中起着重要作用</w:t>
      </w:r>
      <w:r w:rsidRPr="00883C3F">
        <w:rPr>
          <w:rFonts w:ascii="Times New Roman" w:hAnsi="Times New Roman" w:cs="Times New Roman"/>
          <w:color w:val="002060"/>
          <w:szCs w:val="21"/>
        </w:rPr>
        <w:t>”</w:t>
      </w:r>
      <w:r w:rsidRPr="00883C3F">
        <w:rPr>
          <w:rFonts w:ascii="Times New Roman" w:hAnsi="Times New Roman" w:cs="Times New Roman"/>
          <w:color w:val="002060"/>
          <w:szCs w:val="21"/>
        </w:rPr>
        <w:t>。</w:t>
      </w:r>
    </w:p>
    <w:p w14:paraId="0560748C" w14:textId="34B51B3B" w:rsidR="00883C3F" w:rsidRPr="00883C3F" w:rsidRDefault="00883C3F" w:rsidP="00117BC0">
      <w:pPr>
        <w:numPr>
          <w:ilvl w:val="0"/>
          <w:numId w:val="15"/>
        </w:numPr>
        <w:snapToGrid w:val="0"/>
        <w:rPr>
          <w:rFonts w:ascii="Times New Roman" w:hAnsi="Times New Roman" w:cs="Times New Roman"/>
          <w:color w:val="002060"/>
          <w:szCs w:val="21"/>
        </w:rPr>
      </w:pPr>
      <w:r w:rsidRPr="00883C3F">
        <w:rPr>
          <w:rFonts w:ascii="Times New Roman" w:hAnsi="Times New Roman" w:cs="Times New Roman"/>
          <w:color w:val="002060"/>
          <w:szCs w:val="21"/>
        </w:rPr>
        <w:t>根据图</w:t>
      </w:r>
      <w:r w:rsidRPr="00883C3F">
        <w:rPr>
          <w:rFonts w:ascii="Times New Roman" w:hAnsi="Times New Roman" w:cs="Times New Roman"/>
          <w:color w:val="002060"/>
          <w:szCs w:val="21"/>
        </w:rPr>
        <w:t>1</w:t>
      </w:r>
      <w:r w:rsidRPr="00883C3F">
        <w:rPr>
          <w:rFonts w:ascii="Times New Roman" w:hAnsi="Times New Roman" w:cs="Times New Roman"/>
          <w:color w:val="002060"/>
          <w:szCs w:val="21"/>
        </w:rPr>
        <w:t>，有珊瑚作为庇护所时，蟹的被捕食数量显著减少。这证明珊瑚有效地保护了蟹，帮助它们躲避天敌。</w:t>
      </w:r>
    </w:p>
    <w:p w14:paraId="2FA01B7B" w14:textId="77777777" w:rsidR="002D59F7" w:rsidRDefault="002D59F7" w:rsidP="00ED5BFC">
      <w:pPr>
        <w:rPr>
          <w:rFonts w:ascii="宋体" w:eastAsia="宋体" w:hAnsi="宋体" w:cs="宋体"/>
        </w:rPr>
      </w:pPr>
    </w:p>
    <w:p w14:paraId="18547C9E" w14:textId="78960DE6" w:rsidR="00ED5BFC" w:rsidRPr="00ED5BFC" w:rsidRDefault="00ED5BFC" w:rsidP="00ED5BFC">
      <w:pPr>
        <w:rPr>
          <w:rFonts w:ascii="Times New Roman" w:hAnsi="Times New Roman"/>
          <w:szCs w:val="21"/>
        </w:rPr>
      </w:pPr>
      <w:r w:rsidRPr="00ED5BFC">
        <w:rPr>
          <w:rFonts w:ascii="宋体" w:eastAsia="宋体" w:hAnsi="宋体" w:cs="宋体" w:hint="eastAsia"/>
        </w:rPr>
        <w:t>151.</w:t>
      </w:r>
      <w:r w:rsidRPr="00ED5BFC">
        <w:rPr>
          <w:rFonts w:ascii="Times New Roman" w:hAnsi="Times New Roman"/>
          <w:szCs w:val="21"/>
        </w:rPr>
        <w:t>食蚜蚁模仿有毒的黑背长脚峰属于下列哪种拟态</w:t>
      </w:r>
      <w:r w:rsidRPr="00ED5BFC">
        <w:rPr>
          <w:rFonts w:ascii="Times New Roman" w:hAnsi="Times New Roman" w:hint="eastAsia"/>
          <w:szCs w:val="21"/>
        </w:rPr>
        <w:t xml:space="preserve"> </w:t>
      </w:r>
    </w:p>
    <w:p w14:paraId="7C3D7497" w14:textId="77777777" w:rsidR="00ED5BFC" w:rsidRPr="00ED5BFC" w:rsidRDefault="00ED5BFC" w:rsidP="00ED5BFC">
      <w:pPr>
        <w:rPr>
          <w:rFonts w:ascii="Times New Roman" w:hAnsi="Times New Roman"/>
          <w:szCs w:val="21"/>
        </w:rPr>
      </w:pPr>
      <w:r w:rsidRPr="00ED5BFC">
        <w:rPr>
          <w:rFonts w:ascii="Times New Roman" w:hAnsi="Times New Roman"/>
          <w:szCs w:val="21"/>
        </w:rPr>
        <w:t>A</w:t>
      </w:r>
      <w:r w:rsidRPr="00ED5BFC">
        <w:rPr>
          <w:rFonts w:ascii="Times New Roman" w:hAnsi="Times New Roman" w:hint="eastAsia"/>
          <w:szCs w:val="21"/>
        </w:rPr>
        <w:t>．</w:t>
      </w:r>
      <w:r w:rsidRPr="00ED5BFC">
        <w:rPr>
          <w:rFonts w:ascii="Times New Roman" w:hAnsi="Times New Roman"/>
          <w:szCs w:val="21"/>
        </w:rPr>
        <w:t>缪勒拟态</w:t>
      </w:r>
      <w:r w:rsidRPr="00ED5BFC">
        <w:rPr>
          <w:rFonts w:ascii="Times New Roman" w:hAnsi="Times New Roman"/>
          <w:szCs w:val="21"/>
        </w:rPr>
        <w:t xml:space="preserve">  </w:t>
      </w:r>
      <w:r w:rsidRPr="00ED5BFC">
        <w:rPr>
          <w:rFonts w:ascii="Times New Roman" w:hAnsi="Times New Roman" w:hint="eastAsia"/>
          <w:szCs w:val="21"/>
        </w:rPr>
        <w:t xml:space="preserve">  </w:t>
      </w:r>
      <w:r w:rsidRPr="00ED5BFC">
        <w:rPr>
          <w:rFonts w:ascii="Times New Roman" w:hAnsi="Times New Roman"/>
          <w:color w:val="FF0000"/>
          <w:szCs w:val="21"/>
        </w:rPr>
        <w:t>B</w:t>
      </w:r>
      <w:r w:rsidRPr="00ED5BFC">
        <w:rPr>
          <w:rFonts w:ascii="Times New Roman" w:hAnsi="Times New Roman" w:hint="eastAsia"/>
          <w:color w:val="FF0000"/>
          <w:szCs w:val="21"/>
        </w:rPr>
        <w:t>．</w:t>
      </w:r>
      <w:r w:rsidRPr="00ED5BFC">
        <w:rPr>
          <w:rFonts w:ascii="Times New Roman" w:hAnsi="Times New Roman"/>
          <w:color w:val="FF0000"/>
          <w:szCs w:val="21"/>
        </w:rPr>
        <w:t>贝次拟态</w:t>
      </w:r>
      <w:r w:rsidRPr="00ED5BFC">
        <w:rPr>
          <w:rFonts w:ascii="Times New Roman" w:hAnsi="Times New Roman"/>
          <w:szCs w:val="21"/>
        </w:rPr>
        <w:t xml:space="preserve">  C</w:t>
      </w:r>
      <w:r w:rsidRPr="00ED5BFC">
        <w:rPr>
          <w:rFonts w:ascii="Times New Roman" w:hAnsi="Times New Roman" w:hint="eastAsia"/>
          <w:szCs w:val="21"/>
        </w:rPr>
        <w:t>．</w:t>
      </w:r>
      <w:r w:rsidRPr="00ED5BFC">
        <w:rPr>
          <w:rFonts w:ascii="Times New Roman" w:hAnsi="Times New Roman"/>
          <w:szCs w:val="21"/>
        </w:rPr>
        <w:t>默腾斯式拟态</w:t>
      </w:r>
      <w:r w:rsidRPr="00ED5BFC">
        <w:rPr>
          <w:rFonts w:ascii="Times New Roman" w:hAnsi="Times New Roman"/>
          <w:szCs w:val="21"/>
        </w:rPr>
        <w:t xml:space="preserve">  D</w:t>
      </w:r>
      <w:r w:rsidRPr="00ED5BFC">
        <w:rPr>
          <w:rFonts w:ascii="Times New Roman" w:hAnsi="Times New Roman" w:hint="eastAsia"/>
          <w:szCs w:val="21"/>
        </w:rPr>
        <w:t>．</w:t>
      </w:r>
      <w:r w:rsidRPr="00ED5BFC">
        <w:rPr>
          <w:rFonts w:ascii="Times New Roman" w:hAnsi="Times New Roman"/>
          <w:szCs w:val="21"/>
        </w:rPr>
        <w:t>贝克尔拟态</w:t>
      </w:r>
      <w:r w:rsidRPr="00ED5BFC">
        <w:rPr>
          <w:rFonts w:ascii="Times New Roman" w:hAnsi="Times New Roman" w:hint="eastAsia"/>
          <w:szCs w:val="21"/>
        </w:rPr>
        <w:t xml:space="preserve"> </w:t>
      </w:r>
      <w:r w:rsidRPr="00ED5BFC">
        <w:rPr>
          <w:rFonts w:ascii="Times New Roman" w:hAnsi="Times New Roman"/>
          <w:szCs w:val="21"/>
        </w:rPr>
        <w:t xml:space="preserve"> E</w:t>
      </w:r>
      <w:r w:rsidRPr="00ED5BFC">
        <w:rPr>
          <w:rFonts w:ascii="Times New Roman" w:hAnsi="Times New Roman" w:hint="eastAsia"/>
          <w:szCs w:val="21"/>
        </w:rPr>
        <w:t>．</w:t>
      </w:r>
      <w:r w:rsidRPr="00ED5BFC">
        <w:rPr>
          <w:rFonts w:ascii="Times New Roman" w:hAnsi="Times New Roman"/>
          <w:szCs w:val="21"/>
        </w:rPr>
        <w:t>瓦维洛夫拟态</w:t>
      </w:r>
    </w:p>
    <w:p w14:paraId="6029D88F" w14:textId="77777777" w:rsidR="008336DB" w:rsidRDefault="008336DB" w:rsidP="00117BC0">
      <w:pPr>
        <w:snapToGrid w:val="0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 w:hint="eastAsia"/>
          <w:color w:val="FF0000"/>
          <w:szCs w:val="21"/>
        </w:rPr>
        <w:t>原答案</w:t>
      </w:r>
      <w:r>
        <w:rPr>
          <w:rFonts w:ascii="Times New Roman" w:hAnsi="Times New Roman" w:cs="Times New Roman" w:hint="eastAsia"/>
          <w:color w:val="FF0000"/>
          <w:szCs w:val="21"/>
        </w:rPr>
        <w:t>B</w:t>
      </w:r>
      <w:r>
        <w:rPr>
          <w:rFonts w:ascii="Times New Roman" w:hAnsi="Times New Roman" w:cs="Times New Roman" w:hint="eastAsia"/>
          <w:color w:val="FF0000"/>
          <w:szCs w:val="21"/>
        </w:rPr>
        <w:t>保持不变</w:t>
      </w:r>
    </w:p>
    <w:p w14:paraId="3CF6067E" w14:textId="77777777" w:rsidR="00ED109E" w:rsidRPr="00ED109E" w:rsidRDefault="00ED109E" w:rsidP="00ED109E">
      <w:pPr>
        <w:snapToGrid w:val="0"/>
        <w:rPr>
          <w:rFonts w:ascii="Times New Roman" w:hAnsi="Times New Roman" w:cs="Times New Roman"/>
          <w:b/>
          <w:bCs/>
          <w:color w:val="002060"/>
          <w:szCs w:val="21"/>
        </w:rPr>
      </w:pPr>
      <w:r w:rsidRPr="00ED109E">
        <w:rPr>
          <w:rFonts w:ascii="Times New Roman" w:hAnsi="Times New Roman" w:cs="Times New Roman"/>
          <w:b/>
          <w:bCs/>
          <w:color w:val="002060"/>
          <w:szCs w:val="21"/>
        </w:rPr>
        <w:t>. </w:t>
      </w:r>
      <w:r w:rsidRPr="00ED109E">
        <w:rPr>
          <w:rFonts w:ascii="Times New Roman" w:hAnsi="Times New Roman" w:cs="Times New Roman"/>
          <w:b/>
          <w:bCs/>
          <w:color w:val="002060"/>
          <w:szCs w:val="21"/>
        </w:rPr>
        <w:t>缪勒拟态（</w:t>
      </w:r>
      <w:r w:rsidRPr="00ED109E">
        <w:rPr>
          <w:rFonts w:ascii="Times New Roman" w:hAnsi="Times New Roman" w:cs="Times New Roman"/>
          <w:b/>
          <w:bCs/>
          <w:color w:val="002060"/>
          <w:szCs w:val="21"/>
        </w:rPr>
        <w:t>Müllerian mimicry</w:t>
      </w:r>
      <w:r w:rsidRPr="00ED109E">
        <w:rPr>
          <w:rFonts w:ascii="Times New Roman" w:hAnsi="Times New Roman" w:cs="Times New Roman"/>
          <w:b/>
          <w:bCs/>
          <w:color w:val="002060"/>
          <w:szCs w:val="21"/>
        </w:rPr>
        <w:t>）</w:t>
      </w:r>
    </w:p>
    <w:p w14:paraId="4563DDD9" w14:textId="77777777" w:rsidR="00ED109E" w:rsidRPr="00ED109E" w:rsidRDefault="00ED109E" w:rsidP="00ED109E">
      <w:pPr>
        <w:numPr>
          <w:ilvl w:val="0"/>
          <w:numId w:val="23"/>
        </w:numPr>
        <w:snapToGrid w:val="0"/>
        <w:rPr>
          <w:rFonts w:ascii="Times New Roman" w:hAnsi="Times New Roman" w:cs="Times New Roman"/>
          <w:color w:val="002060"/>
          <w:szCs w:val="21"/>
        </w:rPr>
      </w:pPr>
      <w:r w:rsidRPr="00ED109E">
        <w:rPr>
          <w:rFonts w:ascii="Times New Roman" w:hAnsi="Times New Roman" w:cs="Times New Roman"/>
          <w:b/>
          <w:bCs/>
          <w:color w:val="002060"/>
          <w:szCs w:val="21"/>
        </w:rPr>
        <w:t>定义</w:t>
      </w:r>
      <w:r w:rsidRPr="00ED109E">
        <w:rPr>
          <w:rFonts w:ascii="Times New Roman" w:hAnsi="Times New Roman" w:cs="Times New Roman"/>
          <w:color w:val="002060"/>
          <w:szCs w:val="21"/>
        </w:rPr>
        <w:t>：两种（或多种）都有害或有毒的生物彼此相似，互相强化捕食者的学习效果。</w:t>
      </w:r>
    </w:p>
    <w:p w14:paraId="50B3F14F" w14:textId="1B62C0B2" w:rsidR="00ED109E" w:rsidRPr="00ED109E" w:rsidRDefault="00ED109E" w:rsidP="00ED109E">
      <w:pPr>
        <w:numPr>
          <w:ilvl w:val="0"/>
          <w:numId w:val="23"/>
        </w:numPr>
        <w:snapToGrid w:val="0"/>
        <w:rPr>
          <w:rFonts w:ascii="Times New Roman" w:hAnsi="Times New Roman" w:cs="Times New Roman" w:hint="eastAsia"/>
          <w:color w:val="002060"/>
          <w:szCs w:val="21"/>
        </w:rPr>
      </w:pPr>
      <w:r w:rsidRPr="00ED109E">
        <w:rPr>
          <w:rFonts w:ascii="Times New Roman" w:hAnsi="Times New Roman" w:cs="Times New Roman"/>
          <w:b/>
          <w:bCs/>
          <w:color w:val="002060"/>
          <w:szCs w:val="21"/>
        </w:rPr>
        <w:t>例子</w:t>
      </w:r>
      <w:r w:rsidRPr="00ED109E">
        <w:rPr>
          <w:rFonts w:ascii="Times New Roman" w:hAnsi="Times New Roman" w:cs="Times New Roman"/>
          <w:color w:val="002060"/>
          <w:szCs w:val="21"/>
        </w:rPr>
        <w:t>：南美的几种</w:t>
      </w:r>
      <w:r w:rsidRPr="00ED109E">
        <w:rPr>
          <w:rFonts w:ascii="Times New Roman" w:hAnsi="Times New Roman" w:cs="Times New Roman"/>
          <w:color w:val="002060"/>
          <w:szCs w:val="21"/>
        </w:rPr>
        <w:t> </w:t>
      </w:r>
      <w:r w:rsidRPr="00ED109E">
        <w:rPr>
          <w:rFonts w:ascii="Times New Roman" w:hAnsi="Times New Roman" w:cs="Times New Roman"/>
          <w:b/>
          <w:bCs/>
          <w:color w:val="002060"/>
          <w:szCs w:val="21"/>
        </w:rPr>
        <w:t>有毒箭毒蛙</w:t>
      </w:r>
      <w:r w:rsidRPr="00ED109E">
        <w:rPr>
          <w:rFonts w:ascii="Times New Roman" w:hAnsi="Times New Roman" w:cs="Times New Roman"/>
          <w:color w:val="002060"/>
          <w:szCs w:val="21"/>
        </w:rPr>
        <w:t>（</w:t>
      </w:r>
      <w:proofErr w:type="spellStart"/>
      <w:r w:rsidRPr="00ED109E">
        <w:rPr>
          <w:rFonts w:ascii="Times New Roman" w:hAnsi="Times New Roman" w:cs="Times New Roman"/>
          <w:color w:val="002060"/>
          <w:szCs w:val="21"/>
        </w:rPr>
        <w:t>Dendrobatidae</w:t>
      </w:r>
      <w:proofErr w:type="spellEnd"/>
      <w:r w:rsidRPr="00ED109E">
        <w:rPr>
          <w:rFonts w:ascii="Times New Roman" w:hAnsi="Times New Roman" w:cs="Times New Roman"/>
          <w:color w:val="002060"/>
          <w:szCs w:val="21"/>
        </w:rPr>
        <w:t>），体色都很鲜艳；蜜蜂和黄蜂体色都黄黑相间，捕食者学会远离这种颜色。</w:t>
      </w:r>
    </w:p>
    <w:p w14:paraId="223D43D6" w14:textId="77777777" w:rsidR="00ED109E" w:rsidRPr="00ED109E" w:rsidRDefault="00ED109E" w:rsidP="00ED109E">
      <w:pPr>
        <w:snapToGrid w:val="0"/>
        <w:rPr>
          <w:rFonts w:ascii="Times New Roman" w:hAnsi="Times New Roman" w:cs="Times New Roman"/>
          <w:b/>
          <w:bCs/>
          <w:color w:val="002060"/>
          <w:szCs w:val="21"/>
        </w:rPr>
      </w:pPr>
      <w:r w:rsidRPr="00ED109E">
        <w:rPr>
          <w:rFonts w:ascii="Times New Roman" w:hAnsi="Times New Roman" w:cs="Times New Roman"/>
          <w:b/>
          <w:bCs/>
          <w:color w:val="002060"/>
          <w:szCs w:val="21"/>
        </w:rPr>
        <w:t>2. </w:t>
      </w:r>
      <w:r w:rsidRPr="00ED109E">
        <w:rPr>
          <w:rFonts w:ascii="Times New Roman" w:hAnsi="Times New Roman" w:cs="Times New Roman"/>
          <w:b/>
          <w:bCs/>
          <w:color w:val="002060"/>
          <w:szCs w:val="21"/>
        </w:rPr>
        <w:t>贝次拟态（</w:t>
      </w:r>
      <w:r w:rsidRPr="00ED109E">
        <w:rPr>
          <w:rFonts w:ascii="Times New Roman" w:hAnsi="Times New Roman" w:cs="Times New Roman"/>
          <w:b/>
          <w:bCs/>
          <w:color w:val="002060"/>
          <w:szCs w:val="21"/>
        </w:rPr>
        <w:t>Batesian mimicry</w:t>
      </w:r>
      <w:r w:rsidRPr="00ED109E">
        <w:rPr>
          <w:rFonts w:ascii="Times New Roman" w:hAnsi="Times New Roman" w:cs="Times New Roman"/>
          <w:b/>
          <w:bCs/>
          <w:color w:val="002060"/>
          <w:szCs w:val="21"/>
        </w:rPr>
        <w:t>）</w:t>
      </w:r>
    </w:p>
    <w:p w14:paraId="23601DF1" w14:textId="77777777" w:rsidR="00ED109E" w:rsidRPr="00ED109E" w:rsidRDefault="00ED109E" w:rsidP="00ED109E">
      <w:pPr>
        <w:numPr>
          <w:ilvl w:val="0"/>
          <w:numId w:val="24"/>
        </w:numPr>
        <w:snapToGrid w:val="0"/>
        <w:rPr>
          <w:rFonts w:ascii="Times New Roman" w:hAnsi="Times New Roman" w:cs="Times New Roman"/>
          <w:color w:val="002060"/>
          <w:szCs w:val="21"/>
        </w:rPr>
      </w:pPr>
      <w:r w:rsidRPr="00ED109E">
        <w:rPr>
          <w:rFonts w:ascii="Times New Roman" w:hAnsi="Times New Roman" w:cs="Times New Roman"/>
          <w:b/>
          <w:bCs/>
          <w:color w:val="002060"/>
          <w:szCs w:val="21"/>
        </w:rPr>
        <w:t>定义</w:t>
      </w:r>
      <w:r w:rsidRPr="00ED109E">
        <w:rPr>
          <w:rFonts w:ascii="Times New Roman" w:hAnsi="Times New Roman" w:cs="Times New Roman"/>
          <w:color w:val="002060"/>
          <w:szCs w:val="21"/>
        </w:rPr>
        <w:t>：无害的生物拟态有害或有毒的生物，从而获得保护。</w:t>
      </w:r>
    </w:p>
    <w:p w14:paraId="39697F0B" w14:textId="77777777" w:rsidR="00ED109E" w:rsidRPr="00ED109E" w:rsidRDefault="00ED109E" w:rsidP="00ED109E">
      <w:pPr>
        <w:numPr>
          <w:ilvl w:val="0"/>
          <w:numId w:val="24"/>
        </w:numPr>
        <w:snapToGrid w:val="0"/>
        <w:rPr>
          <w:rFonts w:ascii="Times New Roman" w:hAnsi="Times New Roman" w:cs="Times New Roman"/>
          <w:color w:val="002060"/>
          <w:szCs w:val="21"/>
        </w:rPr>
      </w:pPr>
      <w:r w:rsidRPr="00ED109E">
        <w:rPr>
          <w:rFonts w:ascii="Times New Roman" w:hAnsi="Times New Roman" w:cs="Times New Roman"/>
          <w:b/>
          <w:bCs/>
          <w:color w:val="002060"/>
          <w:szCs w:val="21"/>
        </w:rPr>
        <w:t>例子</w:t>
      </w:r>
      <w:r w:rsidRPr="00ED109E">
        <w:rPr>
          <w:rFonts w:ascii="Times New Roman" w:hAnsi="Times New Roman" w:cs="Times New Roman"/>
          <w:color w:val="002060"/>
          <w:szCs w:val="21"/>
        </w:rPr>
        <w:t>：</w:t>
      </w:r>
    </w:p>
    <w:p w14:paraId="1F3B9055" w14:textId="77777777" w:rsidR="00ED109E" w:rsidRPr="00ED109E" w:rsidRDefault="00ED109E" w:rsidP="00ED109E">
      <w:pPr>
        <w:numPr>
          <w:ilvl w:val="1"/>
          <w:numId w:val="24"/>
        </w:numPr>
        <w:snapToGrid w:val="0"/>
        <w:rPr>
          <w:rFonts w:ascii="Times New Roman" w:hAnsi="Times New Roman" w:cs="Times New Roman"/>
          <w:color w:val="002060"/>
          <w:szCs w:val="21"/>
        </w:rPr>
      </w:pPr>
      <w:r w:rsidRPr="00ED109E">
        <w:rPr>
          <w:rFonts w:ascii="Times New Roman" w:hAnsi="Times New Roman" w:cs="Times New Roman"/>
          <w:color w:val="002060"/>
          <w:szCs w:val="21"/>
        </w:rPr>
        <w:t>无毒的</w:t>
      </w:r>
      <w:r w:rsidRPr="00ED109E">
        <w:rPr>
          <w:rFonts w:ascii="Times New Roman" w:hAnsi="Times New Roman" w:cs="Times New Roman"/>
          <w:color w:val="002060"/>
          <w:szCs w:val="21"/>
        </w:rPr>
        <w:t> </w:t>
      </w:r>
      <w:r w:rsidRPr="00ED109E">
        <w:rPr>
          <w:rFonts w:ascii="Times New Roman" w:hAnsi="Times New Roman" w:cs="Times New Roman"/>
          <w:b/>
          <w:bCs/>
          <w:color w:val="002060"/>
          <w:szCs w:val="21"/>
        </w:rPr>
        <w:t>王蛇</w:t>
      </w:r>
      <w:r w:rsidRPr="00ED109E">
        <w:rPr>
          <w:rFonts w:ascii="Times New Roman" w:hAnsi="Times New Roman" w:cs="Times New Roman"/>
          <w:color w:val="002060"/>
          <w:szCs w:val="21"/>
        </w:rPr>
        <w:t>（</w:t>
      </w:r>
      <w:r w:rsidRPr="00ED109E">
        <w:rPr>
          <w:rFonts w:ascii="Times New Roman" w:hAnsi="Times New Roman" w:cs="Times New Roman"/>
          <w:color w:val="002060"/>
          <w:szCs w:val="21"/>
        </w:rPr>
        <w:t>Lampropeltis</w:t>
      </w:r>
      <w:r w:rsidRPr="00ED109E">
        <w:rPr>
          <w:rFonts w:ascii="Times New Roman" w:hAnsi="Times New Roman" w:cs="Times New Roman"/>
          <w:color w:val="002060"/>
          <w:szCs w:val="21"/>
        </w:rPr>
        <w:t>）体色花纹酷似有毒的珊瑚蛇。</w:t>
      </w:r>
    </w:p>
    <w:p w14:paraId="289939E8" w14:textId="69FB8CCD" w:rsidR="00ED109E" w:rsidRPr="00ED109E" w:rsidRDefault="00ED109E" w:rsidP="00ED109E">
      <w:pPr>
        <w:numPr>
          <w:ilvl w:val="1"/>
          <w:numId w:val="24"/>
        </w:numPr>
        <w:snapToGrid w:val="0"/>
        <w:rPr>
          <w:rFonts w:ascii="Times New Roman" w:hAnsi="Times New Roman" w:cs="Times New Roman" w:hint="eastAsia"/>
          <w:color w:val="002060"/>
          <w:szCs w:val="21"/>
        </w:rPr>
      </w:pPr>
      <w:r w:rsidRPr="00ED109E">
        <w:rPr>
          <w:rFonts w:ascii="Times New Roman" w:hAnsi="Times New Roman" w:cs="Times New Roman"/>
          <w:color w:val="002060"/>
          <w:szCs w:val="21"/>
        </w:rPr>
        <w:t>无毒的</w:t>
      </w:r>
      <w:r w:rsidRPr="00ED109E">
        <w:rPr>
          <w:rFonts w:ascii="Times New Roman" w:hAnsi="Times New Roman" w:cs="Times New Roman"/>
          <w:color w:val="002060"/>
          <w:szCs w:val="21"/>
        </w:rPr>
        <w:t> </w:t>
      </w:r>
      <w:r w:rsidRPr="00ED109E">
        <w:rPr>
          <w:rFonts w:ascii="Times New Roman" w:hAnsi="Times New Roman" w:cs="Times New Roman"/>
          <w:b/>
          <w:bCs/>
          <w:color w:val="002060"/>
          <w:szCs w:val="21"/>
        </w:rPr>
        <w:t>食蚜蝇</w:t>
      </w:r>
      <w:r w:rsidRPr="00ED109E">
        <w:rPr>
          <w:rFonts w:ascii="Times New Roman" w:hAnsi="Times New Roman" w:cs="Times New Roman"/>
          <w:color w:val="002060"/>
          <w:szCs w:val="21"/>
        </w:rPr>
        <w:t>（</w:t>
      </w:r>
      <w:r w:rsidRPr="00ED109E">
        <w:rPr>
          <w:rFonts w:ascii="Times New Roman" w:hAnsi="Times New Roman" w:cs="Times New Roman"/>
          <w:color w:val="002060"/>
          <w:szCs w:val="21"/>
        </w:rPr>
        <w:t>Syrphidae</w:t>
      </w:r>
      <w:r w:rsidRPr="00ED109E">
        <w:rPr>
          <w:rFonts w:ascii="Times New Roman" w:hAnsi="Times New Roman" w:cs="Times New Roman"/>
          <w:color w:val="002060"/>
          <w:szCs w:val="21"/>
        </w:rPr>
        <w:t>）体色像蜜蜂或黄蜂。</w:t>
      </w:r>
    </w:p>
    <w:p w14:paraId="194F37B3" w14:textId="77777777" w:rsidR="00ED109E" w:rsidRPr="00ED109E" w:rsidRDefault="00ED109E" w:rsidP="00ED109E">
      <w:pPr>
        <w:snapToGrid w:val="0"/>
        <w:rPr>
          <w:rFonts w:ascii="Times New Roman" w:hAnsi="Times New Roman" w:cs="Times New Roman"/>
          <w:b/>
          <w:bCs/>
          <w:color w:val="002060"/>
          <w:szCs w:val="21"/>
        </w:rPr>
      </w:pPr>
      <w:r w:rsidRPr="00ED109E">
        <w:rPr>
          <w:rFonts w:ascii="Times New Roman" w:hAnsi="Times New Roman" w:cs="Times New Roman"/>
          <w:b/>
          <w:bCs/>
          <w:color w:val="002060"/>
          <w:szCs w:val="21"/>
        </w:rPr>
        <w:t>3. </w:t>
      </w:r>
      <w:r w:rsidRPr="00ED109E">
        <w:rPr>
          <w:rFonts w:ascii="Times New Roman" w:hAnsi="Times New Roman" w:cs="Times New Roman"/>
          <w:b/>
          <w:bCs/>
          <w:color w:val="002060"/>
          <w:szCs w:val="21"/>
        </w:rPr>
        <w:t>默腾斯式拟态（</w:t>
      </w:r>
      <w:proofErr w:type="spellStart"/>
      <w:r w:rsidRPr="00ED109E">
        <w:rPr>
          <w:rFonts w:ascii="Times New Roman" w:hAnsi="Times New Roman" w:cs="Times New Roman"/>
          <w:b/>
          <w:bCs/>
          <w:color w:val="002060"/>
          <w:szCs w:val="21"/>
        </w:rPr>
        <w:t>Mertensian</w:t>
      </w:r>
      <w:proofErr w:type="spellEnd"/>
      <w:r w:rsidRPr="00ED109E">
        <w:rPr>
          <w:rFonts w:ascii="Times New Roman" w:hAnsi="Times New Roman" w:cs="Times New Roman"/>
          <w:b/>
          <w:bCs/>
          <w:color w:val="002060"/>
          <w:szCs w:val="21"/>
        </w:rPr>
        <w:t xml:space="preserve"> mimicry</w:t>
      </w:r>
      <w:r w:rsidRPr="00ED109E">
        <w:rPr>
          <w:rFonts w:ascii="Times New Roman" w:hAnsi="Times New Roman" w:cs="Times New Roman"/>
          <w:b/>
          <w:bCs/>
          <w:color w:val="002060"/>
          <w:szCs w:val="21"/>
        </w:rPr>
        <w:t>）</w:t>
      </w:r>
    </w:p>
    <w:p w14:paraId="0F188D45" w14:textId="77777777" w:rsidR="00ED109E" w:rsidRPr="00ED109E" w:rsidRDefault="00ED109E" w:rsidP="00ED109E">
      <w:pPr>
        <w:numPr>
          <w:ilvl w:val="0"/>
          <w:numId w:val="25"/>
        </w:numPr>
        <w:snapToGrid w:val="0"/>
        <w:rPr>
          <w:rFonts w:ascii="Times New Roman" w:hAnsi="Times New Roman" w:cs="Times New Roman"/>
          <w:color w:val="002060"/>
          <w:szCs w:val="21"/>
        </w:rPr>
      </w:pPr>
      <w:r w:rsidRPr="00ED109E">
        <w:rPr>
          <w:rFonts w:ascii="Times New Roman" w:hAnsi="Times New Roman" w:cs="Times New Roman"/>
          <w:b/>
          <w:bCs/>
          <w:color w:val="002060"/>
          <w:szCs w:val="21"/>
        </w:rPr>
        <w:t>定义</w:t>
      </w:r>
      <w:r w:rsidRPr="00ED109E">
        <w:rPr>
          <w:rFonts w:ascii="Times New Roman" w:hAnsi="Times New Roman" w:cs="Times New Roman"/>
          <w:color w:val="002060"/>
          <w:szCs w:val="21"/>
        </w:rPr>
        <w:t>：中等毒性的物种拟态剧毒物种，而剧毒物种反而拟态中等毒性的，使捕食者</w:t>
      </w:r>
      <w:r w:rsidRPr="00ED109E">
        <w:rPr>
          <w:rFonts w:ascii="Times New Roman" w:hAnsi="Times New Roman" w:cs="Times New Roman"/>
          <w:color w:val="002060"/>
          <w:szCs w:val="21"/>
        </w:rPr>
        <w:lastRenderedPageBreak/>
        <w:t>能</w:t>
      </w:r>
      <w:r w:rsidRPr="00ED109E">
        <w:rPr>
          <w:rFonts w:ascii="Times New Roman" w:hAnsi="Times New Roman" w:cs="Times New Roman"/>
          <w:color w:val="002060"/>
          <w:szCs w:val="21"/>
        </w:rPr>
        <w:t>“</w:t>
      </w:r>
      <w:r w:rsidRPr="00ED109E">
        <w:rPr>
          <w:rFonts w:ascii="Times New Roman" w:hAnsi="Times New Roman" w:cs="Times New Roman"/>
          <w:color w:val="002060"/>
          <w:szCs w:val="21"/>
        </w:rPr>
        <w:t>学会</w:t>
      </w:r>
      <w:r w:rsidRPr="00ED109E">
        <w:rPr>
          <w:rFonts w:ascii="Times New Roman" w:hAnsi="Times New Roman" w:cs="Times New Roman"/>
          <w:color w:val="002060"/>
          <w:szCs w:val="21"/>
        </w:rPr>
        <w:t>”</w:t>
      </w:r>
      <w:r w:rsidRPr="00ED109E">
        <w:rPr>
          <w:rFonts w:ascii="Times New Roman" w:hAnsi="Times New Roman" w:cs="Times New Roman"/>
          <w:color w:val="002060"/>
          <w:szCs w:val="21"/>
        </w:rPr>
        <w:t>而不至于因一次捕食就死亡。</w:t>
      </w:r>
    </w:p>
    <w:p w14:paraId="0D1C68FF" w14:textId="25A516EC" w:rsidR="00ED109E" w:rsidRPr="00ED109E" w:rsidRDefault="00ED109E" w:rsidP="00ED109E">
      <w:pPr>
        <w:numPr>
          <w:ilvl w:val="0"/>
          <w:numId w:val="25"/>
        </w:numPr>
        <w:snapToGrid w:val="0"/>
        <w:rPr>
          <w:rFonts w:ascii="Times New Roman" w:hAnsi="Times New Roman" w:cs="Times New Roman" w:hint="eastAsia"/>
          <w:color w:val="002060"/>
          <w:szCs w:val="21"/>
        </w:rPr>
      </w:pPr>
      <w:r w:rsidRPr="00ED109E">
        <w:rPr>
          <w:rFonts w:ascii="Times New Roman" w:hAnsi="Times New Roman" w:cs="Times New Roman"/>
          <w:b/>
          <w:bCs/>
          <w:color w:val="002060"/>
          <w:szCs w:val="21"/>
        </w:rPr>
        <w:t>例子</w:t>
      </w:r>
      <w:r w:rsidRPr="00ED109E">
        <w:rPr>
          <w:rFonts w:ascii="Times New Roman" w:hAnsi="Times New Roman" w:cs="Times New Roman"/>
          <w:color w:val="002060"/>
          <w:szCs w:val="21"/>
        </w:rPr>
        <w:t>：某些</w:t>
      </w:r>
      <w:r w:rsidRPr="00ED109E">
        <w:rPr>
          <w:rFonts w:ascii="Times New Roman" w:hAnsi="Times New Roman" w:cs="Times New Roman"/>
          <w:color w:val="002060"/>
          <w:szCs w:val="21"/>
        </w:rPr>
        <w:t> </w:t>
      </w:r>
      <w:r w:rsidRPr="00ED109E">
        <w:rPr>
          <w:rFonts w:ascii="Times New Roman" w:hAnsi="Times New Roman" w:cs="Times New Roman"/>
          <w:b/>
          <w:bCs/>
          <w:color w:val="002060"/>
          <w:szCs w:val="21"/>
        </w:rPr>
        <w:t>中等毒性的珊瑚蛇</w:t>
      </w:r>
      <w:r w:rsidRPr="00ED109E">
        <w:rPr>
          <w:rFonts w:ascii="Times New Roman" w:hAnsi="Times New Roman" w:cs="Times New Roman"/>
          <w:color w:val="002060"/>
          <w:szCs w:val="21"/>
        </w:rPr>
        <w:t> </w:t>
      </w:r>
      <w:r w:rsidRPr="00ED109E">
        <w:rPr>
          <w:rFonts w:ascii="Times New Roman" w:hAnsi="Times New Roman" w:cs="Times New Roman"/>
          <w:color w:val="002060"/>
          <w:szCs w:val="21"/>
        </w:rPr>
        <w:t>与剧毒的近缘种相互拟态；理论案例多见于蛇类，但在自然界中较少见。</w:t>
      </w:r>
    </w:p>
    <w:p w14:paraId="15F4BAF5" w14:textId="77777777" w:rsidR="00ED109E" w:rsidRPr="00ED109E" w:rsidRDefault="00ED109E" w:rsidP="00ED109E">
      <w:pPr>
        <w:snapToGrid w:val="0"/>
        <w:rPr>
          <w:rFonts w:ascii="Times New Roman" w:hAnsi="Times New Roman" w:cs="Times New Roman"/>
          <w:b/>
          <w:bCs/>
          <w:color w:val="002060"/>
          <w:szCs w:val="21"/>
        </w:rPr>
      </w:pPr>
      <w:r w:rsidRPr="00ED109E">
        <w:rPr>
          <w:rFonts w:ascii="Times New Roman" w:hAnsi="Times New Roman" w:cs="Times New Roman"/>
          <w:b/>
          <w:bCs/>
          <w:color w:val="002060"/>
          <w:szCs w:val="21"/>
        </w:rPr>
        <w:t>4. </w:t>
      </w:r>
      <w:r w:rsidRPr="00ED109E">
        <w:rPr>
          <w:rFonts w:ascii="Times New Roman" w:hAnsi="Times New Roman" w:cs="Times New Roman"/>
          <w:b/>
          <w:bCs/>
          <w:color w:val="002060"/>
          <w:szCs w:val="21"/>
        </w:rPr>
        <w:t>贝克尔拟态（</w:t>
      </w:r>
      <w:proofErr w:type="spellStart"/>
      <w:r w:rsidRPr="00ED109E">
        <w:rPr>
          <w:rFonts w:ascii="Times New Roman" w:hAnsi="Times New Roman" w:cs="Times New Roman"/>
          <w:b/>
          <w:bCs/>
          <w:color w:val="002060"/>
          <w:szCs w:val="21"/>
        </w:rPr>
        <w:t>Bakerian</w:t>
      </w:r>
      <w:proofErr w:type="spellEnd"/>
      <w:r w:rsidRPr="00ED109E">
        <w:rPr>
          <w:rFonts w:ascii="Times New Roman" w:hAnsi="Times New Roman" w:cs="Times New Roman"/>
          <w:b/>
          <w:bCs/>
          <w:color w:val="002060"/>
          <w:szCs w:val="21"/>
        </w:rPr>
        <w:t xml:space="preserve"> mimicry</w:t>
      </w:r>
      <w:r w:rsidRPr="00ED109E">
        <w:rPr>
          <w:rFonts w:ascii="Times New Roman" w:hAnsi="Times New Roman" w:cs="Times New Roman"/>
          <w:b/>
          <w:bCs/>
          <w:color w:val="002060"/>
          <w:szCs w:val="21"/>
        </w:rPr>
        <w:t>）</w:t>
      </w:r>
    </w:p>
    <w:p w14:paraId="68B504F2" w14:textId="38BD2952" w:rsidR="00ED109E" w:rsidRPr="00ED109E" w:rsidRDefault="00ED109E" w:rsidP="00ED109E">
      <w:pPr>
        <w:numPr>
          <w:ilvl w:val="0"/>
          <w:numId w:val="26"/>
        </w:numPr>
        <w:snapToGrid w:val="0"/>
        <w:rPr>
          <w:rFonts w:ascii="Times New Roman" w:hAnsi="Times New Roman" w:cs="Times New Roman"/>
          <w:color w:val="002060"/>
          <w:szCs w:val="21"/>
        </w:rPr>
      </w:pPr>
      <w:r w:rsidRPr="00ED109E">
        <w:rPr>
          <w:rFonts w:ascii="Times New Roman" w:hAnsi="Times New Roman" w:cs="Times New Roman"/>
          <w:b/>
          <w:bCs/>
          <w:color w:val="002060"/>
          <w:szCs w:val="21"/>
        </w:rPr>
        <w:t>定义</w:t>
      </w:r>
      <w:r w:rsidRPr="00ED109E">
        <w:rPr>
          <w:rFonts w:ascii="Times New Roman" w:hAnsi="Times New Roman" w:cs="Times New Roman"/>
          <w:color w:val="002060"/>
          <w:szCs w:val="21"/>
        </w:rPr>
        <w:t>：同种个体之间的性别拟态</w:t>
      </w:r>
    </w:p>
    <w:p w14:paraId="4EC8C0D9" w14:textId="05357928" w:rsidR="00F41EBF" w:rsidRPr="00F41EBF" w:rsidRDefault="00ED109E" w:rsidP="00F41EBF">
      <w:pPr>
        <w:numPr>
          <w:ilvl w:val="0"/>
          <w:numId w:val="26"/>
        </w:numPr>
        <w:snapToGrid w:val="0"/>
        <w:rPr>
          <w:rFonts w:ascii="Times New Roman" w:hAnsi="Times New Roman" w:cs="Times New Roman"/>
          <w:color w:val="002060"/>
          <w:szCs w:val="21"/>
        </w:rPr>
      </w:pPr>
      <w:r w:rsidRPr="00ED109E">
        <w:rPr>
          <w:rFonts w:ascii="Times New Roman" w:hAnsi="Times New Roman" w:cs="Times New Roman"/>
          <w:b/>
          <w:bCs/>
          <w:color w:val="002060"/>
          <w:szCs w:val="21"/>
        </w:rPr>
        <w:t>例子</w:t>
      </w:r>
      <w:r w:rsidRPr="00ED109E">
        <w:rPr>
          <w:rFonts w:ascii="Times New Roman" w:hAnsi="Times New Roman" w:cs="Times New Roman"/>
          <w:color w:val="002060"/>
          <w:szCs w:val="21"/>
        </w:rPr>
        <w:t>：</w:t>
      </w:r>
      <w:r w:rsidR="00F41EBF" w:rsidRPr="00F41EBF">
        <w:rPr>
          <w:rFonts w:ascii="Times New Roman" w:hAnsi="Times New Roman" w:cs="Times New Roman"/>
          <w:b/>
          <w:bCs/>
          <w:color w:val="002060"/>
          <w:szCs w:val="21"/>
        </w:rPr>
        <w:t>模型（</w:t>
      </w:r>
      <w:r w:rsidR="00F41EBF" w:rsidRPr="00F41EBF">
        <w:rPr>
          <w:rFonts w:ascii="Times New Roman" w:hAnsi="Times New Roman" w:cs="Times New Roman"/>
          <w:b/>
          <w:bCs/>
          <w:color w:val="002060"/>
          <w:szCs w:val="21"/>
        </w:rPr>
        <w:t>Model</w:t>
      </w:r>
      <w:r w:rsidR="00F41EBF" w:rsidRPr="00F41EBF">
        <w:rPr>
          <w:rFonts w:ascii="Times New Roman" w:hAnsi="Times New Roman" w:cs="Times New Roman"/>
          <w:b/>
          <w:bCs/>
          <w:color w:val="002060"/>
          <w:szCs w:val="21"/>
        </w:rPr>
        <w:t>）：</w:t>
      </w:r>
      <w:r w:rsidR="00F41EBF" w:rsidRPr="00F41EBF">
        <w:rPr>
          <w:rFonts w:ascii="Times New Roman" w:hAnsi="Times New Roman" w:cs="Times New Roman"/>
          <w:color w:val="002060"/>
          <w:szCs w:val="21"/>
        </w:rPr>
        <w:t> </w:t>
      </w:r>
      <w:r w:rsidR="00F41EBF" w:rsidRPr="00F41EBF">
        <w:rPr>
          <w:rFonts w:ascii="Times New Roman" w:hAnsi="Times New Roman" w:cs="Times New Roman"/>
          <w:b/>
          <w:bCs/>
          <w:color w:val="002060"/>
          <w:szCs w:val="21"/>
        </w:rPr>
        <w:t>雄性花</w:t>
      </w:r>
      <w:r w:rsidR="00F41EBF" w:rsidRPr="00F41EBF">
        <w:rPr>
          <w:rFonts w:ascii="Times New Roman" w:hAnsi="Times New Roman" w:cs="Times New Roman"/>
          <w:color w:val="002060"/>
          <w:szCs w:val="21"/>
        </w:rPr>
        <w:t>（</w:t>
      </w:r>
      <w:r w:rsidR="00F41EBF" w:rsidRPr="00F41EBF">
        <w:rPr>
          <w:rFonts w:ascii="Times New Roman" w:hAnsi="Times New Roman" w:cs="Times New Roman"/>
          <w:color w:val="002060"/>
          <w:szCs w:val="21"/>
        </w:rPr>
        <w:t>Male Flower</w:t>
      </w:r>
      <w:r w:rsidR="00F41EBF" w:rsidRPr="00F41EBF">
        <w:rPr>
          <w:rFonts w:ascii="Times New Roman" w:hAnsi="Times New Roman" w:cs="Times New Roman"/>
          <w:color w:val="002060"/>
          <w:szCs w:val="21"/>
        </w:rPr>
        <w:t>）。它提供有花粉作为回报，因此吸引传粉者。</w:t>
      </w:r>
    </w:p>
    <w:p w14:paraId="069B11F0" w14:textId="4FE121AA" w:rsidR="00F41EBF" w:rsidRPr="00F41EBF" w:rsidRDefault="00F41EBF" w:rsidP="00F41EBF">
      <w:pPr>
        <w:numPr>
          <w:ilvl w:val="0"/>
          <w:numId w:val="26"/>
        </w:numPr>
        <w:snapToGrid w:val="0"/>
        <w:rPr>
          <w:rFonts w:ascii="Times New Roman" w:hAnsi="Times New Roman" w:cs="Times New Roman"/>
          <w:color w:val="002060"/>
          <w:szCs w:val="21"/>
        </w:rPr>
      </w:pPr>
      <w:r w:rsidRPr="00F41EBF">
        <w:rPr>
          <w:rFonts w:ascii="Times New Roman" w:hAnsi="Times New Roman" w:cs="Times New Roman"/>
          <w:b/>
          <w:bCs/>
          <w:color w:val="002060"/>
          <w:szCs w:val="21"/>
        </w:rPr>
        <w:t>拟态者（</w:t>
      </w:r>
      <w:r w:rsidRPr="00F41EBF">
        <w:rPr>
          <w:rFonts w:ascii="Times New Roman" w:hAnsi="Times New Roman" w:cs="Times New Roman"/>
          <w:b/>
          <w:bCs/>
          <w:color w:val="002060"/>
          <w:szCs w:val="21"/>
        </w:rPr>
        <w:t>Mimic</w:t>
      </w:r>
      <w:r w:rsidRPr="00F41EBF">
        <w:rPr>
          <w:rFonts w:ascii="Times New Roman" w:hAnsi="Times New Roman" w:cs="Times New Roman"/>
          <w:b/>
          <w:bCs/>
          <w:color w:val="002060"/>
          <w:szCs w:val="21"/>
        </w:rPr>
        <w:t>）：</w:t>
      </w:r>
      <w:r w:rsidRPr="00F41EBF">
        <w:rPr>
          <w:rFonts w:ascii="Times New Roman" w:hAnsi="Times New Roman" w:cs="Times New Roman"/>
          <w:color w:val="002060"/>
          <w:szCs w:val="21"/>
        </w:rPr>
        <w:t> </w:t>
      </w:r>
      <w:r w:rsidRPr="00F41EBF">
        <w:rPr>
          <w:rFonts w:ascii="Times New Roman" w:hAnsi="Times New Roman" w:cs="Times New Roman"/>
          <w:b/>
          <w:bCs/>
          <w:color w:val="002060"/>
          <w:szCs w:val="21"/>
        </w:rPr>
        <w:t>雌性花</w:t>
      </w:r>
      <w:r w:rsidRPr="00F41EBF">
        <w:rPr>
          <w:rFonts w:ascii="Times New Roman" w:hAnsi="Times New Roman" w:cs="Times New Roman"/>
          <w:color w:val="002060"/>
          <w:szCs w:val="21"/>
        </w:rPr>
        <w:t>（</w:t>
      </w:r>
      <w:r w:rsidRPr="00F41EBF">
        <w:rPr>
          <w:rFonts w:ascii="Times New Roman" w:hAnsi="Times New Roman" w:cs="Times New Roman"/>
          <w:color w:val="002060"/>
          <w:szCs w:val="21"/>
        </w:rPr>
        <w:t>Female Flower</w:t>
      </w:r>
      <w:r w:rsidRPr="00F41EBF">
        <w:rPr>
          <w:rFonts w:ascii="Times New Roman" w:hAnsi="Times New Roman" w:cs="Times New Roman"/>
          <w:color w:val="002060"/>
          <w:szCs w:val="21"/>
        </w:rPr>
        <w:t>）。它看起来像雄性花，但</w:t>
      </w:r>
      <w:r w:rsidRPr="00F41EBF">
        <w:rPr>
          <w:rFonts w:ascii="Times New Roman" w:hAnsi="Times New Roman" w:cs="Times New Roman"/>
          <w:b/>
          <w:bCs/>
          <w:color w:val="002060"/>
          <w:szCs w:val="21"/>
        </w:rPr>
        <w:t>不提供任何花粉或花蜜</w:t>
      </w:r>
      <w:r w:rsidRPr="00F41EBF">
        <w:rPr>
          <w:rFonts w:ascii="Times New Roman" w:hAnsi="Times New Roman" w:cs="Times New Roman"/>
          <w:color w:val="002060"/>
          <w:szCs w:val="21"/>
        </w:rPr>
        <w:t>。</w:t>
      </w:r>
    </w:p>
    <w:p w14:paraId="060BD425" w14:textId="7E813F7D" w:rsidR="00F41EBF" w:rsidRPr="00F41EBF" w:rsidRDefault="00F41EBF" w:rsidP="00F41EBF">
      <w:pPr>
        <w:numPr>
          <w:ilvl w:val="0"/>
          <w:numId w:val="26"/>
        </w:numPr>
        <w:snapToGrid w:val="0"/>
        <w:rPr>
          <w:rFonts w:ascii="Times New Roman" w:hAnsi="Times New Roman" w:cs="Times New Roman"/>
          <w:color w:val="002060"/>
          <w:szCs w:val="21"/>
        </w:rPr>
      </w:pPr>
      <w:r w:rsidRPr="00F41EBF">
        <w:rPr>
          <w:rFonts w:ascii="Times New Roman" w:hAnsi="Times New Roman" w:cs="Times New Roman"/>
          <w:b/>
          <w:bCs/>
          <w:color w:val="002060"/>
          <w:szCs w:val="21"/>
        </w:rPr>
        <w:t>机制：</w:t>
      </w:r>
      <w:r w:rsidRPr="00F41EBF">
        <w:rPr>
          <w:rFonts w:ascii="Times New Roman" w:hAnsi="Times New Roman" w:cs="Times New Roman"/>
          <w:color w:val="002060"/>
          <w:szCs w:val="21"/>
        </w:rPr>
        <w:t> </w:t>
      </w:r>
      <w:r w:rsidRPr="00F41EBF">
        <w:rPr>
          <w:rFonts w:ascii="Times New Roman" w:hAnsi="Times New Roman" w:cs="Times New Roman"/>
          <w:color w:val="002060"/>
          <w:szCs w:val="21"/>
        </w:rPr>
        <w:t>传粉者（如昆虫）在访问了雄性花获得回报后，形成了对该花外观的正面认知。当它接下来访问形状和颜色相似的雌性花时，会被欺骗，从而</w:t>
      </w:r>
      <w:r w:rsidRPr="00F41EBF">
        <w:rPr>
          <w:rFonts w:ascii="Times New Roman" w:hAnsi="Times New Roman" w:cs="Times New Roman"/>
          <w:b/>
          <w:bCs/>
          <w:color w:val="002060"/>
          <w:szCs w:val="21"/>
        </w:rPr>
        <w:t>为雌性花传粉</w:t>
      </w:r>
      <w:r w:rsidRPr="00F41EBF">
        <w:rPr>
          <w:rFonts w:ascii="Times New Roman" w:hAnsi="Times New Roman" w:cs="Times New Roman"/>
          <w:color w:val="002060"/>
          <w:szCs w:val="21"/>
        </w:rPr>
        <w:t>，但得不到回报。</w:t>
      </w:r>
    </w:p>
    <w:p w14:paraId="0ED64C83" w14:textId="615A4564" w:rsidR="00F41EBF" w:rsidRPr="00F41EBF" w:rsidRDefault="00F41EBF" w:rsidP="00F41EBF">
      <w:pPr>
        <w:numPr>
          <w:ilvl w:val="0"/>
          <w:numId w:val="26"/>
        </w:numPr>
        <w:snapToGrid w:val="0"/>
        <w:rPr>
          <w:rFonts w:ascii="Times New Roman" w:hAnsi="Times New Roman" w:cs="Times New Roman"/>
          <w:color w:val="002060"/>
          <w:szCs w:val="21"/>
        </w:rPr>
      </w:pPr>
      <w:r w:rsidRPr="00F41EBF">
        <w:rPr>
          <w:rFonts w:ascii="Times New Roman" w:hAnsi="Times New Roman" w:cs="Times New Roman"/>
          <w:b/>
          <w:bCs/>
          <w:color w:val="002060"/>
          <w:szCs w:val="21"/>
        </w:rPr>
        <w:t>例子：</w:t>
      </w:r>
      <w:r w:rsidRPr="00F41EBF">
        <w:rPr>
          <w:rFonts w:ascii="Times New Roman" w:hAnsi="Times New Roman" w:cs="Times New Roman"/>
          <w:color w:val="002060"/>
          <w:szCs w:val="21"/>
        </w:rPr>
        <w:t> </w:t>
      </w:r>
      <w:r w:rsidRPr="00F41EBF">
        <w:rPr>
          <w:rFonts w:ascii="Times New Roman" w:hAnsi="Times New Roman" w:cs="Times New Roman"/>
          <w:color w:val="002060"/>
          <w:szCs w:val="21"/>
        </w:rPr>
        <w:t>某些</w:t>
      </w:r>
      <w:r w:rsidRPr="00F41EBF">
        <w:rPr>
          <w:rFonts w:ascii="Times New Roman" w:hAnsi="Times New Roman" w:cs="Times New Roman"/>
          <w:b/>
          <w:bCs/>
          <w:color w:val="002060"/>
          <w:szCs w:val="21"/>
        </w:rPr>
        <w:t>番木瓜科</w:t>
      </w:r>
      <w:r w:rsidRPr="00F41EBF">
        <w:rPr>
          <w:rFonts w:ascii="Times New Roman" w:hAnsi="Times New Roman" w:cs="Times New Roman"/>
          <w:color w:val="002060"/>
          <w:szCs w:val="21"/>
        </w:rPr>
        <w:t>（</w:t>
      </w:r>
      <w:proofErr w:type="spellStart"/>
      <w:r w:rsidRPr="00F41EBF">
        <w:rPr>
          <w:rFonts w:ascii="Times New Roman" w:hAnsi="Times New Roman" w:cs="Times New Roman"/>
          <w:color w:val="002060"/>
          <w:szCs w:val="21"/>
        </w:rPr>
        <w:t>Caricaceae</w:t>
      </w:r>
      <w:proofErr w:type="spellEnd"/>
      <w:r w:rsidRPr="00F41EBF">
        <w:rPr>
          <w:rFonts w:ascii="Times New Roman" w:hAnsi="Times New Roman" w:cs="Times New Roman"/>
          <w:color w:val="002060"/>
          <w:szCs w:val="21"/>
        </w:rPr>
        <w:t>）植物和</w:t>
      </w:r>
      <w:r w:rsidRPr="00F41EBF">
        <w:rPr>
          <w:rFonts w:ascii="Times New Roman" w:hAnsi="Times New Roman" w:cs="Times New Roman"/>
          <w:b/>
          <w:bCs/>
          <w:color w:val="002060"/>
          <w:szCs w:val="21"/>
        </w:rPr>
        <w:t>兰科</w:t>
      </w:r>
      <w:r w:rsidRPr="00F41EBF">
        <w:rPr>
          <w:rFonts w:ascii="Times New Roman" w:hAnsi="Times New Roman" w:cs="Times New Roman"/>
          <w:color w:val="002060"/>
          <w:szCs w:val="21"/>
        </w:rPr>
        <w:t>（</w:t>
      </w:r>
      <w:proofErr w:type="spellStart"/>
      <w:r w:rsidRPr="00F41EBF">
        <w:rPr>
          <w:rFonts w:ascii="Times New Roman" w:hAnsi="Times New Roman" w:cs="Times New Roman"/>
          <w:color w:val="002060"/>
          <w:szCs w:val="21"/>
        </w:rPr>
        <w:t>Orchidaceae</w:t>
      </w:r>
      <w:proofErr w:type="spellEnd"/>
      <w:r w:rsidRPr="00F41EBF">
        <w:rPr>
          <w:rFonts w:ascii="Times New Roman" w:hAnsi="Times New Roman" w:cs="Times New Roman"/>
          <w:color w:val="002060"/>
          <w:szCs w:val="21"/>
        </w:rPr>
        <w:t>）植物，其雌花模仿雄花来吸引传粉者。</w:t>
      </w:r>
    </w:p>
    <w:p w14:paraId="1906A8EB" w14:textId="4E41F27D" w:rsidR="00ED109E" w:rsidRPr="00ED109E" w:rsidRDefault="00ED109E" w:rsidP="0068157E">
      <w:pPr>
        <w:snapToGrid w:val="0"/>
        <w:rPr>
          <w:rFonts w:ascii="Times New Roman" w:hAnsi="Times New Roman" w:cs="Times New Roman"/>
          <w:b/>
          <w:bCs/>
          <w:color w:val="002060"/>
          <w:szCs w:val="21"/>
        </w:rPr>
      </w:pPr>
      <w:r w:rsidRPr="00ED109E">
        <w:rPr>
          <w:rFonts w:ascii="Times New Roman" w:hAnsi="Times New Roman" w:cs="Times New Roman"/>
          <w:b/>
          <w:bCs/>
          <w:color w:val="002060"/>
          <w:szCs w:val="21"/>
        </w:rPr>
        <w:t>5. </w:t>
      </w:r>
      <w:r w:rsidRPr="00ED109E">
        <w:rPr>
          <w:rFonts w:ascii="Times New Roman" w:hAnsi="Times New Roman" w:cs="Times New Roman"/>
          <w:b/>
          <w:bCs/>
          <w:color w:val="002060"/>
          <w:szCs w:val="21"/>
        </w:rPr>
        <w:t>瓦维洛夫拟态（</w:t>
      </w:r>
      <w:proofErr w:type="spellStart"/>
      <w:r w:rsidRPr="00ED109E">
        <w:rPr>
          <w:rFonts w:ascii="Times New Roman" w:hAnsi="Times New Roman" w:cs="Times New Roman"/>
          <w:b/>
          <w:bCs/>
          <w:color w:val="002060"/>
          <w:szCs w:val="21"/>
        </w:rPr>
        <w:t>Vavilovian</w:t>
      </w:r>
      <w:proofErr w:type="spellEnd"/>
      <w:r w:rsidRPr="00ED109E">
        <w:rPr>
          <w:rFonts w:ascii="Times New Roman" w:hAnsi="Times New Roman" w:cs="Times New Roman"/>
          <w:b/>
          <w:bCs/>
          <w:color w:val="002060"/>
          <w:szCs w:val="21"/>
        </w:rPr>
        <w:t xml:space="preserve"> mimicry</w:t>
      </w:r>
      <w:r w:rsidRPr="00ED109E">
        <w:rPr>
          <w:rFonts w:ascii="Times New Roman" w:hAnsi="Times New Roman" w:cs="Times New Roman"/>
          <w:b/>
          <w:bCs/>
          <w:color w:val="002060"/>
          <w:szCs w:val="21"/>
        </w:rPr>
        <w:t>）</w:t>
      </w:r>
    </w:p>
    <w:p w14:paraId="2F8AFCD0" w14:textId="77777777" w:rsidR="00ED109E" w:rsidRPr="00ED109E" w:rsidRDefault="00ED109E" w:rsidP="00ED109E">
      <w:pPr>
        <w:numPr>
          <w:ilvl w:val="0"/>
          <w:numId w:val="27"/>
        </w:numPr>
        <w:snapToGrid w:val="0"/>
        <w:rPr>
          <w:rFonts w:ascii="Times New Roman" w:hAnsi="Times New Roman" w:cs="Times New Roman"/>
          <w:color w:val="002060"/>
          <w:szCs w:val="21"/>
        </w:rPr>
      </w:pPr>
      <w:r w:rsidRPr="00ED109E">
        <w:rPr>
          <w:rFonts w:ascii="Times New Roman" w:hAnsi="Times New Roman" w:cs="Times New Roman"/>
          <w:b/>
          <w:bCs/>
          <w:color w:val="002060"/>
          <w:szCs w:val="21"/>
        </w:rPr>
        <w:t>定义</w:t>
      </w:r>
      <w:r w:rsidRPr="00ED109E">
        <w:rPr>
          <w:rFonts w:ascii="Times New Roman" w:hAnsi="Times New Roman" w:cs="Times New Roman"/>
          <w:color w:val="002060"/>
          <w:szCs w:val="21"/>
        </w:rPr>
        <w:t>：农田杂草在长期人工选择下，逐渐进化得和作物非常相似，难以被人为区分。</w:t>
      </w:r>
    </w:p>
    <w:p w14:paraId="02118F4F" w14:textId="77777777" w:rsidR="00ED109E" w:rsidRPr="00ED109E" w:rsidRDefault="00ED109E" w:rsidP="00ED109E">
      <w:pPr>
        <w:numPr>
          <w:ilvl w:val="0"/>
          <w:numId w:val="27"/>
        </w:numPr>
        <w:snapToGrid w:val="0"/>
        <w:rPr>
          <w:rFonts w:ascii="Times New Roman" w:hAnsi="Times New Roman" w:cs="Times New Roman"/>
          <w:color w:val="002060"/>
          <w:szCs w:val="21"/>
        </w:rPr>
      </w:pPr>
      <w:r w:rsidRPr="00ED109E">
        <w:rPr>
          <w:rFonts w:ascii="Times New Roman" w:hAnsi="Times New Roman" w:cs="Times New Roman"/>
          <w:b/>
          <w:bCs/>
          <w:color w:val="002060"/>
          <w:szCs w:val="21"/>
        </w:rPr>
        <w:t>例子</w:t>
      </w:r>
      <w:r w:rsidRPr="00ED109E">
        <w:rPr>
          <w:rFonts w:ascii="Times New Roman" w:hAnsi="Times New Roman" w:cs="Times New Roman"/>
          <w:color w:val="002060"/>
          <w:szCs w:val="21"/>
        </w:rPr>
        <w:t>：</w:t>
      </w:r>
    </w:p>
    <w:p w14:paraId="76B371B5" w14:textId="77777777" w:rsidR="00ED109E" w:rsidRPr="00ED109E" w:rsidRDefault="00ED109E" w:rsidP="00ED109E">
      <w:pPr>
        <w:numPr>
          <w:ilvl w:val="1"/>
          <w:numId w:val="27"/>
        </w:numPr>
        <w:snapToGrid w:val="0"/>
        <w:rPr>
          <w:rFonts w:ascii="Times New Roman" w:hAnsi="Times New Roman" w:cs="Times New Roman"/>
          <w:color w:val="002060"/>
          <w:szCs w:val="21"/>
        </w:rPr>
      </w:pPr>
      <w:r w:rsidRPr="00ED109E">
        <w:rPr>
          <w:rFonts w:ascii="Times New Roman" w:hAnsi="Times New Roman" w:cs="Times New Roman"/>
          <w:b/>
          <w:bCs/>
          <w:color w:val="002060"/>
          <w:szCs w:val="21"/>
        </w:rPr>
        <w:t>稗草</w:t>
      </w:r>
      <w:r w:rsidRPr="00ED109E">
        <w:rPr>
          <w:rFonts w:ascii="Times New Roman" w:hAnsi="Times New Roman" w:cs="Times New Roman"/>
          <w:color w:val="002060"/>
          <w:szCs w:val="21"/>
        </w:rPr>
        <w:t>（</w:t>
      </w:r>
      <w:proofErr w:type="spellStart"/>
      <w:r w:rsidRPr="00ED109E">
        <w:rPr>
          <w:rFonts w:ascii="Times New Roman" w:hAnsi="Times New Roman" w:cs="Times New Roman"/>
          <w:color w:val="002060"/>
          <w:szCs w:val="21"/>
        </w:rPr>
        <w:t>Echinochloa</w:t>
      </w:r>
      <w:proofErr w:type="spellEnd"/>
      <w:r w:rsidRPr="00ED109E">
        <w:rPr>
          <w:rFonts w:ascii="Times New Roman" w:hAnsi="Times New Roman" w:cs="Times New Roman"/>
          <w:color w:val="002060"/>
          <w:szCs w:val="21"/>
        </w:rPr>
        <w:t xml:space="preserve"> crus-galli</w:t>
      </w:r>
      <w:r w:rsidRPr="00ED109E">
        <w:rPr>
          <w:rFonts w:ascii="Times New Roman" w:hAnsi="Times New Roman" w:cs="Times New Roman"/>
          <w:color w:val="002060"/>
          <w:szCs w:val="21"/>
        </w:rPr>
        <w:t>）在水稻田中形态进化得很像稻子。</w:t>
      </w:r>
    </w:p>
    <w:p w14:paraId="5D1E2CCF" w14:textId="77777777" w:rsidR="00ED109E" w:rsidRPr="00ED109E" w:rsidRDefault="00ED109E" w:rsidP="00ED109E">
      <w:pPr>
        <w:numPr>
          <w:ilvl w:val="1"/>
          <w:numId w:val="27"/>
        </w:numPr>
        <w:snapToGrid w:val="0"/>
        <w:rPr>
          <w:rFonts w:ascii="Times New Roman" w:hAnsi="Times New Roman" w:cs="Times New Roman"/>
          <w:color w:val="002060"/>
          <w:szCs w:val="21"/>
        </w:rPr>
      </w:pPr>
      <w:r w:rsidRPr="00ED109E">
        <w:rPr>
          <w:rFonts w:ascii="Times New Roman" w:hAnsi="Times New Roman" w:cs="Times New Roman"/>
          <w:color w:val="002060"/>
          <w:szCs w:val="21"/>
        </w:rPr>
        <w:t>小麦田里的</w:t>
      </w:r>
      <w:r w:rsidRPr="00ED109E">
        <w:rPr>
          <w:rFonts w:ascii="Times New Roman" w:hAnsi="Times New Roman" w:cs="Times New Roman"/>
          <w:color w:val="002060"/>
          <w:szCs w:val="21"/>
        </w:rPr>
        <w:t> </w:t>
      </w:r>
      <w:r w:rsidRPr="00ED109E">
        <w:rPr>
          <w:rFonts w:ascii="Times New Roman" w:hAnsi="Times New Roman" w:cs="Times New Roman"/>
          <w:b/>
          <w:bCs/>
          <w:color w:val="002060"/>
          <w:szCs w:val="21"/>
        </w:rPr>
        <w:t>野燕麦</w:t>
      </w:r>
      <w:r w:rsidRPr="00ED109E">
        <w:rPr>
          <w:rFonts w:ascii="Times New Roman" w:hAnsi="Times New Roman" w:cs="Times New Roman"/>
          <w:color w:val="002060"/>
          <w:szCs w:val="21"/>
        </w:rPr>
        <w:t>（</w:t>
      </w:r>
      <w:r w:rsidRPr="00ED109E">
        <w:rPr>
          <w:rFonts w:ascii="Times New Roman" w:hAnsi="Times New Roman" w:cs="Times New Roman"/>
          <w:color w:val="002060"/>
          <w:szCs w:val="21"/>
        </w:rPr>
        <w:t xml:space="preserve">Avena </w:t>
      </w:r>
      <w:proofErr w:type="spellStart"/>
      <w:r w:rsidRPr="00ED109E">
        <w:rPr>
          <w:rFonts w:ascii="Times New Roman" w:hAnsi="Times New Roman" w:cs="Times New Roman"/>
          <w:color w:val="002060"/>
          <w:szCs w:val="21"/>
        </w:rPr>
        <w:t>fatua</w:t>
      </w:r>
      <w:proofErr w:type="spellEnd"/>
      <w:r w:rsidRPr="00ED109E">
        <w:rPr>
          <w:rFonts w:ascii="Times New Roman" w:hAnsi="Times New Roman" w:cs="Times New Roman"/>
          <w:color w:val="002060"/>
          <w:szCs w:val="21"/>
        </w:rPr>
        <w:t>）酷似小麦。</w:t>
      </w:r>
    </w:p>
    <w:p w14:paraId="795ABCA4" w14:textId="3E9AC148" w:rsidR="003B13BE" w:rsidRPr="008336DB" w:rsidRDefault="003B13BE" w:rsidP="00F67104">
      <w:pPr>
        <w:snapToGrid w:val="0"/>
        <w:rPr>
          <w:rFonts w:ascii="Times New Roman" w:hAnsi="Times New Roman" w:cs="Times New Roman"/>
          <w:color w:val="002060"/>
          <w:szCs w:val="21"/>
        </w:rPr>
      </w:pPr>
    </w:p>
    <w:p w14:paraId="3D280C09" w14:textId="77777777" w:rsidR="00A1268E" w:rsidRDefault="00A1268E" w:rsidP="00A1268E">
      <w:pPr>
        <w:ind w:left="420" w:hangingChars="200" w:hanging="420"/>
        <w:rPr>
          <w:rFonts w:ascii="Times New Roman" w:hAnsi="Times New Roman"/>
          <w:bCs/>
          <w:szCs w:val="21"/>
        </w:rPr>
      </w:pPr>
      <w:r>
        <w:rPr>
          <w:rFonts w:ascii="宋体" w:eastAsia="宋体" w:hAnsi="宋体" w:cs="宋体" w:hint="eastAsia"/>
        </w:rPr>
        <w:t>165.</w:t>
      </w:r>
      <w:r>
        <w:rPr>
          <w:rFonts w:ascii="Times New Roman" w:hAnsi="Times New Roman"/>
          <w:szCs w:val="21"/>
        </w:rPr>
        <w:t>互惠是指对双方都有利的一种种间关系，可以看作是共生的初级阶段，下列属于互惠的是</w:t>
      </w:r>
      <w:r>
        <w:rPr>
          <w:rFonts w:ascii="Times New Roman" w:hAnsi="Times New Roman"/>
          <w:bCs/>
          <w:szCs w:val="21"/>
        </w:rPr>
        <w:t>（多选）</w:t>
      </w:r>
      <w:r>
        <w:rPr>
          <w:rFonts w:ascii="Times New Roman" w:hAnsi="Times New Roman"/>
          <w:bCs/>
          <w:szCs w:val="21"/>
        </w:rPr>
        <w:t xml:space="preserve">  </w:t>
      </w:r>
    </w:p>
    <w:p w14:paraId="44627782" w14:textId="77777777" w:rsidR="00A1268E" w:rsidRPr="0002184C" w:rsidRDefault="00A1268E" w:rsidP="00A1268E">
      <w:pPr>
        <w:ind w:firstLineChars="200" w:firstLine="420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A</w:t>
      </w:r>
      <w:r>
        <w:rPr>
          <w:rFonts w:ascii="Times New Roman" w:hAnsi="Times New Roman"/>
          <w:color w:val="FF0000"/>
          <w:szCs w:val="21"/>
        </w:rPr>
        <w:t>．海葵和寄居蟹</w:t>
      </w:r>
      <w:r w:rsidRPr="0002184C">
        <w:rPr>
          <w:rFonts w:ascii="Times New Roman" w:hAnsi="Times New Roman"/>
          <w:color w:val="FF0000"/>
          <w:szCs w:val="21"/>
        </w:rPr>
        <w:t xml:space="preserve">                   </w:t>
      </w:r>
      <w:r w:rsidRPr="0002184C">
        <w:rPr>
          <w:rFonts w:ascii="Times New Roman" w:hAnsi="Times New Roman"/>
          <w:color w:val="000000" w:themeColor="text1"/>
          <w:szCs w:val="21"/>
        </w:rPr>
        <w:t>B</w:t>
      </w:r>
      <w:r w:rsidRPr="0002184C">
        <w:rPr>
          <w:rFonts w:ascii="Times New Roman" w:hAnsi="Times New Roman"/>
          <w:color w:val="000000" w:themeColor="text1"/>
          <w:szCs w:val="21"/>
        </w:rPr>
        <w:t>．日本血吸虫和淡水螺</w:t>
      </w:r>
    </w:p>
    <w:p w14:paraId="108F7F96" w14:textId="77777777" w:rsidR="00A1268E" w:rsidRDefault="00A1268E" w:rsidP="00A1268E">
      <w:pPr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   </w:t>
      </w:r>
      <w:r w:rsidRPr="0002184C">
        <w:rPr>
          <w:rFonts w:ascii="Times New Roman" w:hAnsi="Times New Roman"/>
          <w:color w:val="000000" w:themeColor="text1"/>
          <w:szCs w:val="21"/>
        </w:rPr>
        <w:t xml:space="preserve"> C</w:t>
      </w:r>
      <w:r w:rsidRPr="0002184C">
        <w:rPr>
          <w:rFonts w:ascii="Times New Roman" w:hAnsi="Times New Roman"/>
          <w:color w:val="000000" w:themeColor="text1"/>
          <w:szCs w:val="21"/>
        </w:rPr>
        <w:t>．草食兽与草原上的草本植物</w:t>
      </w:r>
      <w:r>
        <w:rPr>
          <w:rFonts w:ascii="Times New Roman" w:hAnsi="Times New Roman"/>
          <w:szCs w:val="21"/>
        </w:rPr>
        <w:t xml:space="preserve">       </w:t>
      </w:r>
      <w:r w:rsidRPr="0002184C">
        <w:rPr>
          <w:rFonts w:ascii="Times New Roman" w:hAnsi="Times New Roman"/>
          <w:color w:val="FF0000"/>
          <w:szCs w:val="21"/>
        </w:rPr>
        <w:t>D</w:t>
      </w:r>
      <w:r w:rsidRPr="0002184C">
        <w:rPr>
          <w:rFonts w:ascii="Times New Roman" w:hAnsi="Times New Roman"/>
          <w:color w:val="FF0000"/>
          <w:szCs w:val="21"/>
        </w:rPr>
        <w:t>．白蚁和肠内的多鞭毛虫</w:t>
      </w:r>
    </w:p>
    <w:p w14:paraId="5AB116FC" w14:textId="77777777" w:rsidR="00124C6F" w:rsidRDefault="00A1268E" w:rsidP="00C26BE1">
      <w:r w:rsidRPr="0002184C">
        <w:rPr>
          <w:rFonts w:hint="eastAsia"/>
          <w:color w:val="EE0000"/>
        </w:rPr>
        <w:t>AC改成AD，</w:t>
      </w:r>
      <w:r w:rsidR="00C26BE1" w:rsidRPr="00C26BE1">
        <w:t xml:space="preserve"> </w:t>
      </w:r>
    </w:p>
    <w:p w14:paraId="77D7BBA9" w14:textId="1B652616" w:rsidR="00C26BE1" w:rsidRPr="0002184C" w:rsidRDefault="00C26BE1" w:rsidP="00C26BE1">
      <w:pPr>
        <w:rPr>
          <w:color w:val="002060"/>
        </w:rPr>
      </w:pPr>
      <w:r w:rsidRPr="0002184C">
        <w:rPr>
          <w:b/>
          <w:bCs/>
          <w:color w:val="002060"/>
        </w:rPr>
        <w:t>C．草食兽与草原上的草本植物</w:t>
      </w:r>
    </w:p>
    <w:p w14:paraId="2A472BBF" w14:textId="77777777" w:rsidR="00C26BE1" w:rsidRPr="00C26BE1" w:rsidRDefault="00C26BE1" w:rsidP="00C26BE1">
      <w:pPr>
        <w:numPr>
          <w:ilvl w:val="0"/>
          <w:numId w:val="8"/>
        </w:numPr>
        <w:rPr>
          <w:color w:val="002060"/>
        </w:rPr>
      </w:pPr>
      <w:r w:rsidRPr="00C26BE1">
        <w:rPr>
          <w:b/>
          <w:bCs/>
          <w:color w:val="002060"/>
        </w:rPr>
        <w:t>关系：</w:t>
      </w:r>
      <w:r w:rsidRPr="00C26BE1">
        <w:rPr>
          <w:color w:val="002060"/>
        </w:rPr>
        <w:t xml:space="preserve"> 草食兽吃草，草食兽受益（+），草本植物受害（-）。</w:t>
      </w:r>
    </w:p>
    <w:p w14:paraId="5D93456F" w14:textId="10E2014D" w:rsidR="00124C6F" w:rsidRPr="00101D96" w:rsidRDefault="00C26BE1" w:rsidP="00101D96">
      <w:pPr>
        <w:numPr>
          <w:ilvl w:val="0"/>
          <w:numId w:val="8"/>
        </w:numPr>
        <w:rPr>
          <w:rFonts w:hint="eastAsia"/>
          <w:color w:val="002060"/>
        </w:rPr>
      </w:pPr>
      <w:r w:rsidRPr="00C26BE1">
        <w:rPr>
          <w:b/>
          <w:bCs/>
          <w:color w:val="002060"/>
        </w:rPr>
        <w:t>属于：</w:t>
      </w:r>
      <w:r w:rsidRPr="00C26BE1">
        <w:rPr>
          <w:color w:val="002060"/>
        </w:rPr>
        <w:t xml:space="preserve"> </w:t>
      </w:r>
      <w:r w:rsidRPr="00C26BE1">
        <w:rPr>
          <w:b/>
          <w:bCs/>
          <w:color w:val="002060"/>
        </w:rPr>
        <w:t>捕食</w:t>
      </w:r>
      <w:r w:rsidRPr="00C26BE1">
        <w:rPr>
          <w:color w:val="002060"/>
        </w:rPr>
        <w:t>（或</w:t>
      </w:r>
      <w:r w:rsidRPr="00C26BE1">
        <w:rPr>
          <w:b/>
          <w:bCs/>
          <w:color w:val="002060"/>
        </w:rPr>
        <w:t>植食性</w:t>
      </w:r>
      <w:r w:rsidRPr="00C26BE1">
        <w:rPr>
          <w:color w:val="002060"/>
        </w:rPr>
        <w:t>）。</w:t>
      </w:r>
    </w:p>
    <w:p w14:paraId="17781E3A" w14:textId="56CBA55A" w:rsidR="00124C6F" w:rsidRPr="0002184C" w:rsidRDefault="00124C6F" w:rsidP="00124C6F">
      <w:pPr>
        <w:rPr>
          <w:color w:val="002060"/>
        </w:rPr>
      </w:pPr>
      <w:r w:rsidRPr="0002184C">
        <w:rPr>
          <w:b/>
          <w:bCs/>
          <w:color w:val="002060"/>
        </w:rPr>
        <w:t>D．白蚁和肠内的多鞭毛虫</w:t>
      </w:r>
    </w:p>
    <w:p w14:paraId="762C5D80" w14:textId="77777777" w:rsidR="00124C6F" w:rsidRPr="00124C6F" w:rsidRDefault="00124C6F" w:rsidP="00124C6F">
      <w:pPr>
        <w:numPr>
          <w:ilvl w:val="1"/>
          <w:numId w:val="9"/>
        </w:numPr>
        <w:rPr>
          <w:color w:val="002060"/>
        </w:rPr>
      </w:pPr>
      <w:r w:rsidRPr="00124C6F">
        <w:rPr>
          <w:b/>
          <w:bCs/>
          <w:color w:val="002060"/>
        </w:rPr>
        <w:t>关系：</w:t>
      </w:r>
      <w:r w:rsidRPr="00124C6F">
        <w:rPr>
          <w:color w:val="002060"/>
        </w:rPr>
        <w:t xml:space="preserve"> 白蚁不能消化木纤维，多鞭毛虫在白蚁肠道内帮助白蚁分解和消化木纤维，多鞭毛虫从中获得食物和稳定的生活环境；白蚁则获得可吸收的营养物质。</w:t>
      </w:r>
      <w:r w:rsidRPr="00124C6F">
        <w:rPr>
          <w:b/>
          <w:bCs/>
          <w:color w:val="002060"/>
        </w:rPr>
        <w:t>双方都受益。</w:t>
      </w:r>
    </w:p>
    <w:p w14:paraId="1F0BEDD0" w14:textId="77777777" w:rsidR="00124C6F" w:rsidRPr="00124C6F" w:rsidRDefault="00124C6F" w:rsidP="00124C6F">
      <w:pPr>
        <w:numPr>
          <w:ilvl w:val="1"/>
          <w:numId w:val="9"/>
        </w:numPr>
        <w:rPr>
          <w:color w:val="002060"/>
        </w:rPr>
      </w:pPr>
      <w:r w:rsidRPr="00124C6F">
        <w:rPr>
          <w:b/>
          <w:bCs/>
          <w:color w:val="002060"/>
        </w:rPr>
        <w:t>属于：</w:t>
      </w:r>
      <w:r w:rsidRPr="00124C6F">
        <w:rPr>
          <w:color w:val="002060"/>
        </w:rPr>
        <w:t xml:space="preserve"> </w:t>
      </w:r>
      <w:r w:rsidRPr="00124C6F">
        <w:rPr>
          <w:b/>
          <w:bCs/>
          <w:color w:val="002060"/>
        </w:rPr>
        <w:t>互惠（互利共生）</w:t>
      </w:r>
      <w:r w:rsidRPr="00124C6F">
        <w:rPr>
          <w:color w:val="002060"/>
        </w:rPr>
        <w:t>。</w:t>
      </w:r>
    </w:p>
    <w:p w14:paraId="2582125B" w14:textId="40B95096" w:rsidR="004E06FB" w:rsidRPr="00101D96" w:rsidRDefault="004E06FB" w:rsidP="004E06FB">
      <w:pPr>
        <w:rPr>
          <w:rFonts w:hint="eastAsia"/>
          <w:b/>
          <w:bCs/>
          <w:color w:val="002060"/>
        </w:rPr>
      </w:pPr>
      <w:r w:rsidRPr="004E06FB">
        <w:rPr>
          <w:b/>
          <w:bCs/>
          <w:color w:val="EE0000"/>
        </w:rPr>
        <w:t>以下是几种常见的互利共生例子</w:t>
      </w:r>
      <w:r w:rsidRPr="004E06FB">
        <w:rPr>
          <w:b/>
          <w:bCs/>
          <w:color w:val="002060"/>
        </w:rPr>
        <w:t>：</w:t>
      </w:r>
    </w:p>
    <w:p w14:paraId="0A06FE49" w14:textId="77777777" w:rsidR="004E06FB" w:rsidRPr="004E06FB" w:rsidRDefault="004E06FB" w:rsidP="004E06FB">
      <w:pPr>
        <w:rPr>
          <w:b/>
          <w:bCs/>
          <w:color w:val="002060"/>
        </w:rPr>
      </w:pPr>
      <w:r w:rsidRPr="004E06FB">
        <w:rPr>
          <w:b/>
          <w:bCs/>
          <w:color w:val="002060"/>
        </w:rPr>
        <w:t>1. 根瘤菌与豆科植物</w:t>
      </w:r>
    </w:p>
    <w:p w14:paraId="4955E619" w14:textId="77777777" w:rsidR="004E06FB" w:rsidRPr="004E06FB" w:rsidRDefault="004E06FB" w:rsidP="004E06FB">
      <w:pPr>
        <w:numPr>
          <w:ilvl w:val="0"/>
          <w:numId w:val="10"/>
        </w:numPr>
        <w:rPr>
          <w:color w:val="002060"/>
        </w:rPr>
      </w:pPr>
      <w:r w:rsidRPr="004E06FB">
        <w:rPr>
          <w:b/>
          <w:bCs/>
          <w:color w:val="002060"/>
        </w:rPr>
        <w:t>关系：</w:t>
      </w:r>
      <w:r w:rsidRPr="004E06FB">
        <w:rPr>
          <w:color w:val="002060"/>
        </w:rPr>
        <w:t xml:space="preserve"> 根瘤菌生活在豆科植物（如大豆、花生、苜蓿）的根部，形成</w:t>
      </w:r>
      <w:r w:rsidRPr="004E06FB">
        <w:rPr>
          <w:b/>
          <w:bCs/>
          <w:color w:val="002060"/>
        </w:rPr>
        <w:t>根瘤</w:t>
      </w:r>
      <w:r w:rsidRPr="004E06FB">
        <w:rPr>
          <w:color w:val="002060"/>
        </w:rPr>
        <w:t>。</w:t>
      </w:r>
    </w:p>
    <w:p w14:paraId="7F693408" w14:textId="77777777" w:rsidR="004E06FB" w:rsidRPr="004E06FB" w:rsidRDefault="004E06FB" w:rsidP="004E06FB">
      <w:pPr>
        <w:numPr>
          <w:ilvl w:val="0"/>
          <w:numId w:val="10"/>
        </w:numPr>
        <w:rPr>
          <w:color w:val="002060"/>
        </w:rPr>
      </w:pPr>
      <w:r w:rsidRPr="004E06FB">
        <w:rPr>
          <w:b/>
          <w:bCs/>
          <w:color w:val="002060"/>
        </w:rPr>
        <w:t>互利之处：</w:t>
      </w:r>
    </w:p>
    <w:p w14:paraId="01FE06C7" w14:textId="77777777" w:rsidR="004E06FB" w:rsidRPr="004E06FB" w:rsidRDefault="004E06FB" w:rsidP="004E06FB">
      <w:pPr>
        <w:numPr>
          <w:ilvl w:val="1"/>
          <w:numId w:val="10"/>
        </w:numPr>
        <w:rPr>
          <w:color w:val="002060"/>
        </w:rPr>
      </w:pPr>
      <w:r w:rsidRPr="004E06FB">
        <w:rPr>
          <w:b/>
          <w:bCs/>
          <w:color w:val="002060"/>
        </w:rPr>
        <w:t>根瘤菌</w:t>
      </w:r>
      <w:r w:rsidRPr="004E06FB">
        <w:rPr>
          <w:color w:val="002060"/>
        </w:rPr>
        <w:t>：获得豆科植物提供的</w:t>
      </w:r>
      <w:r w:rsidRPr="004E06FB">
        <w:rPr>
          <w:b/>
          <w:bCs/>
          <w:color w:val="002060"/>
        </w:rPr>
        <w:t>水分和营养物质</w:t>
      </w:r>
      <w:r w:rsidRPr="004E06FB">
        <w:rPr>
          <w:color w:val="002060"/>
        </w:rPr>
        <w:t>（如糖分），以及稳定的生存环境。</w:t>
      </w:r>
    </w:p>
    <w:p w14:paraId="0956BB1E" w14:textId="77777777" w:rsidR="004E06FB" w:rsidRPr="004E06FB" w:rsidRDefault="004E06FB" w:rsidP="004E06FB">
      <w:pPr>
        <w:numPr>
          <w:ilvl w:val="1"/>
          <w:numId w:val="10"/>
        </w:numPr>
        <w:rPr>
          <w:color w:val="002060"/>
        </w:rPr>
      </w:pPr>
      <w:r w:rsidRPr="004E06FB">
        <w:rPr>
          <w:b/>
          <w:bCs/>
          <w:color w:val="002060"/>
        </w:rPr>
        <w:t>豆科植物</w:t>
      </w:r>
      <w:r w:rsidRPr="004E06FB">
        <w:rPr>
          <w:color w:val="002060"/>
        </w:rPr>
        <w:t>：获得根瘤菌将空气中的</w:t>
      </w:r>
      <w:r w:rsidRPr="004E06FB">
        <w:rPr>
          <w:b/>
          <w:bCs/>
          <w:color w:val="002060"/>
        </w:rPr>
        <w:t>氮气固定</w:t>
      </w:r>
      <w:r w:rsidRPr="004E06FB">
        <w:rPr>
          <w:color w:val="002060"/>
        </w:rPr>
        <w:t>成的含氮化合物，这是一种植物生长必需的营养元素。</w:t>
      </w:r>
    </w:p>
    <w:p w14:paraId="5F551191" w14:textId="77777777" w:rsidR="004E06FB" w:rsidRPr="004E06FB" w:rsidRDefault="004E06FB" w:rsidP="004E06FB">
      <w:pPr>
        <w:rPr>
          <w:b/>
          <w:bCs/>
          <w:color w:val="002060"/>
        </w:rPr>
      </w:pPr>
      <w:r w:rsidRPr="004E06FB">
        <w:rPr>
          <w:b/>
          <w:bCs/>
          <w:color w:val="002060"/>
        </w:rPr>
        <w:t>2. 白蚁与肠道鞭毛虫/微生物</w:t>
      </w:r>
    </w:p>
    <w:p w14:paraId="5D8FC3D4" w14:textId="77777777" w:rsidR="004E06FB" w:rsidRPr="004E06FB" w:rsidRDefault="004E06FB" w:rsidP="004E06FB">
      <w:pPr>
        <w:numPr>
          <w:ilvl w:val="0"/>
          <w:numId w:val="11"/>
        </w:numPr>
        <w:rPr>
          <w:color w:val="002060"/>
        </w:rPr>
      </w:pPr>
      <w:r w:rsidRPr="004E06FB">
        <w:rPr>
          <w:b/>
          <w:bCs/>
          <w:color w:val="002060"/>
        </w:rPr>
        <w:t>关系：</w:t>
      </w:r>
      <w:r w:rsidRPr="004E06FB">
        <w:rPr>
          <w:color w:val="002060"/>
        </w:rPr>
        <w:t xml:space="preserve"> 某些原生动物（如多鞭毛虫）或微生物生活在白蚁的消化道内。</w:t>
      </w:r>
    </w:p>
    <w:p w14:paraId="6F58769A" w14:textId="77777777" w:rsidR="004E06FB" w:rsidRPr="004E06FB" w:rsidRDefault="004E06FB" w:rsidP="004E06FB">
      <w:pPr>
        <w:numPr>
          <w:ilvl w:val="0"/>
          <w:numId w:val="11"/>
        </w:numPr>
        <w:rPr>
          <w:color w:val="002060"/>
        </w:rPr>
      </w:pPr>
      <w:r w:rsidRPr="004E06FB">
        <w:rPr>
          <w:b/>
          <w:bCs/>
          <w:color w:val="002060"/>
        </w:rPr>
        <w:t>互利之处：</w:t>
      </w:r>
    </w:p>
    <w:p w14:paraId="2FCAE2F0" w14:textId="77777777" w:rsidR="004E06FB" w:rsidRPr="004E06FB" w:rsidRDefault="004E06FB" w:rsidP="004E06FB">
      <w:pPr>
        <w:numPr>
          <w:ilvl w:val="1"/>
          <w:numId w:val="11"/>
        </w:numPr>
        <w:rPr>
          <w:color w:val="002060"/>
        </w:rPr>
      </w:pPr>
      <w:r w:rsidRPr="004E06FB">
        <w:rPr>
          <w:b/>
          <w:bCs/>
          <w:color w:val="002060"/>
        </w:rPr>
        <w:t>鞭毛虫/微生物</w:t>
      </w:r>
      <w:r w:rsidRPr="004E06FB">
        <w:rPr>
          <w:color w:val="002060"/>
        </w:rPr>
        <w:t>：获得白蚁提供的</w:t>
      </w:r>
      <w:r w:rsidRPr="004E06FB">
        <w:rPr>
          <w:b/>
          <w:bCs/>
          <w:color w:val="002060"/>
        </w:rPr>
        <w:t>食物</w:t>
      </w:r>
      <w:r w:rsidRPr="004E06FB">
        <w:rPr>
          <w:color w:val="002060"/>
        </w:rPr>
        <w:t>（木屑）和稳定的</w:t>
      </w:r>
      <w:r w:rsidRPr="004E06FB">
        <w:rPr>
          <w:b/>
          <w:bCs/>
          <w:color w:val="002060"/>
        </w:rPr>
        <w:t>生活环境</w:t>
      </w:r>
      <w:r w:rsidRPr="004E06FB">
        <w:rPr>
          <w:color w:val="002060"/>
        </w:rPr>
        <w:t>。</w:t>
      </w:r>
    </w:p>
    <w:p w14:paraId="1570E7BC" w14:textId="77777777" w:rsidR="004E06FB" w:rsidRPr="004E06FB" w:rsidRDefault="004E06FB" w:rsidP="004E06FB">
      <w:pPr>
        <w:numPr>
          <w:ilvl w:val="1"/>
          <w:numId w:val="11"/>
        </w:numPr>
        <w:rPr>
          <w:color w:val="002060"/>
        </w:rPr>
      </w:pPr>
      <w:r w:rsidRPr="004E06FB">
        <w:rPr>
          <w:b/>
          <w:bCs/>
          <w:color w:val="002060"/>
        </w:rPr>
        <w:t>白蚁</w:t>
      </w:r>
      <w:r w:rsidRPr="004E06FB">
        <w:rPr>
          <w:color w:val="002060"/>
        </w:rPr>
        <w:t>：白蚁自己无法分解木材中的</w:t>
      </w:r>
      <w:r w:rsidRPr="004E06FB">
        <w:rPr>
          <w:b/>
          <w:bCs/>
          <w:color w:val="002060"/>
        </w:rPr>
        <w:t>纤维素</w:t>
      </w:r>
      <w:r w:rsidRPr="004E06FB">
        <w:rPr>
          <w:color w:val="002060"/>
        </w:rPr>
        <w:t>。鞭毛虫/微生物能够分泌出分解</w:t>
      </w:r>
      <w:r w:rsidRPr="004E06FB">
        <w:rPr>
          <w:color w:val="002060"/>
        </w:rPr>
        <w:lastRenderedPageBreak/>
        <w:t>纤维素的酶，将纤维素分解成白蚁可以吸收利用的糖类。</w:t>
      </w:r>
    </w:p>
    <w:p w14:paraId="2776C2E8" w14:textId="77777777" w:rsidR="004E06FB" w:rsidRPr="004E06FB" w:rsidRDefault="004E06FB" w:rsidP="004E06FB">
      <w:pPr>
        <w:rPr>
          <w:b/>
          <w:bCs/>
          <w:color w:val="002060"/>
        </w:rPr>
      </w:pPr>
      <w:r w:rsidRPr="004E06FB">
        <w:rPr>
          <w:b/>
          <w:bCs/>
          <w:color w:val="002060"/>
        </w:rPr>
        <w:t>3. 地衣</w:t>
      </w:r>
    </w:p>
    <w:p w14:paraId="12200D2F" w14:textId="77777777" w:rsidR="004E06FB" w:rsidRPr="004E06FB" w:rsidRDefault="004E06FB" w:rsidP="004E06FB">
      <w:pPr>
        <w:numPr>
          <w:ilvl w:val="0"/>
          <w:numId w:val="12"/>
        </w:numPr>
        <w:rPr>
          <w:color w:val="002060"/>
        </w:rPr>
      </w:pPr>
      <w:r w:rsidRPr="004E06FB">
        <w:rPr>
          <w:b/>
          <w:bCs/>
          <w:color w:val="002060"/>
        </w:rPr>
        <w:t>关系：</w:t>
      </w:r>
      <w:r w:rsidRPr="004E06FB">
        <w:rPr>
          <w:color w:val="002060"/>
        </w:rPr>
        <w:t xml:space="preserve"> 地衣是由</w:t>
      </w:r>
      <w:r w:rsidRPr="004E06FB">
        <w:rPr>
          <w:b/>
          <w:bCs/>
          <w:color w:val="002060"/>
        </w:rPr>
        <w:t>藻类</w:t>
      </w:r>
      <w:r w:rsidRPr="004E06FB">
        <w:rPr>
          <w:color w:val="002060"/>
        </w:rPr>
        <w:t>（或蓝细菌）和</w:t>
      </w:r>
      <w:r w:rsidRPr="004E06FB">
        <w:rPr>
          <w:b/>
          <w:bCs/>
          <w:color w:val="002060"/>
        </w:rPr>
        <w:t>真菌</w:t>
      </w:r>
      <w:r w:rsidRPr="004E06FB">
        <w:rPr>
          <w:color w:val="002060"/>
        </w:rPr>
        <w:t>紧密结合而成的复合体。</w:t>
      </w:r>
    </w:p>
    <w:p w14:paraId="72A681D0" w14:textId="77777777" w:rsidR="004E06FB" w:rsidRPr="004E06FB" w:rsidRDefault="004E06FB" w:rsidP="004E06FB">
      <w:pPr>
        <w:numPr>
          <w:ilvl w:val="0"/>
          <w:numId w:val="12"/>
        </w:numPr>
        <w:rPr>
          <w:color w:val="002060"/>
        </w:rPr>
      </w:pPr>
      <w:r w:rsidRPr="004E06FB">
        <w:rPr>
          <w:b/>
          <w:bCs/>
          <w:color w:val="002060"/>
        </w:rPr>
        <w:t>互利之处：</w:t>
      </w:r>
    </w:p>
    <w:p w14:paraId="78CEFC2C" w14:textId="77777777" w:rsidR="004E06FB" w:rsidRPr="004E06FB" w:rsidRDefault="004E06FB" w:rsidP="004E06FB">
      <w:pPr>
        <w:numPr>
          <w:ilvl w:val="1"/>
          <w:numId w:val="12"/>
        </w:numPr>
        <w:rPr>
          <w:color w:val="002060"/>
        </w:rPr>
      </w:pPr>
      <w:r w:rsidRPr="004E06FB">
        <w:rPr>
          <w:b/>
          <w:bCs/>
          <w:color w:val="002060"/>
        </w:rPr>
        <w:t>藻类</w:t>
      </w:r>
      <w:r w:rsidRPr="004E06FB">
        <w:rPr>
          <w:color w:val="002060"/>
        </w:rPr>
        <w:t>：通过</w:t>
      </w:r>
      <w:r w:rsidRPr="004E06FB">
        <w:rPr>
          <w:b/>
          <w:bCs/>
          <w:color w:val="002060"/>
        </w:rPr>
        <w:t>光合作用</w:t>
      </w:r>
      <w:r w:rsidRPr="004E06FB">
        <w:rPr>
          <w:color w:val="002060"/>
        </w:rPr>
        <w:t>制造有机养分（食物）供真菌使用。</w:t>
      </w:r>
    </w:p>
    <w:p w14:paraId="37AD2EAD" w14:textId="77777777" w:rsidR="004E06FB" w:rsidRPr="004E06FB" w:rsidRDefault="004E06FB" w:rsidP="004E06FB">
      <w:pPr>
        <w:numPr>
          <w:ilvl w:val="1"/>
          <w:numId w:val="12"/>
        </w:numPr>
        <w:rPr>
          <w:color w:val="002060"/>
        </w:rPr>
      </w:pPr>
      <w:r w:rsidRPr="004E06FB">
        <w:rPr>
          <w:b/>
          <w:bCs/>
          <w:color w:val="002060"/>
        </w:rPr>
        <w:t>真菌</w:t>
      </w:r>
      <w:r w:rsidRPr="004E06FB">
        <w:rPr>
          <w:color w:val="002060"/>
        </w:rPr>
        <w:t>：提供</w:t>
      </w:r>
      <w:r w:rsidRPr="004E06FB">
        <w:rPr>
          <w:b/>
          <w:bCs/>
          <w:color w:val="002060"/>
        </w:rPr>
        <w:t>水分、无机盐</w:t>
      </w:r>
      <w:r w:rsidRPr="004E06FB">
        <w:rPr>
          <w:color w:val="002060"/>
        </w:rPr>
        <w:t>和坚固的</w:t>
      </w:r>
      <w:r w:rsidRPr="004E06FB">
        <w:rPr>
          <w:b/>
          <w:bCs/>
          <w:color w:val="002060"/>
        </w:rPr>
        <w:t>保护结构</w:t>
      </w:r>
      <w:r w:rsidRPr="004E06FB">
        <w:rPr>
          <w:color w:val="002060"/>
        </w:rPr>
        <w:t>，使藻类能在干燥的环境中生存。</w:t>
      </w:r>
    </w:p>
    <w:p w14:paraId="09E48515" w14:textId="77777777" w:rsidR="004E06FB" w:rsidRPr="004E06FB" w:rsidRDefault="004E06FB" w:rsidP="004E06FB">
      <w:pPr>
        <w:rPr>
          <w:b/>
          <w:bCs/>
          <w:color w:val="002060"/>
        </w:rPr>
      </w:pPr>
      <w:r w:rsidRPr="004E06FB">
        <w:rPr>
          <w:b/>
          <w:bCs/>
          <w:color w:val="002060"/>
        </w:rPr>
        <w:t>4. 海葵与寄居蟹/小丑鱼</w:t>
      </w:r>
    </w:p>
    <w:p w14:paraId="1ED22F21" w14:textId="77777777" w:rsidR="004E06FB" w:rsidRPr="004E06FB" w:rsidRDefault="004E06FB" w:rsidP="004E06FB">
      <w:pPr>
        <w:numPr>
          <w:ilvl w:val="0"/>
          <w:numId w:val="13"/>
        </w:numPr>
        <w:rPr>
          <w:color w:val="002060"/>
        </w:rPr>
      </w:pPr>
      <w:r w:rsidRPr="004E06FB">
        <w:rPr>
          <w:b/>
          <w:bCs/>
          <w:color w:val="002060"/>
        </w:rPr>
        <w:t>海葵与寄居蟹：</w:t>
      </w:r>
    </w:p>
    <w:p w14:paraId="0066B6D2" w14:textId="77777777" w:rsidR="004E06FB" w:rsidRPr="004E06FB" w:rsidRDefault="004E06FB" w:rsidP="004E06FB">
      <w:pPr>
        <w:numPr>
          <w:ilvl w:val="1"/>
          <w:numId w:val="13"/>
        </w:numPr>
        <w:rPr>
          <w:color w:val="002060"/>
        </w:rPr>
      </w:pPr>
      <w:r w:rsidRPr="004E06FB">
        <w:rPr>
          <w:b/>
          <w:bCs/>
          <w:color w:val="002060"/>
        </w:rPr>
        <w:t>海葵</w:t>
      </w:r>
      <w:r w:rsidRPr="004E06FB">
        <w:rPr>
          <w:color w:val="002060"/>
        </w:rPr>
        <w:t>：附着在寄居蟹的螺壳上，可以随着寄居蟹的移动获得更广的</w:t>
      </w:r>
      <w:r w:rsidRPr="004E06FB">
        <w:rPr>
          <w:b/>
          <w:bCs/>
          <w:color w:val="002060"/>
        </w:rPr>
        <w:t>捕食范围</w:t>
      </w:r>
      <w:r w:rsidRPr="004E06FB">
        <w:rPr>
          <w:color w:val="002060"/>
        </w:rPr>
        <w:t>和食物残渣。</w:t>
      </w:r>
    </w:p>
    <w:p w14:paraId="7F8041BE" w14:textId="77777777" w:rsidR="004E06FB" w:rsidRPr="004E06FB" w:rsidRDefault="004E06FB" w:rsidP="004E06FB">
      <w:pPr>
        <w:numPr>
          <w:ilvl w:val="1"/>
          <w:numId w:val="13"/>
        </w:numPr>
        <w:rPr>
          <w:color w:val="002060"/>
        </w:rPr>
      </w:pPr>
      <w:r w:rsidRPr="004E06FB">
        <w:rPr>
          <w:b/>
          <w:bCs/>
          <w:color w:val="002060"/>
        </w:rPr>
        <w:t>寄居蟹</w:t>
      </w:r>
      <w:r w:rsidRPr="004E06FB">
        <w:rPr>
          <w:color w:val="002060"/>
        </w:rPr>
        <w:t>：利用海葵的</w:t>
      </w:r>
      <w:r w:rsidRPr="004E06FB">
        <w:rPr>
          <w:b/>
          <w:bCs/>
          <w:color w:val="002060"/>
        </w:rPr>
        <w:t>刺细胞</w:t>
      </w:r>
      <w:r w:rsidRPr="004E06FB">
        <w:rPr>
          <w:color w:val="002060"/>
        </w:rPr>
        <w:t>（有毒）进行</w:t>
      </w:r>
      <w:r w:rsidRPr="004E06FB">
        <w:rPr>
          <w:b/>
          <w:bCs/>
          <w:color w:val="002060"/>
        </w:rPr>
        <w:t>防卫</w:t>
      </w:r>
      <w:r w:rsidRPr="004E06FB">
        <w:rPr>
          <w:color w:val="002060"/>
        </w:rPr>
        <w:t>。</w:t>
      </w:r>
    </w:p>
    <w:p w14:paraId="766723B6" w14:textId="77777777" w:rsidR="004E06FB" w:rsidRPr="004E06FB" w:rsidRDefault="004E06FB" w:rsidP="004E06FB">
      <w:pPr>
        <w:numPr>
          <w:ilvl w:val="0"/>
          <w:numId w:val="13"/>
        </w:numPr>
        <w:rPr>
          <w:color w:val="002060"/>
        </w:rPr>
      </w:pPr>
      <w:r w:rsidRPr="004E06FB">
        <w:rPr>
          <w:b/>
          <w:bCs/>
          <w:color w:val="002060"/>
        </w:rPr>
        <w:t>海葵与小丑鱼：</w:t>
      </w:r>
    </w:p>
    <w:p w14:paraId="6DD1F7EC" w14:textId="77777777" w:rsidR="004E06FB" w:rsidRPr="004E06FB" w:rsidRDefault="004E06FB" w:rsidP="004E06FB">
      <w:pPr>
        <w:numPr>
          <w:ilvl w:val="1"/>
          <w:numId w:val="13"/>
        </w:numPr>
        <w:rPr>
          <w:color w:val="002060"/>
        </w:rPr>
      </w:pPr>
      <w:r w:rsidRPr="004E06FB">
        <w:rPr>
          <w:b/>
          <w:bCs/>
          <w:color w:val="002060"/>
        </w:rPr>
        <w:t>小丑鱼</w:t>
      </w:r>
      <w:r w:rsidRPr="004E06FB">
        <w:rPr>
          <w:color w:val="002060"/>
        </w:rPr>
        <w:t>：对海葵的刺细胞具有免疫力，在海葵的触手中获得</w:t>
      </w:r>
      <w:r w:rsidRPr="004E06FB">
        <w:rPr>
          <w:b/>
          <w:bCs/>
          <w:color w:val="002060"/>
        </w:rPr>
        <w:t>保护</w:t>
      </w:r>
      <w:r w:rsidRPr="004E06FB">
        <w:rPr>
          <w:color w:val="002060"/>
        </w:rPr>
        <w:t>（躲避捕食者）。</w:t>
      </w:r>
    </w:p>
    <w:p w14:paraId="2B210DD9" w14:textId="77777777" w:rsidR="004E06FB" w:rsidRPr="004E06FB" w:rsidRDefault="004E06FB" w:rsidP="004E06FB">
      <w:pPr>
        <w:numPr>
          <w:ilvl w:val="1"/>
          <w:numId w:val="13"/>
        </w:numPr>
        <w:rPr>
          <w:color w:val="002060"/>
        </w:rPr>
      </w:pPr>
      <w:r w:rsidRPr="004E06FB">
        <w:rPr>
          <w:b/>
          <w:bCs/>
          <w:color w:val="002060"/>
        </w:rPr>
        <w:t>海葵</w:t>
      </w:r>
      <w:r w:rsidRPr="004E06FB">
        <w:rPr>
          <w:color w:val="002060"/>
        </w:rPr>
        <w:t>：小丑鱼会</w:t>
      </w:r>
      <w:r w:rsidRPr="004E06FB">
        <w:rPr>
          <w:b/>
          <w:bCs/>
          <w:color w:val="002060"/>
        </w:rPr>
        <w:t>驱赶</w:t>
      </w:r>
      <w:r w:rsidRPr="004E06FB">
        <w:rPr>
          <w:color w:val="002060"/>
        </w:rPr>
        <w:t>以海葵为食的蝴蝶鱼，或通过活动带来水流和食物残渣。</w:t>
      </w:r>
    </w:p>
    <w:p w14:paraId="2E1D1413" w14:textId="77777777" w:rsidR="004E06FB" w:rsidRPr="004E06FB" w:rsidRDefault="004E06FB" w:rsidP="004E06FB">
      <w:pPr>
        <w:rPr>
          <w:b/>
          <w:bCs/>
          <w:color w:val="002060"/>
        </w:rPr>
      </w:pPr>
      <w:r w:rsidRPr="004E06FB">
        <w:rPr>
          <w:b/>
          <w:bCs/>
          <w:color w:val="002060"/>
        </w:rPr>
        <w:t>5. 传粉动物与开花植物</w:t>
      </w:r>
    </w:p>
    <w:p w14:paraId="2C97F95E" w14:textId="77777777" w:rsidR="004E06FB" w:rsidRPr="004E06FB" w:rsidRDefault="004E06FB" w:rsidP="004E06FB">
      <w:pPr>
        <w:numPr>
          <w:ilvl w:val="0"/>
          <w:numId w:val="14"/>
        </w:numPr>
        <w:rPr>
          <w:color w:val="002060"/>
        </w:rPr>
      </w:pPr>
      <w:r w:rsidRPr="004E06FB">
        <w:rPr>
          <w:b/>
          <w:bCs/>
          <w:color w:val="002060"/>
        </w:rPr>
        <w:t>关系：</w:t>
      </w:r>
      <w:r w:rsidRPr="004E06FB">
        <w:rPr>
          <w:color w:val="002060"/>
        </w:rPr>
        <w:t xml:space="preserve"> 昆虫（如蜜蜂、蝴蝶）、鸟类（如蜂鸟）或蝙蝠等动物帮助植物</w:t>
      </w:r>
      <w:r w:rsidRPr="004E06FB">
        <w:rPr>
          <w:b/>
          <w:bCs/>
          <w:color w:val="002060"/>
        </w:rPr>
        <w:t>传粉</w:t>
      </w:r>
      <w:r w:rsidRPr="004E06FB">
        <w:rPr>
          <w:color w:val="002060"/>
        </w:rPr>
        <w:t>。</w:t>
      </w:r>
    </w:p>
    <w:p w14:paraId="5D46442B" w14:textId="77777777" w:rsidR="004E06FB" w:rsidRPr="004E06FB" w:rsidRDefault="004E06FB" w:rsidP="004E06FB">
      <w:pPr>
        <w:numPr>
          <w:ilvl w:val="0"/>
          <w:numId w:val="14"/>
        </w:numPr>
        <w:rPr>
          <w:color w:val="002060"/>
        </w:rPr>
      </w:pPr>
      <w:r w:rsidRPr="004E06FB">
        <w:rPr>
          <w:b/>
          <w:bCs/>
          <w:color w:val="002060"/>
        </w:rPr>
        <w:t>互利之处：</w:t>
      </w:r>
    </w:p>
    <w:p w14:paraId="6BB20839" w14:textId="77777777" w:rsidR="004E06FB" w:rsidRPr="004E06FB" w:rsidRDefault="004E06FB" w:rsidP="004E06FB">
      <w:pPr>
        <w:numPr>
          <w:ilvl w:val="1"/>
          <w:numId w:val="14"/>
        </w:numPr>
        <w:rPr>
          <w:color w:val="002060"/>
        </w:rPr>
      </w:pPr>
      <w:r w:rsidRPr="004E06FB">
        <w:rPr>
          <w:b/>
          <w:bCs/>
          <w:color w:val="002060"/>
        </w:rPr>
        <w:t>动物</w:t>
      </w:r>
      <w:r w:rsidRPr="004E06FB">
        <w:rPr>
          <w:color w:val="002060"/>
        </w:rPr>
        <w:t>：获得植物花朵中的</w:t>
      </w:r>
      <w:r w:rsidRPr="004E06FB">
        <w:rPr>
          <w:b/>
          <w:bCs/>
          <w:color w:val="002060"/>
        </w:rPr>
        <w:t>花蜜</w:t>
      </w:r>
      <w:r w:rsidRPr="004E06FB">
        <w:rPr>
          <w:color w:val="002060"/>
        </w:rPr>
        <w:t>、花粉等作为</w:t>
      </w:r>
      <w:r w:rsidRPr="004E06FB">
        <w:rPr>
          <w:b/>
          <w:bCs/>
          <w:color w:val="002060"/>
        </w:rPr>
        <w:t>食物</w:t>
      </w:r>
      <w:r w:rsidRPr="004E06FB">
        <w:rPr>
          <w:color w:val="002060"/>
        </w:rPr>
        <w:t>。</w:t>
      </w:r>
    </w:p>
    <w:p w14:paraId="27F27469" w14:textId="77777777" w:rsidR="004E06FB" w:rsidRPr="004E06FB" w:rsidRDefault="004E06FB" w:rsidP="004E06FB">
      <w:pPr>
        <w:numPr>
          <w:ilvl w:val="1"/>
          <w:numId w:val="14"/>
        </w:numPr>
        <w:rPr>
          <w:color w:val="002060"/>
        </w:rPr>
      </w:pPr>
      <w:r w:rsidRPr="004E06FB">
        <w:rPr>
          <w:b/>
          <w:bCs/>
          <w:color w:val="002060"/>
        </w:rPr>
        <w:t>植物</w:t>
      </w:r>
      <w:r w:rsidRPr="004E06FB">
        <w:rPr>
          <w:color w:val="002060"/>
        </w:rPr>
        <w:t>：通过动物的活动，使花粉从一朵花传播到另一朵花上，实现</w:t>
      </w:r>
      <w:r w:rsidRPr="004E06FB">
        <w:rPr>
          <w:b/>
          <w:bCs/>
          <w:color w:val="002060"/>
        </w:rPr>
        <w:t>繁殖</w:t>
      </w:r>
      <w:r w:rsidRPr="004E06FB">
        <w:rPr>
          <w:color w:val="002060"/>
        </w:rPr>
        <w:t>。</w:t>
      </w:r>
    </w:p>
    <w:p w14:paraId="7150442D" w14:textId="77777777" w:rsidR="00E91ADF" w:rsidRPr="00874B2B" w:rsidRDefault="000449EA" w:rsidP="000449EA">
      <w:pPr>
        <w:pStyle w:val="2"/>
        <w:rPr>
          <w:b/>
          <w:bCs/>
          <w:color w:val="EE0000"/>
          <w:sz w:val="24"/>
          <w:szCs w:val="24"/>
        </w:rPr>
      </w:pPr>
      <w:r w:rsidRPr="00874B2B">
        <w:rPr>
          <w:rFonts w:hint="eastAsia"/>
          <w:b/>
          <w:bCs/>
          <w:color w:val="EE0000"/>
          <w:sz w:val="24"/>
          <w:szCs w:val="24"/>
        </w:rPr>
        <w:t>常见的几种</w:t>
      </w:r>
      <w:r w:rsidR="00DD4CC5" w:rsidRPr="00874B2B">
        <w:rPr>
          <w:rFonts w:hint="eastAsia"/>
          <w:b/>
          <w:bCs/>
          <w:color w:val="EE0000"/>
          <w:sz w:val="24"/>
          <w:szCs w:val="24"/>
        </w:rPr>
        <w:t>偏利共生的例子</w:t>
      </w:r>
    </w:p>
    <w:p w14:paraId="6EDEBCED" w14:textId="20C2EECF" w:rsidR="000449EA" w:rsidRPr="00E91ADF" w:rsidRDefault="000449EA" w:rsidP="000449EA">
      <w:pPr>
        <w:pStyle w:val="2"/>
        <w:rPr>
          <w:color w:val="002060"/>
          <w:sz w:val="24"/>
          <w:szCs w:val="24"/>
        </w:rPr>
      </w:pPr>
      <w:r w:rsidRPr="00E91ADF">
        <w:rPr>
          <w:color w:val="002060"/>
          <w:sz w:val="24"/>
          <w:szCs w:val="24"/>
        </w:rPr>
        <w:t>一、动物类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3688"/>
      </w:tblGrid>
      <w:tr w:rsidR="00DD4CC5" w:rsidRPr="00DD4CC5" w14:paraId="54F77E93" w14:textId="77777777" w:rsidTr="00DD4CC5">
        <w:trPr>
          <w:tblHeader/>
          <w:tblCellSpacing w:w="15" w:type="dxa"/>
        </w:trPr>
        <w:tc>
          <w:tcPr>
            <w:tcW w:w="2507" w:type="dxa"/>
            <w:vAlign w:val="center"/>
            <w:hideMark/>
          </w:tcPr>
          <w:p w14:paraId="7202B76C" w14:textId="77777777" w:rsidR="000449EA" w:rsidRPr="00DD4CC5" w:rsidRDefault="000449EA">
            <w:pPr>
              <w:jc w:val="center"/>
              <w:rPr>
                <w:b/>
                <w:bCs/>
                <w:color w:val="002060"/>
              </w:rPr>
            </w:pPr>
            <w:r w:rsidRPr="00DD4CC5">
              <w:rPr>
                <w:b/>
                <w:bCs/>
                <w:color w:val="002060"/>
              </w:rPr>
              <w:t>例子</w:t>
            </w:r>
          </w:p>
        </w:tc>
        <w:tc>
          <w:tcPr>
            <w:tcW w:w="3643" w:type="dxa"/>
            <w:vAlign w:val="center"/>
            <w:hideMark/>
          </w:tcPr>
          <w:p w14:paraId="6D4396A7" w14:textId="77777777" w:rsidR="000449EA" w:rsidRPr="00DD4CC5" w:rsidRDefault="000449EA">
            <w:pPr>
              <w:jc w:val="center"/>
              <w:rPr>
                <w:b/>
                <w:bCs/>
                <w:color w:val="002060"/>
              </w:rPr>
            </w:pPr>
            <w:r w:rsidRPr="00DD4CC5">
              <w:rPr>
                <w:b/>
                <w:bCs/>
                <w:color w:val="002060"/>
              </w:rPr>
              <w:t>说明</w:t>
            </w:r>
          </w:p>
        </w:tc>
      </w:tr>
      <w:tr w:rsidR="00DD4CC5" w:rsidRPr="00DD4CC5" w14:paraId="2FDA24D1" w14:textId="77777777" w:rsidTr="00DD4CC5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35BFBB9F" w14:textId="77777777" w:rsidR="000449EA" w:rsidRPr="00DD4CC5" w:rsidRDefault="000449EA">
            <w:pPr>
              <w:jc w:val="left"/>
              <w:rPr>
                <w:color w:val="002060"/>
              </w:rPr>
            </w:pPr>
            <w:r w:rsidRPr="00DD4CC5">
              <w:rPr>
                <w:color w:val="002060"/>
              </w:rPr>
              <w:t>小鸟栖息在大树枝上</w:t>
            </w:r>
          </w:p>
        </w:tc>
        <w:tc>
          <w:tcPr>
            <w:tcW w:w="3643" w:type="dxa"/>
            <w:vAlign w:val="center"/>
            <w:hideMark/>
          </w:tcPr>
          <w:p w14:paraId="178DA405" w14:textId="77777777" w:rsidR="000449EA" w:rsidRPr="00DD4CC5" w:rsidRDefault="000449EA">
            <w:pPr>
              <w:rPr>
                <w:color w:val="002060"/>
              </w:rPr>
            </w:pPr>
            <w:r w:rsidRPr="00DD4CC5">
              <w:rPr>
                <w:color w:val="002060"/>
              </w:rPr>
              <w:t>小鸟获得庇护和视野，树无明显影响</w:t>
            </w:r>
          </w:p>
        </w:tc>
      </w:tr>
      <w:tr w:rsidR="00DD4CC5" w:rsidRPr="00DD4CC5" w14:paraId="567E3F35" w14:textId="77777777" w:rsidTr="00DD4CC5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34AEE777" w14:textId="77777777" w:rsidR="000449EA" w:rsidRPr="00DD4CC5" w:rsidRDefault="000449EA">
            <w:pPr>
              <w:rPr>
                <w:color w:val="002060"/>
              </w:rPr>
            </w:pPr>
            <w:r w:rsidRPr="00DD4CC5">
              <w:rPr>
                <w:color w:val="002060"/>
              </w:rPr>
              <w:t>牛背上的牛虻或小鸟</w:t>
            </w:r>
          </w:p>
        </w:tc>
        <w:tc>
          <w:tcPr>
            <w:tcW w:w="3643" w:type="dxa"/>
            <w:vAlign w:val="center"/>
            <w:hideMark/>
          </w:tcPr>
          <w:p w14:paraId="34F28251" w14:textId="77777777" w:rsidR="000449EA" w:rsidRPr="00DD4CC5" w:rsidRDefault="000449EA">
            <w:pPr>
              <w:rPr>
                <w:color w:val="002060"/>
              </w:rPr>
            </w:pPr>
            <w:r w:rsidRPr="00DD4CC5">
              <w:rPr>
                <w:color w:val="002060"/>
              </w:rPr>
              <w:t>牛背提供落脚点或食物残渣，牛无明显利害</w:t>
            </w:r>
          </w:p>
        </w:tc>
      </w:tr>
      <w:tr w:rsidR="00DD4CC5" w:rsidRPr="00DD4CC5" w14:paraId="3C76A56C" w14:textId="77777777" w:rsidTr="00DD4CC5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444BAFAB" w14:textId="77777777" w:rsidR="000449EA" w:rsidRPr="00DD4CC5" w:rsidRDefault="000449EA">
            <w:pPr>
              <w:rPr>
                <w:color w:val="002060"/>
              </w:rPr>
            </w:pPr>
            <w:r w:rsidRPr="00DD4CC5">
              <w:rPr>
                <w:color w:val="002060"/>
              </w:rPr>
              <w:t>海星表面附着的贝类</w:t>
            </w:r>
          </w:p>
        </w:tc>
        <w:tc>
          <w:tcPr>
            <w:tcW w:w="3643" w:type="dxa"/>
            <w:vAlign w:val="center"/>
            <w:hideMark/>
          </w:tcPr>
          <w:p w14:paraId="269EFDAD" w14:textId="77777777" w:rsidR="000449EA" w:rsidRPr="00DD4CC5" w:rsidRDefault="000449EA">
            <w:pPr>
              <w:rPr>
                <w:color w:val="002060"/>
              </w:rPr>
            </w:pPr>
            <w:r w:rsidRPr="00DD4CC5">
              <w:rPr>
                <w:color w:val="002060"/>
              </w:rPr>
              <w:t>贝类获得固定栖息点，海星无明显影响</w:t>
            </w:r>
          </w:p>
        </w:tc>
      </w:tr>
      <w:tr w:rsidR="00DD4CC5" w:rsidRPr="00DD4CC5" w14:paraId="07F93E43" w14:textId="77777777" w:rsidTr="00DD4CC5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2EB4F654" w14:textId="77777777" w:rsidR="000449EA" w:rsidRPr="00DD4CC5" w:rsidRDefault="000449EA">
            <w:pPr>
              <w:rPr>
                <w:color w:val="002060"/>
              </w:rPr>
            </w:pPr>
            <w:r w:rsidRPr="00DD4CC5">
              <w:rPr>
                <w:color w:val="002060"/>
              </w:rPr>
              <w:t>鲨鱼身上的吸盘鱼</w:t>
            </w:r>
          </w:p>
        </w:tc>
        <w:tc>
          <w:tcPr>
            <w:tcW w:w="3643" w:type="dxa"/>
            <w:vAlign w:val="center"/>
            <w:hideMark/>
          </w:tcPr>
          <w:p w14:paraId="6F5AC30A" w14:textId="77777777" w:rsidR="000449EA" w:rsidRPr="00DD4CC5" w:rsidRDefault="000449EA">
            <w:pPr>
              <w:rPr>
                <w:color w:val="002060"/>
              </w:rPr>
            </w:pPr>
            <w:r w:rsidRPr="00DD4CC5">
              <w:rPr>
                <w:color w:val="002060"/>
              </w:rPr>
              <w:t>吸盘鱼获得运输和食物残渣，鲨鱼无明显影响</w:t>
            </w:r>
          </w:p>
        </w:tc>
      </w:tr>
    </w:tbl>
    <w:p w14:paraId="5B2AECA1" w14:textId="4650598E" w:rsidR="000449EA" w:rsidRPr="00E91ADF" w:rsidRDefault="00B6678E" w:rsidP="00E91ADF">
      <w:pPr>
        <w:rPr>
          <w:color w:val="002060"/>
        </w:rPr>
      </w:pPr>
      <w:r>
        <w:rPr>
          <w:noProof/>
          <w:color w:val="002060"/>
        </w:rPr>
      </w:r>
      <w:r w:rsidR="00B6678E">
        <w:rPr>
          <w:noProof/>
          <w:color w:val="002060"/>
        </w:rPr>
        <w:pict w14:anchorId="20B4CFDF">
          <v:rect id="_x0000_i1026" alt="" style="width:415.3pt;height:.05pt;mso-width-percent:0;mso-height-percent:0;mso-width-percent:0;mso-height-percent:0" o:hralign="center" o:hrstd="t" o:hr="t" fillcolor="#a0a0a0" stroked="f"/>
        </w:pict>
      </w:r>
      <w:r w:rsidR="000449EA" w:rsidRPr="00E91ADF">
        <w:rPr>
          <w:color w:val="002060"/>
          <w:sz w:val="24"/>
        </w:rPr>
        <w:t>二、植物类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9"/>
        <w:gridCol w:w="4831"/>
      </w:tblGrid>
      <w:tr w:rsidR="00DD4CC5" w:rsidRPr="00DD4CC5" w14:paraId="569272F5" w14:textId="77777777" w:rsidTr="00DD4CC5">
        <w:trPr>
          <w:tblHeader/>
          <w:tblCellSpacing w:w="15" w:type="dxa"/>
        </w:trPr>
        <w:tc>
          <w:tcPr>
            <w:tcW w:w="3074" w:type="dxa"/>
            <w:vAlign w:val="center"/>
            <w:hideMark/>
          </w:tcPr>
          <w:p w14:paraId="18C4C551" w14:textId="77777777" w:rsidR="000449EA" w:rsidRPr="00DD4CC5" w:rsidRDefault="000449EA">
            <w:pPr>
              <w:jc w:val="center"/>
              <w:rPr>
                <w:b/>
                <w:bCs/>
                <w:color w:val="002060"/>
              </w:rPr>
            </w:pPr>
            <w:r w:rsidRPr="00DD4CC5">
              <w:rPr>
                <w:b/>
                <w:bCs/>
                <w:color w:val="002060"/>
              </w:rPr>
              <w:t>例子</w:t>
            </w:r>
          </w:p>
        </w:tc>
        <w:tc>
          <w:tcPr>
            <w:tcW w:w="4786" w:type="dxa"/>
            <w:vAlign w:val="center"/>
            <w:hideMark/>
          </w:tcPr>
          <w:p w14:paraId="4FD26C52" w14:textId="77777777" w:rsidR="000449EA" w:rsidRPr="00DD4CC5" w:rsidRDefault="000449EA">
            <w:pPr>
              <w:jc w:val="center"/>
              <w:rPr>
                <w:b/>
                <w:bCs/>
                <w:color w:val="002060"/>
              </w:rPr>
            </w:pPr>
            <w:r w:rsidRPr="00DD4CC5">
              <w:rPr>
                <w:b/>
                <w:bCs/>
                <w:color w:val="002060"/>
              </w:rPr>
              <w:t>说明</w:t>
            </w:r>
          </w:p>
        </w:tc>
      </w:tr>
      <w:tr w:rsidR="00DD4CC5" w:rsidRPr="00DD4CC5" w14:paraId="125AB610" w14:textId="77777777" w:rsidTr="00DD4CC5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4B5113CB" w14:textId="77777777" w:rsidR="000449EA" w:rsidRPr="00DD4CC5" w:rsidRDefault="000449EA">
            <w:pPr>
              <w:jc w:val="left"/>
              <w:rPr>
                <w:color w:val="002060"/>
              </w:rPr>
            </w:pPr>
            <w:r w:rsidRPr="00DD4CC5">
              <w:rPr>
                <w:color w:val="002060"/>
              </w:rPr>
              <w:t>藤本植物攀附在大树上</w:t>
            </w:r>
          </w:p>
        </w:tc>
        <w:tc>
          <w:tcPr>
            <w:tcW w:w="4786" w:type="dxa"/>
            <w:vAlign w:val="center"/>
            <w:hideMark/>
          </w:tcPr>
          <w:p w14:paraId="00713714" w14:textId="77777777" w:rsidR="000449EA" w:rsidRPr="00DD4CC5" w:rsidRDefault="000449EA">
            <w:pPr>
              <w:rPr>
                <w:color w:val="002060"/>
              </w:rPr>
            </w:pPr>
            <w:r w:rsidRPr="00DD4CC5">
              <w:rPr>
                <w:color w:val="002060"/>
              </w:rPr>
              <w:t>获得支撑和阳光，宿主树无明显损害（如果不压死树）</w:t>
            </w:r>
          </w:p>
        </w:tc>
      </w:tr>
      <w:tr w:rsidR="00DD4CC5" w:rsidRPr="00DD4CC5" w14:paraId="151912EF" w14:textId="77777777" w:rsidTr="00DD4CC5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3D073557" w14:textId="77777777" w:rsidR="000449EA" w:rsidRPr="00DD4CC5" w:rsidRDefault="000449EA">
            <w:pPr>
              <w:rPr>
                <w:color w:val="002060"/>
              </w:rPr>
            </w:pPr>
            <w:r w:rsidRPr="00DD4CC5">
              <w:rPr>
                <w:color w:val="002060"/>
              </w:rPr>
              <w:t>空心茎或树洞中的蚂蚁</w:t>
            </w:r>
          </w:p>
        </w:tc>
        <w:tc>
          <w:tcPr>
            <w:tcW w:w="4786" w:type="dxa"/>
            <w:vAlign w:val="center"/>
            <w:hideMark/>
          </w:tcPr>
          <w:p w14:paraId="5896326B" w14:textId="77777777" w:rsidR="000449EA" w:rsidRPr="00DD4CC5" w:rsidRDefault="000449EA">
            <w:pPr>
              <w:rPr>
                <w:color w:val="002060"/>
              </w:rPr>
            </w:pPr>
            <w:r w:rsidRPr="00DD4CC5">
              <w:rPr>
                <w:color w:val="002060"/>
              </w:rPr>
              <w:t>蚂蚁获得栖息，植物无明显影响</w:t>
            </w:r>
          </w:p>
        </w:tc>
      </w:tr>
      <w:tr w:rsidR="00DD4CC5" w:rsidRPr="00DD4CC5" w14:paraId="6558ABFC" w14:textId="77777777" w:rsidTr="00DD4CC5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7DF8090D" w14:textId="77777777" w:rsidR="000449EA" w:rsidRPr="00DD4CC5" w:rsidRDefault="000449EA">
            <w:pPr>
              <w:rPr>
                <w:color w:val="002060"/>
              </w:rPr>
            </w:pPr>
            <w:r w:rsidRPr="00DD4CC5">
              <w:rPr>
                <w:color w:val="002060"/>
              </w:rPr>
              <w:t>epiphytes（气生植物）如兰花</w:t>
            </w:r>
          </w:p>
        </w:tc>
        <w:tc>
          <w:tcPr>
            <w:tcW w:w="4786" w:type="dxa"/>
            <w:vAlign w:val="center"/>
            <w:hideMark/>
          </w:tcPr>
          <w:p w14:paraId="2F803AB3" w14:textId="77777777" w:rsidR="000449EA" w:rsidRPr="00DD4CC5" w:rsidRDefault="000449EA" w:rsidP="00DD4CC5">
            <w:pPr>
              <w:rPr>
                <w:color w:val="002060"/>
              </w:rPr>
            </w:pPr>
            <w:r w:rsidRPr="00DD4CC5">
              <w:rPr>
                <w:color w:val="002060"/>
              </w:rPr>
              <w:t>植物附着在树上获得光照，树无损害</w:t>
            </w:r>
          </w:p>
        </w:tc>
      </w:tr>
    </w:tbl>
    <w:p w14:paraId="1DBE12BC" w14:textId="247CFE50" w:rsidR="000449EA" w:rsidRPr="00E91ADF" w:rsidRDefault="00B6678E" w:rsidP="00E91ADF">
      <w:pPr>
        <w:rPr>
          <w:color w:val="002060"/>
        </w:rPr>
      </w:pPr>
      <w:r>
        <w:rPr>
          <w:noProof/>
          <w:color w:val="002060"/>
        </w:rPr>
      </w:r>
      <w:r w:rsidR="00B6678E">
        <w:rPr>
          <w:noProof/>
          <w:color w:val="002060"/>
        </w:rPr>
        <w:pict w14:anchorId="53974FD7">
          <v:rect id="_x0000_i1027" alt="" style="width:415.3pt;height:.05pt;mso-width-percent:0;mso-height-percent:0;mso-width-percent:0;mso-height-percent:0" o:hralign="center" o:hrstd="t" o:hr="t" fillcolor="#a0a0a0" stroked="f"/>
        </w:pict>
      </w:r>
      <w:r w:rsidR="000449EA" w:rsidRPr="00E91ADF">
        <w:rPr>
          <w:color w:val="002060"/>
          <w:sz w:val="24"/>
        </w:rPr>
        <w:t>三、微生物类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1"/>
        <w:gridCol w:w="2549"/>
      </w:tblGrid>
      <w:tr w:rsidR="00DD4CC5" w:rsidRPr="00DD4CC5" w14:paraId="30E9D41B" w14:textId="77777777" w:rsidTr="00DD4CC5">
        <w:trPr>
          <w:tblHeader/>
          <w:tblCellSpacing w:w="15" w:type="dxa"/>
        </w:trPr>
        <w:tc>
          <w:tcPr>
            <w:tcW w:w="4066" w:type="dxa"/>
            <w:vAlign w:val="center"/>
            <w:hideMark/>
          </w:tcPr>
          <w:p w14:paraId="1FE172D7" w14:textId="77777777" w:rsidR="000449EA" w:rsidRPr="00DD4CC5" w:rsidRDefault="000449EA">
            <w:pPr>
              <w:jc w:val="center"/>
              <w:rPr>
                <w:b/>
                <w:bCs/>
                <w:color w:val="002060"/>
              </w:rPr>
            </w:pPr>
            <w:r w:rsidRPr="00DD4CC5">
              <w:rPr>
                <w:b/>
                <w:bCs/>
                <w:color w:val="002060"/>
              </w:rPr>
              <w:lastRenderedPageBreak/>
              <w:t>例子</w:t>
            </w:r>
          </w:p>
        </w:tc>
        <w:tc>
          <w:tcPr>
            <w:tcW w:w="2504" w:type="dxa"/>
            <w:vAlign w:val="center"/>
            <w:hideMark/>
          </w:tcPr>
          <w:p w14:paraId="26FF72F4" w14:textId="77777777" w:rsidR="000449EA" w:rsidRPr="00DD4CC5" w:rsidRDefault="000449EA">
            <w:pPr>
              <w:jc w:val="center"/>
              <w:rPr>
                <w:b/>
                <w:bCs/>
                <w:color w:val="002060"/>
              </w:rPr>
            </w:pPr>
            <w:r w:rsidRPr="00DD4CC5">
              <w:rPr>
                <w:b/>
                <w:bCs/>
                <w:color w:val="002060"/>
              </w:rPr>
              <w:t>说明</w:t>
            </w:r>
          </w:p>
        </w:tc>
      </w:tr>
      <w:tr w:rsidR="00DD4CC5" w:rsidRPr="00DD4CC5" w14:paraId="4DA1E8FD" w14:textId="77777777" w:rsidTr="00DD4CC5">
        <w:trPr>
          <w:tblCellSpacing w:w="15" w:type="dxa"/>
        </w:trPr>
        <w:tc>
          <w:tcPr>
            <w:tcW w:w="4066" w:type="dxa"/>
            <w:vAlign w:val="center"/>
            <w:hideMark/>
          </w:tcPr>
          <w:p w14:paraId="157AE501" w14:textId="77777777" w:rsidR="000449EA" w:rsidRPr="00DD4CC5" w:rsidRDefault="000449EA">
            <w:pPr>
              <w:jc w:val="left"/>
              <w:rPr>
                <w:color w:val="002060"/>
              </w:rPr>
            </w:pPr>
            <w:r w:rsidRPr="00DD4CC5">
              <w:rPr>
                <w:color w:val="002060"/>
              </w:rPr>
              <w:t>漂浮藻类附着在浮木或其他生物上</w:t>
            </w:r>
          </w:p>
        </w:tc>
        <w:tc>
          <w:tcPr>
            <w:tcW w:w="2504" w:type="dxa"/>
            <w:vAlign w:val="center"/>
            <w:hideMark/>
          </w:tcPr>
          <w:p w14:paraId="26B01EFF" w14:textId="77777777" w:rsidR="000449EA" w:rsidRPr="00DD4CC5" w:rsidRDefault="000449EA">
            <w:pPr>
              <w:rPr>
                <w:color w:val="002060"/>
              </w:rPr>
            </w:pPr>
            <w:r w:rsidRPr="00DD4CC5">
              <w:rPr>
                <w:color w:val="002060"/>
              </w:rPr>
              <w:t>藻类获得浮力和光照，宿主无影响</w:t>
            </w:r>
          </w:p>
        </w:tc>
      </w:tr>
      <w:tr w:rsidR="00DD4CC5" w:rsidRPr="00DD4CC5" w14:paraId="6FCBF77B" w14:textId="77777777" w:rsidTr="00DD4CC5">
        <w:trPr>
          <w:tblCellSpacing w:w="15" w:type="dxa"/>
        </w:trPr>
        <w:tc>
          <w:tcPr>
            <w:tcW w:w="4066" w:type="dxa"/>
            <w:vAlign w:val="center"/>
            <w:hideMark/>
          </w:tcPr>
          <w:p w14:paraId="57740F45" w14:textId="77777777" w:rsidR="000449EA" w:rsidRPr="00DD4CC5" w:rsidRDefault="000449EA">
            <w:pPr>
              <w:rPr>
                <w:color w:val="002060"/>
              </w:rPr>
            </w:pPr>
            <w:r w:rsidRPr="00DD4CC5">
              <w:rPr>
                <w:color w:val="002060"/>
              </w:rPr>
              <w:t>寄居在动物体表表皮微生物</w:t>
            </w:r>
          </w:p>
        </w:tc>
        <w:tc>
          <w:tcPr>
            <w:tcW w:w="2504" w:type="dxa"/>
            <w:vAlign w:val="center"/>
            <w:hideMark/>
          </w:tcPr>
          <w:p w14:paraId="1A7AB059" w14:textId="77777777" w:rsidR="000449EA" w:rsidRPr="00DD4CC5" w:rsidRDefault="000449EA">
            <w:pPr>
              <w:rPr>
                <w:color w:val="002060"/>
              </w:rPr>
            </w:pPr>
            <w:r w:rsidRPr="00DD4CC5">
              <w:rPr>
                <w:color w:val="002060"/>
              </w:rPr>
              <w:t>获得栖息场所，宿主一般无明显影响</w:t>
            </w:r>
          </w:p>
        </w:tc>
      </w:tr>
    </w:tbl>
    <w:p w14:paraId="1403BEE1" w14:textId="77777777" w:rsidR="00E23BC7" w:rsidRPr="00575724" w:rsidRDefault="00E23BC7" w:rsidP="00C77555">
      <w:pPr>
        <w:rPr>
          <w:b/>
          <w:bCs/>
          <w:color w:val="EE0000"/>
        </w:rPr>
      </w:pPr>
      <w:r w:rsidRPr="00575724">
        <w:rPr>
          <w:rFonts w:hint="eastAsia"/>
          <w:b/>
          <w:bCs/>
          <w:color w:val="EE0000"/>
        </w:rPr>
        <w:t>影响种间竞争强弱的因素</w:t>
      </w:r>
    </w:p>
    <w:p w14:paraId="00893694" w14:textId="4B7CF65A" w:rsidR="00C77555" w:rsidRPr="00C77555" w:rsidRDefault="00C77555" w:rsidP="00C77555">
      <w:pPr>
        <w:rPr>
          <w:b/>
          <w:bCs/>
          <w:color w:val="002060"/>
        </w:rPr>
      </w:pPr>
      <w:r w:rsidRPr="00C77555">
        <w:rPr>
          <w:b/>
          <w:bCs/>
          <w:color w:val="002060"/>
        </w:rPr>
        <w:t>一、环境因素</w:t>
      </w:r>
    </w:p>
    <w:p w14:paraId="2AFF7581" w14:textId="77777777" w:rsidR="00C77555" w:rsidRPr="00C77555" w:rsidRDefault="00C77555" w:rsidP="00C77555">
      <w:pPr>
        <w:numPr>
          <w:ilvl w:val="0"/>
          <w:numId w:val="16"/>
        </w:numPr>
        <w:rPr>
          <w:color w:val="002060"/>
        </w:rPr>
      </w:pPr>
      <w:r w:rsidRPr="00C77555">
        <w:rPr>
          <w:b/>
          <w:bCs/>
          <w:color w:val="002060"/>
        </w:rPr>
        <w:t>资源数量与分布</w:t>
      </w:r>
    </w:p>
    <w:p w14:paraId="254B9003" w14:textId="77777777" w:rsidR="00C77555" w:rsidRPr="00C77555" w:rsidRDefault="00C77555" w:rsidP="00C77555">
      <w:pPr>
        <w:numPr>
          <w:ilvl w:val="1"/>
          <w:numId w:val="16"/>
        </w:numPr>
        <w:rPr>
          <w:color w:val="002060"/>
        </w:rPr>
      </w:pPr>
      <w:r w:rsidRPr="00C77555">
        <w:rPr>
          <w:color w:val="002060"/>
        </w:rPr>
        <w:t>资源丰富 → 竞争较弱</w:t>
      </w:r>
    </w:p>
    <w:p w14:paraId="5EE08044" w14:textId="77777777" w:rsidR="00C77555" w:rsidRPr="00C77555" w:rsidRDefault="00C77555" w:rsidP="00C77555">
      <w:pPr>
        <w:numPr>
          <w:ilvl w:val="1"/>
          <w:numId w:val="16"/>
        </w:numPr>
        <w:rPr>
          <w:color w:val="002060"/>
        </w:rPr>
      </w:pPr>
      <w:r w:rsidRPr="00C77555">
        <w:rPr>
          <w:color w:val="002060"/>
        </w:rPr>
        <w:t>资源匮乏、集中 → 竞争加剧</w:t>
      </w:r>
    </w:p>
    <w:p w14:paraId="65A5A999" w14:textId="77777777" w:rsidR="00C77555" w:rsidRPr="00C77555" w:rsidRDefault="00C77555" w:rsidP="00C77555">
      <w:pPr>
        <w:numPr>
          <w:ilvl w:val="0"/>
          <w:numId w:val="16"/>
        </w:numPr>
        <w:rPr>
          <w:color w:val="002060"/>
        </w:rPr>
      </w:pPr>
      <w:r w:rsidRPr="00C77555">
        <w:rPr>
          <w:b/>
          <w:bCs/>
          <w:color w:val="002060"/>
        </w:rPr>
        <w:t>环境异质性</w:t>
      </w:r>
    </w:p>
    <w:p w14:paraId="1F684287" w14:textId="77777777" w:rsidR="00C77555" w:rsidRPr="00C77555" w:rsidRDefault="00C77555" w:rsidP="00C77555">
      <w:pPr>
        <w:numPr>
          <w:ilvl w:val="1"/>
          <w:numId w:val="16"/>
        </w:numPr>
        <w:rPr>
          <w:color w:val="002060"/>
        </w:rPr>
      </w:pPr>
      <w:r w:rsidRPr="00C77555">
        <w:rPr>
          <w:color w:val="002060"/>
        </w:rPr>
        <w:t>异质环境提供多样生态位，物种可以分化利用 → 竞争减弱</w:t>
      </w:r>
    </w:p>
    <w:p w14:paraId="7DCCF6C0" w14:textId="77777777" w:rsidR="00C77555" w:rsidRPr="00C77555" w:rsidRDefault="00C77555" w:rsidP="00C77555">
      <w:pPr>
        <w:numPr>
          <w:ilvl w:val="1"/>
          <w:numId w:val="16"/>
        </w:numPr>
        <w:rPr>
          <w:color w:val="002060"/>
        </w:rPr>
      </w:pPr>
      <w:r w:rsidRPr="00C77555">
        <w:rPr>
          <w:color w:val="002060"/>
        </w:rPr>
        <w:t>同质环境中生态位重叠度高 → 竞争增强</w:t>
      </w:r>
    </w:p>
    <w:p w14:paraId="3B232F6B" w14:textId="77777777" w:rsidR="00C77555" w:rsidRPr="00C77555" w:rsidRDefault="00C77555" w:rsidP="00C77555">
      <w:pPr>
        <w:numPr>
          <w:ilvl w:val="0"/>
          <w:numId w:val="16"/>
        </w:numPr>
        <w:rPr>
          <w:color w:val="002060"/>
        </w:rPr>
      </w:pPr>
      <w:r w:rsidRPr="00C77555">
        <w:rPr>
          <w:b/>
          <w:bCs/>
          <w:color w:val="002060"/>
        </w:rPr>
        <w:t>空间结构</w:t>
      </w:r>
    </w:p>
    <w:p w14:paraId="4FDEE586" w14:textId="77777777" w:rsidR="00C77555" w:rsidRPr="00C77555" w:rsidRDefault="00C77555" w:rsidP="00C77555">
      <w:pPr>
        <w:numPr>
          <w:ilvl w:val="1"/>
          <w:numId w:val="16"/>
        </w:numPr>
        <w:rPr>
          <w:color w:val="002060"/>
        </w:rPr>
      </w:pPr>
      <w:r w:rsidRPr="00C77555">
        <w:rPr>
          <w:color w:val="002060"/>
        </w:rPr>
        <w:t>空间宽阔、可分区 → 竞争弱</w:t>
      </w:r>
    </w:p>
    <w:p w14:paraId="351834B9" w14:textId="77777777" w:rsidR="00C77555" w:rsidRPr="00C77555" w:rsidRDefault="00C77555" w:rsidP="00C77555">
      <w:pPr>
        <w:numPr>
          <w:ilvl w:val="1"/>
          <w:numId w:val="16"/>
        </w:numPr>
        <w:rPr>
          <w:color w:val="002060"/>
        </w:rPr>
      </w:pPr>
      <w:r w:rsidRPr="00C77555">
        <w:rPr>
          <w:color w:val="002060"/>
        </w:rPr>
        <w:t>空间狭窄、重叠大 → 竞争强</w:t>
      </w:r>
    </w:p>
    <w:p w14:paraId="7CAB7E63" w14:textId="77777777" w:rsidR="00C77555" w:rsidRPr="00C77555" w:rsidRDefault="00C77555" w:rsidP="00C77555">
      <w:pPr>
        <w:numPr>
          <w:ilvl w:val="0"/>
          <w:numId w:val="16"/>
        </w:numPr>
        <w:rPr>
          <w:color w:val="002060"/>
        </w:rPr>
      </w:pPr>
      <w:r w:rsidRPr="00C77555">
        <w:rPr>
          <w:b/>
          <w:bCs/>
          <w:color w:val="002060"/>
        </w:rPr>
        <w:t>环境稳定性</w:t>
      </w:r>
    </w:p>
    <w:p w14:paraId="5A1C8C5B" w14:textId="77777777" w:rsidR="00C77555" w:rsidRPr="00C77555" w:rsidRDefault="00C77555" w:rsidP="00C77555">
      <w:pPr>
        <w:numPr>
          <w:ilvl w:val="1"/>
          <w:numId w:val="16"/>
        </w:numPr>
        <w:rPr>
          <w:color w:val="002060"/>
        </w:rPr>
      </w:pPr>
      <w:r w:rsidRPr="00C77555">
        <w:rPr>
          <w:color w:val="002060"/>
        </w:rPr>
        <w:t>稳定环境中，种间竞争往往更显著（生态位分化或竞争排斥）</w:t>
      </w:r>
    </w:p>
    <w:p w14:paraId="14416A95" w14:textId="77777777" w:rsidR="00C77555" w:rsidRPr="00C77555" w:rsidRDefault="00C77555" w:rsidP="00C77555">
      <w:pPr>
        <w:numPr>
          <w:ilvl w:val="1"/>
          <w:numId w:val="16"/>
        </w:numPr>
        <w:rPr>
          <w:color w:val="002060"/>
        </w:rPr>
      </w:pPr>
      <w:r w:rsidRPr="00C77555">
        <w:rPr>
          <w:color w:val="002060"/>
        </w:rPr>
        <w:t>环境波动大时，可能出现动态共存，竞争强度减弱</w:t>
      </w:r>
    </w:p>
    <w:p w14:paraId="2CA2A2B5" w14:textId="77777777" w:rsidR="00C77555" w:rsidRPr="00C77555" w:rsidRDefault="00B6678E" w:rsidP="00C77555">
      <w:pPr>
        <w:rPr>
          <w:color w:val="002060"/>
        </w:rPr>
      </w:pPr>
      <w:r>
        <w:rPr>
          <w:noProof/>
          <w:color w:val="002060"/>
        </w:rPr>
      </w:r>
      <w:r w:rsidR="00B6678E">
        <w:rPr>
          <w:noProof/>
          <w:color w:val="002060"/>
        </w:rPr>
        <w:pict w14:anchorId="170CEFCE">
          <v:rect id="_x0000_i1028" alt="" style="width:415.3pt;height:.05pt;mso-width-percent:0;mso-height-percent:0;mso-width-percent:0;mso-height-percent:0" o:hralign="center" o:hrstd="t" o:hr="t" fillcolor="#a0a0a0" stroked="f"/>
        </w:pict>
      </w:r>
    </w:p>
    <w:p w14:paraId="7648C5A7" w14:textId="77777777" w:rsidR="00C77555" w:rsidRPr="00C77555" w:rsidRDefault="00C77555" w:rsidP="00C77555">
      <w:pPr>
        <w:rPr>
          <w:b/>
          <w:bCs/>
          <w:color w:val="002060"/>
        </w:rPr>
      </w:pPr>
      <w:r w:rsidRPr="00C77555">
        <w:rPr>
          <w:b/>
          <w:bCs/>
          <w:color w:val="002060"/>
        </w:rPr>
        <w:t>二、物种自身特性</w:t>
      </w:r>
    </w:p>
    <w:p w14:paraId="60D397F2" w14:textId="77777777" w:rsidR="00C77555" w:rsidRPr="00C77555" w:rsidRDefault="00C77555" w:rsidP="00C77555">
      <w:pPr>
        <w:numPr>
          <w:ilvl w:val="0"/>
          <w:numId w:val="17"/>
        </w:numPr>
        <w:rPr>
          <w:color w:val="002060"/>
        </w:rPr>
      </w:pPr>
      <w:r w:rsidRPr="00C77555">
        <w:rPr>
          <w:b/>
          <w:bCs/>
          <w:color w:val="002060"/>
        </w:rPr>
        <w:t>生态位重叠度</w:t>
      </w:r>
    </w:p>
    <w:p w14:paraId="3078F78E" w14:textId="77777777" w:rsidR="00C77555" w:rsidRPr="00C77555" w:rsidRDefault="00C77555" w:rsidP="00C77555">
      <w:pPr>
        <w:numPr>
          <w:ilvl w:val="1"/>
          <w:numId w:val="17"/>
        </w:numPr>
        <w:rPr>
          <w:color w:val="002060"/>
        </w:rPr>
      </w:pPr>
      <w:r w:rsidRPr="00C77555">
        <w:rPr>
          <w:color w:val="002060"/>
        </w:rPr>
        <w:t>生态位高度重叠（利用相似资源） → 竞争强</w:t>
      </w:r>
    </w:p>
    <w:p w14:paraId="2BBDD7DB" w14:textId="77777777" w:rsidR="00C77555" w:rsidRPr="00C77555" w:rsidRDefault="00C77555" w:rsidP="00C77555">
      <w:pPr>
        <w:numPr>
          <w:ilvl w:val="1"/>
          <w:numId w:val="17"/>
        </w:numPr>
        <w:rPr>
          <w:color w:val="002060"/>
        </w:rPr>
      </w:pPr>
      <w:r w:rsidRPr="00C77555">
        <w:rPr>
          <w:color w:val="002060"/>
        </w:rPr>
        <w:t>生态位分化（利用不同资源/时间/空间） → 竞争弱</w:t>
      </w:r>
    </w:p>
    <w:p w14:paraId="2D0EBB29" w14:textId="77777777" w:rsidR="00C77555" w:rsidRPr="00C77555" w:rsidRDefault="00C77555" w:rsidP="00C77555">
      <w:pPr>
        <w:numPr>
          <w:ilvl w:val="0"/>
          <w:numId w:val="17"/>
        </w:numPr>
        <w:rPr>
          <w:color w:val="002060"/>
        </w:rPr>
      </w:pPr>
      <w:r w:rsidRPr="00C77555">
        <w:rPr>
          <w:b/>
          <w:bCs/>
          <w:color w:val="002060"/>
        </w:rPr>
        <w:t>生活史特征</w:t>
      </w:r>
    </w:p>
    <w:p w14:paraId="292EDC21" w14:textId="77777777" w:rsidR="00C77555" w:rsidRPr="00C77555" w:rsidRDefault="00C77555" w:rsidP="00C77555">
      <w:pPr>
        <w:numPr>
          <w:ilvl w:val="1"/>
          <w:numId w:val="17"/>
        </w:numPr>
        <w:rPr>
          <w:color w:val="002060"/>
        </w:rPr>
      </w:pPr>
      <w:r w:rsidRPr="00C77555">
        <w:rPr>
          <w:color w:val="002060"/>
        </w:rPr>
        <w:t>繁殖力强、发育快的种群（r-选择者）容易在资源短期波动时占优</w:t>
      </w:r>
    </w:p>
    <w:p w14:paraId="05BF955D" w14:textId="77777777" w:rsidR="00C77555" w:rsidRPr="00C77555" w:rsidRDefault="00C77555" w:rsidP="00C77555">
      <w:pPr>
        <w:numPr>
          <w:ilvl w:val="1"/>
          <w:numId w:val="17"/>
        </w:numPr>
        <w:rPr>
          <w:color w:val="002060"/>
        </w:rPr>
      </w:pPr>
      <w:r w:rsidRPr="00C77555">
        <w:rPr>
          <w:color w:val="002060"/>
        </w:rPr>
        <w:t>长寿、竞争能力强的种群（K-选择者）在资源稳定时具有优势</w:t>
      </w:r>
    </w:p>
    <w:p w14:paraId="21D1CD2E" w14:textId="77777777" w:rsidR="00C77555" w:rsidRPr="00C77555" w:rsidRDefault="00C77555" w:rsidP="00C77555">
      <w:pPr>
        <w:numPr>
          <w:ilvl w:val="0"/>
          <w:numId w:val="17"/>
        </w:numPr>
        <w:rPr>
          <w:color w:val="002060"/>
        </w:rPr>
      </w:pPr>
      <w:r w:rsidRPr="00C77555">
        <w:rPr>
          <w:b/>
          <w:bCs/>
          <w:color w:val="002060"/>
        </w:rPr>
        <w:t>行为与生理差异</w:t>
      </w:r>
    </w:p>
    <w:p w14:paraId="08B920A0" w14:textId="77777777" w:rsidR="00C77555" w:rsidRPr="00C77555" w:rsidRDefault="00C77555" w:rsidP="00C77555">
      <w:pPr>
        <w:numPr>
          <w:ilvl w:val="1"/>
          <w:numId w:val="17"/>
        </w:numPr>
        <w:rPr>
          <w:color w:val="002060"/>
        </w:rPr>
      </w:pPr>
      <w:r w:rsidRPr="00C77555">
        <w:rPr>
          <w:color w:val="002060"/>
        </w:rPr>
        <w:t>攻击性、领地性强 → 竞争增强</w:t>
      </w:r>
    </w:p>
    <w:p w14:paraId="41255578" w14:textId="77777777" w:rsidR="00C77555" w:rsidRPr="00C77555" w:rsidRDefault="00C77555" w:rsidP="00C77555">
      <w:pPr>
        <w:numPr>
          <w:ilvl w:val="1"/>
          <w:numId w:val="17"/>
        </w:numPr>
        <w:rPr>
          <w:color w:val="002060"/>
        </w:rPr>
      </w:pPr>
      <w:r w:rsidRPr="00C77555">
        <w:rPr>
          <w:color w:val="002060"/>
        </w:rPr>
        <w:t>具有资源分配机制（如时间错开取食） → 竞争减弱</w:t>
      </w:r>
    </w:p>
    <w:p w14:paraId="504CB10A" w14:textId="77777777" w:rsidR="00C77555" w:rsidRPr="00C77555" w:rsidRDefault="00C77555" w:rsidP="00C77555">
      <w:pPr>
        <w:numPr>
          <w:ilvl w:val="0"/>
          <w:numId w:val="17"/>
        </w:numPr>
        <w:rPr>
          <w:color w:val="002060"/>
        </w:rPr>
      </w:pPr>
      <w:r w:rsidRPr="00C77555">
        <w:rPr>
          <w:b/>
          <w:bCs/>
          <w:color w:val="002060"/>
        </w:rPr>
        <w:t>个体密度</w:t>
      </w:r>
    </w:p>
    <w:p w14:paraId="29309B4F" w14:textId="77777777" w:rsidR="00C77555" w:rsidRPr="00C77555" w:rsidRDefault="00C77555" w:rsidP="00C77555">
      <w:pPr>
        <w:numPr>
          <w:ilvl w:val="1"/>
          <w:numId w:val="17"/>
        </w:numPr>
        <w:rPr>
          <w:color w:val="002060"/>
        </w:rPr>
      </w:pPr>
      <w:r w:rsidRPr="00C77555">
        <w:rPr>
          <w:color w:val="002060"/>
        </w:rPr>
        <w:t>高密度下对有限资源争夺更激烈</w:t>
      </w:r>
    </w:p>
    <w:p w14:paraId="48C2F4E6" w14:textId="77777777" w:rsidR="00C77555" w:rsidRPr="00C77555" w:rsidRDefault="00C77555" w:rsidP="00C77555">
      <w:pPr>
        <w:numPr>
          <w:ilvl w:val="1"/>
          <w:numId w:val="17"/>
        </w:numPr>
        <w:rPr>
          <w:color w:val="002060"/>
        </w:rPr>
      </w:pPr>
      <w:r w:rsidRPr="00C77555">
        <w:rPr>
          <w:color w:val="002060"/>
        </w:rPr>
        <w:t>低密度下竞争压力小</w:t>
      </w:r>
    </w:p>
    <w:p w14:paraId="7A39F52A" w14:textId="77777777" w:rsidR="00C77555" w:rsidRPr="00C77555" w:rsidRDefault="00B6678E" w:rsidP="00C77555">
      <w:pPr>
        <w:rPr>
          <w:color w:val="002060"/>
        </w:rPr>
      </w:pPr>
      <w:r>
        <w:rPr>
          <w:noProof/>
          <w:color w:val="002060"/>
        </w:rPr>
      </w:r>
      <w:r w:rsidR="00B6678E">
        <w:rPr>
          <w:noProof/>
          <w:color w:val="002060"/>
        </w:rPr>
        <w:pict w14:anchorId="66587CB0">
          <v:rect id="_x0000_i1029" alt="" style="width:415.3pt;height:.05pt;mso-width-percent:0;mso-height-percent:0;mso-width-percent:0;mso-height-percent:0" o:hralign="center" o:hrstd="t" o:hr="t" fillcolor="#a0a0a0" stroked="f"/>
        </w:pict>
      </w:r>
    </w:p>
    <w:p w14:paraId="1C7F55C1" w14:textId="77777777" w:rsidR="00C77555" w:rsidRPr="00C77555" w:rsidRDefault="00C77555" w:rsidP="00C77555">
      <w:pPr>
        <w:rPr>
          <w:b/>
          <w:bCs/>
          <w:color w:val="002060"/>
        </w:rPr>
      </w:pPr>
      <w:r w:rsidRPr="00C77555">
        <w:rPr>
          <w:b/>
          <w:bCs/>
          <w:color w:val="002060"/>
        </w:rPr>
        <w:t>三、相互作用与外部影响</w:t>
      </w:r>
    </w:p>
    <w:p w14:paraId="5C098C93" w14:textId="77777777" w:rsidR="00C77555" w:rsidRPr="00C77555" w:rsidRDefault="00C77555" w:rsidP="00C77555">
      <w:pPr>
        <w:numPr>
          <w:ilvl w:val="0"/>
          <w:numId w:val="18"/>
        </w:numPr>
        <w:rPr>
          <w:color w:val="002060"/>
        </w:rPr>
      </w:pPr>
      <w:r w:rsidRPr="00C77555">
        <w:rPr>
          <w:b/>
          <w:bCs/>
          <w:color w:val="002060"/>
        </w:rPr>
        <w:t>捕食者或寄生物的干扰</w:t>
      </w:r>
    </w:p>
    <w:p w14:paraId="7562DDD5" w14:textId="77777777" w:rsidR="00C77555" w:rsidRPr="00C77555" w:rsidRDefault="00C77555" w:rsidP="00C77555">
      <w:pPr>
        <w:numPr>
          <w:ilvl w:val="1"/>
          <w:numId w:val="18"/>
        </w:numPr>
        <w:rPr>
          <w:color w:val="002060"/>
        </w:rPr>
      </w:pPr>
      <w:r w:rsidRPr="00C77555">
        <w:rPr>
          <w:color w:val="002060"/>
        </w:rPr>
        <w:t>捕食可能削弱优势种，使弱势种得以共存，降低竞争强度</w:t>
      </w:r>
    </w:p>
    <w:p w14:paraId="6CE52CF0" w14:textId="77777777" w:rsidR="00C77555" w:rsidRPr="00C77555" w:rsidRDefault="00C77555" w:rsidP="00C77555">
      <w:pPr>
        <w:numPr>
          <w:ilvl w:val="1"/>
          <w:numId w:val="18"/>
        </w:numPr>
        <w:rPr>
          <w:color w:val="002060"/>
        </w:rPr>
      </w:pPr>
      <w:r w:rsidRPr="00C77555">
        <w:rPr>
          <w:color w:val="002060"/>
        </w:rPr>
        <w:t>无天敌情况下，竞争更可能导致排斥</w:t>
      </w:r>
    </w:p>
    <w:p w14:paraId="2EF9D711" w14:textId="77777777" w:rsidR="00C77555" w:rsidRPr="00C77555" w:rsidRDefault="00C77555" w:rsidP="00C77555">
      <w:pPr>
        <w:numPr>
          <w:ilvl w:val="0"/>
          <w:numId w:val="18"/>
        </w:numPr>
        <w:rPr>
          <w:color w:val="002060"/>
        </w:rPr>
      </w:pPr>
      <w:r w:rsidRPr="00C77555">
        <w:rPr>
          <w:b/>
          <w:bCs/>
          <w:color w:val="002060"/>
        </w:rPr>
        <w:t>第三方物种作用</w:t>
      </w:r>
    </w:p>
    <w:p w14:paraId="41BC85F6" w14:textId="77777777" w:rsidR="00C77555" w:rsidRPr="00C77555" w:rsidRDefault="00C77555" w:rsidP="00C77555">
      <w:pPr>
        <w:numPr>
          <w:ilvl w:val="1"/>
          <w:numId w:val="18"/>
        </w:numPr>
        <w:rPr>
          <w:color w:val="002060"/>
        </w:rPr>
      </w:pPr>
      <w:r w:rsidRPr="00C77555">
        <w:rPr>
          <w:color w:val="002060"/>
        </w:rPr>
        <w:t>共生/互利的物种可能缓解竞争</w:t>
      </w:r>
    </w:p>
    <w:p w14:paraId="786BFF96" w14:textId="77777777" w:rsidR="00C77555" w:rsidRPr="00C77555" w:rsidRDefault="00C77555" w:rsidP="00C77555">
      <w:pPr>
        <w:numPr>
          <w:ilvl w:val="1"/>
          <w:numId w:val="18"/>
        </w:numPr>
        <w:rPr>
          <w:color w:val="002060"/>
        </w:rPr>
      </w:pPr>
      <w:r w:rsidRPr="00C77555">
        <w:rPr>
          <w:color w:val="002060"/>
        </w:rPr>
        <w:t>有害物种（如释放他感作用的植物）可能加剧竞争</w:t>
      </w:r>
    </w:p>
    <w:p w14:paraId="623919CC" w14:textId="77777777" w:rsidR="00C77555" w:rsidRPr="00C77555" w:rsidRDefault="00C77555" w:rsidP="00C77555">
      <w:pPr>
        <w:numPr>
          <w:ilvl w:val="0"/>
          <w:numId w:val="18"/>
        </w:numPr>
        <w:rPr>
          <w:color w:val="002060"/>
        </w:rPr>
      </w:pPr>
      <w:r w:rsidRPr="00C77555">
        <w:rPr>
          <w:b/>
          <w:bCs/>
          <w:color w:val="002060"/>
        </w:rPr>
        <w:t>人类活动</w:t>
      </w:r>
    </w:p>
    <w:p w14:paraId="439F8E23" w14:textId="77777777" w:rsidR="00C77555" w:rsidRPr="00C77555" w:rsidRDefault="00C77555" w:rsidP="00C77555">
      <w:pPr>
        <w:numPr>
          <w:ilvl w:val="1"/>
          <w:numId w:val="18"/>
        </w:numPr>
        <w:rPr>
          <w:color w:val="002060"/>
        </w:rPr>
      </w:pPr>
      <w:r w:rsidRPr="00C77555">
        <w:rPr>
          <w:color w:val="002060"/>
        </w:rPr>
        <w:t>栖息地破坏、外来物种入侵、环境污染 → 改变资源格局，改变竞争强度</w:t>
      </w:r>
    </w:p>
    <w:p w14:paraId="5B1CA530" w14:textId="65A01597" w:rsidR="00C77555" w:rsidRPr="00C77555" w:rsidRDefault="00C77555" w:rsidP="00C77555">
      <w:pPr>
        <w:rPr>
          <w:color w:val="002060"/>
        </w:rPr>
      </w:pPr>
    </w:p>
    <w:p w14:paraId="74F9FF6C" w14:textId="1A32865B" w:rsidR="00C77555" w:rsidRPr="00C77555" w:rsidRDefault="00C77555" w:rsidP="00C77555">
      <w:pPr>
        <w:rPr>
          <w:color w:val="002060"/>
        </w:rPr>
      </w:pPr>
      <w:r w:rsidRPr="00C77555">
        <w:rPr>
          <w:b/>
          <w:bCs/>
          <w:color w:val="002060"/>
        </w:rPr>
        <w:lastRenderedPageBreak/>
        <w:t>总结</w:t>
      </w:r>
      <w:r w:rsidRPr="00C77555">
        <w:rPr>
          <w:color w:val="002060"/>
        </w:rPr>
        <w:t>：</w:t>
      </w:r>
      <w:r w:rsidRPr="00C77555">
        <w:rPr>
          <w:color w:val="002060"/>
        </w:rPr>
        <w:br/>
        <w:t xml:space="preserve">种间竞争强弱主要由 </w:t>
      </w:r>
      <w:r w:rsidRPr="00C77555">
        <w:rPr>
          <w:b/>
          <w:bCs/>
          <w:color w:val="002060"/>
        </w:rPr>
        <w:t>资源状况 + 生态位重叠 + 种群密度 + 环境异质性与波动</w:t>
      </w:r>
      <w:r w:rsidRPr="00C77555">
        <w:rPr>
          <w:color w:val="002060"/>
        </w:rPr>
        <w:t xml:space="preserve"> 决定。环境条件越单一、资源越有限、生态位重叠度越高 → 竞争越强；环境复杂多变、资源分散多样、生态位分化明显 → 竞争越弱。</w:t>
      </w:r>
    </w:p>
    <w:p w14:paraId="1C5B6595" w14:textId="77777777" w:rsidR="00F41755" w:rsidRDefault="00F41755" w:rsidP="00C26BE1">
      <w:pPr>
        <w:rPr>
          <w:color w:val="002060"/>
        </w:rPr>
      </w:pPr>
    </w:p>
    <w:p w14:paraId="41748CE7" w14:textId="77777777" w:rsidR="00F41755" w:rsidRDefault="00F41755" w:rsidP="00C26BE1">
      <w:pPr>
        <w:rPr>
          <w:color w:val="002060"/>
        </w:rPr>
      </w:pPr>
    </w:p>
    <w:p w14:paraId="58E44A5A" w14:textId="7954B36E" w:rsidR="00D25C4E" w:rsidRPr="00575724" w:rsidRDefault="00F41755" w:rsidP="00C26BE1">
      <w:pPr>
        <w:rPr>
          <w:b/>
          <w:bCs/>
          <w:color w:val="EE0000"/>
        </w:rPr>
      </w:pPr>
      <w:r w:rsidRPr="00575724">
        <w:rPr>
          <w:rFonts w:hint="eastAsia"/>
          <w:b/>
          <w:bCs/>
          <w:color w:val="EE0000"/>
        </w:rPr>
        <w:t>影响种内竞争强弱的因素</w:t>
      </w:r>
    </w:p>
    <w:p w14:paraId="3FFEF097" w14:textId="77777777" w:rsidR="00F41755" w:rsidRPr="00F41755" w:rsidRDefault="00F41755" w:rsidP="00F41755">
      <w:pPr>
        <w:rPr>
          <w:b/>
          <w:bCs/>
          <w:color w:val="002060"/>
        </w:rPr>
      </w:pPr>
      <w:r w:rsidRPr="00F41755">
        <w:rPr>
          <w:b/>
          <w:bCs/>
          <w:color w:val="002060"/>
        </w:rPr>
        <w:t>一、种群自身因素</w:t>
      </w:r>
    </w:p>
    <w:p w14:paraId="32609E08" w14:textId="77777777" w:rsidR="00F41755" w:rsidRPr="00F41755" w:rsidRDefault="00F41755" w:rsidP="00F41755">
      <w:pPr>
        <w:numPr>
          <w:ilvl w:val="0"/>
          <w:numId w:val="19"/>
        </w:numPr>
        <w:rPr>
          <w:color w:val="002060"/>
        </w:rPr>
      </w:pPr>
      <w:r w:rsidRPr="00F41755">
        <w:rPr>
          <w:b/>
          <w:bCs/>
          <w:color w:val="002060"/>
        </w:rPr>
        <w:t>种群密度</w:t>
      </w:r>
    </w:p>
    <w:p w14:paraId="3F9B7631" w14:textId="77777777" w:rsidR="00F41755" w:rsidRPr="00F41755" w:rsidRDefault="00F41755" w:rsidP="00F41755">
      <w:pPr>
        <w:numPr>
          <w:ilvl w:val="1"/>
          <w:numId w:val="19"/>
        </w:numPr>
        <w:rPr>
          <w:color w:val="002060"/>
        </w:rPr>
      </w:pPr>
      <w:r w:rsidRPr="00F41755">
        <w:rPr>
          <w:color w:val="002060"/>
        </w:rPr>
        <w:t>密度高 → 资源有限，个体间竞争加剧</w:t>
      </w:r>
    </w:p>
    <w:p w14:paraId="4A12151C" w14:textId="77777777" w:rsidR="00F41755" w:rsidRPr="00F41755" w:rsidRDefault="00F41755" w:rsidP="00F41755">
      <w:pPr>
        <w:numPr>
          <w:ilvl w:val="1"/>
          <w:numId w:val="19"/>
        </w:numPr>
        <w:rPr>
          <w:color w:val="002060"/>
        </w:rPr>
      </w:pPr>
      <w:r w:rsidRPr="00F41755">
        <w:rPr>
          <w:color w:val="002060"/>
        </w:rPr>
        <w:t>密度低 → 资源充足，竞争较弱</w:t>
      </w:r>
    </w:p>
    <w:p w14:paraId="32C0AECF" w14:textId="77777777" w:rsidR="00F41755" w:rsidRPr="00F41755" w:rsidRDefault="00F41755" w:rsidP="00F41755">
      <w:pPr>
        <w:numPr>
          <w:ilvl w:val="0"/>
          <w:numId w:val="19"/>
        </w:numPr>
        <w:rPr>
          <w:color w:val="002060"/>
        </w:rPr>
      </w:pPr>
      <w:r w:rsidRPr="00F41755">
        <w:rPr>
          <w:b/>
          <w:bCs/>
          <w:color w:val="002060"/>
        </w:rPr>
        <w:t>种群年龄结构</w:t>
      </w:r>
    </w:p>
    <w:p w14:paraId="24FF1AA9" w14:textId="77777777" w:rsidR="00F41755" w:rsidRPr="00F41755" w:rsidRDefault="00F41755" w:rsidP="00F41755">
      <w:pPr>
        <w:numPr>
          <w:ilvl w:val="1"/>
          <w:numId w:val="19"/>
        </w:numPr>
        <w:rPr>
          <w:color w:val="002060"/>
        </w:rPr>
      </w:pPr>
      <w:r w:rsidRPr="00F41755">
        <w:rPr>
          <w:color w:val="002060"/>
        </w:rPr>
        <w:t>青年个体多 → 对食物、空间等需求大，竞争强</w:t>
      </w:r>
    </w:p>
    <w:p w14:paraId="69AE889A" w14:textId="77777777" w:rsidR="00F41755" w:rsidRPr="00F41755" w:rsidRDefault="00F41755" w:rsidP="00F41755">
      <w:pPr>
        <w:numPr>
          <w:ilvl w:val="1"/>
          <w:numId w:val="19"/>
        </w:numPr>
        <w:rPr>
          <w:color w:val="002060"/>
        </w:rPr>
      </w:pPr>
      <w:r w:rsidRPr="00F41755">
        <w:rPr>
          <w:color w:val="002060"/>
        </w:rPr>
        <w:t>老年个体多 → 生长缓慢，竞争相对减弱</w:t>
      </w:r>
    </w:p>
    <w:p w14:paraId="67BB7986" w14:textId="77777777" w:rsidR="00F41755" w:rsidRPr="00F41755" w:rsidRDefault="00F41755" w:rsidP="00F41755">
      <w:pPr>
        <w:numPr>
          <w:ilvl w:val="0"/>
          <w:numId w:val="19"/>
        </w:numPr>
        <w:rPr>
          <w:color w:val="002060"/>
        </w:rPr>
      </w:pPr>
      <w:r w:rsidRPr="00F41755">
        <w:rPr>
          <w:b/>
          <w:bCs/>
          <w:color w:val="002060"/>
        </w:rPr>
        <w:t>个体的生活史特征</w:t>
      </w:r>
    </w:p>
    <w:p w14:paraId="1E31F401" w14:textId="77777777" w:rsidR="00F41755" w:rsidRPr="00F41755" w:rsidRDefault="00F41755" w:rsidP="00F41755">
      <w:pPr>
        <w:numPr>
          <w:ilvl w:val="1"/>
          <w:numId w:val="19"/>
        </w:numPr>
        <w:rPr>
          <w:color w:val="002060"/>
        </w:rPr>
      </w:pPr>
      <w:r w:rsidRPr="00F41755">
        <w:rPr>
          <w:color w:val="002060"/>
        </w:rPr>
        <w:t>r-选择型（繁殖力强，短寿命） → 在资源有限时竞争更剧烈</w:t>
      </w:r>
    </w:p>
    <w:p w14:paraId="7D6A9A88" w14:textId="77777777" w:rsidR="00F41755" w:rsidRPr="00F41755" w:rsidRDefault="00F41755" w:rsidP="00F41755">
      <w:pPr>
        <w:numPr>
          <w:ilvl w:val="1"/>
          <w:numId w:val="19"/>
        </w:numPr>
        <w:rPr>
          <w:color w:val="002060"/>
        </w:rPr>
      </w:pPr>
      <w:r w:rsidRPr="00F41755">
        <w:rPr>
          <w:color w:val="002060"/>
        </w:rPr>
        <w:t>K-选择型（个体大，竞争能力强） → 在稳定环境中竞争持久</w:t>
      </w:r>
    </w:p>
    <w:p w14:paraId="7DB7613E" w14:textId="77777777" w:rsidR="00F41755" w:rsidRPr="00F41755" w:rsidRDefault="00B6678E" w:rsidP="00F41755">
      <w:pPr>
        <w:rPr>
          <w:color w:val="002060"/>
        </w:rPr>
      </w:pPr>
      <w:r>
        <w:rPr>
          <w:noProof/>
          <w:color w:val="002060"/>
        </w:rPr>
      </w:r>
      <w:r w:rsidR="00B6678E">
        <w:rPr>
          <w:noProof/>
          <w:color w:val="002060"/>
        </w:rPr>
        <w:pict w14:anchorId="04691367">
          <v:rect id="_x0000_i1030" alt="" style="width:415.3pt;height:.05pt;mso-width-percent:0;mso-height-percent:0;mso-width-percent:0;mso-height-percent:0" o:hralign="center" o:hrstd="t" o:hr="t" fillcolor="#a0a0a0" stroked="f"/>
        </w:pict>
      </w:r>
    </w:p>
    <w:p w14:paraId="7F1A81E1" w14:textId="77777777" w:rsidR="00F41755" w:rsidRPr="00F41755" w:rsidRDefault="00F41755" w:rsidP="00F41755">
      <w:pPr>
        <w:rPr>
          <w:b/>
          <w:bCs/>
          <w:color w:val="002060"/>
        </w:rPr>
      </w:pPr>
      <w:r w:rsidRPr="00F41755">
        <w:rPr>
          <w:b/>
          <w:bCs/>
          <w:color w:val="002060"/>
        </w:rPr>
        <w:t>二、资源与环境因素</w:t>
      </w:r>
    </w:p>
    <w:p w14:paraId="36F58668" w14:textId="77777777" w:rsidR="00F41755" w:rsidRPr="00F41755" w:rsidRDefault="00F41755" w:rsidP="00F41755">
      <w:pPr>
        <w:numPr>
          <w:ilvl w:val="0"/>
          <w:numId w:val="20"/>
        </w:numPr>
        <w:rPr>
          <w:color w:val="002060"/>
        </w:rPr>
      </w:pPr>
      <w:r w:rsidRPr="00F41755">
        <w:rPr>
          <w:b/>
          <w:bCs/>
          <w:color w:val="002060"/>
        </w:rPr>
        <w:t>资源总量与分布</w:t>
      </w:r>
    </w:p>
    <w:p w14:paraId="04320C64" w14:textId="77777777" w:rsidR="00F41755" w:rsidRPr="00F41755" w:rsidRDefault="00F41755" w:rsidP="00F41755">
      <w:pPr>
        <w:numPr>
          <w:ilvl w:val="1"/>
          <w:numId w:val="20"/>
        </w:numPr>
        <w:rPr>
          <w:color w:val="002060"/>
        </w:rPr>
      </w:pPr>
      <w:r w:rsidRPr="00F41755">
        <w:rPr>
          <w:color w:val="002060"/>
        </w:rPr>
        <w:t>资源稀缺或集中 → 竞争强</w:t>
      </w:r>
    </w:p>
    <w:p w14:paraId="0F120C2F" w14:textId="77777777" w:rsidR="00F41755" w:rsidRPr="00F41755" w:rsidRDefault="00F41755" w:rsidP="00F41755">
      <w:pPr>
        <w:numPr>
          <w:ilvl w:val="1"/>
          <w:numId w:val="20"/>
        </w:numPr>
        <w:rPr>
          <w:color w:val="002060"/>
        </w:rPr>
      </w:pPr>
      <w:r w:rsidRPr="00F41755">
        <w:rPr>
          <w:color w:val="002060"/>
        </w:rPr>
        <w:t>资源丰富或分散 → 竞争弱</w:t>
      </w:r>
    </w:p>
    <w:p w14:paraId="426A0EDC" w14:textId="77777777" w:rsidR="00F41755" w:rsidRPr="00F41755" w:rsidRDefault="00F41755" w:rsidP="00F41755">
      <w:pPr>
        <w:numPr>
          <w:ilvl w:val="0"/>
          <w:numId w:val="20"/>
        </w:numPr>
        <w:rPr>
          <w:color w:val="002060"/>
        </w:rPr>
      </w:pPr>
      <w:r w:rsidRPr="00F41755">
        <w:rPr>
          <w:b/>
          <w:bCs/>
          <w:color w:val="002060"/>
        </w:rPr>
        <w:t>环境容量（K 值）</w:t>
      </w:r>
    </w:p>
    <w:p w14:paraId="79C8F911" w14:textId="77777777" w:rsidR="00F41755" w:rsidRPr="00F41755" w:rsidRDefault="00F41755" w:rsidP="00F41755">
      <w:pPr>
        <w:numPr>
          <w:ilvl w:val="1"/>
          <w:numId w:val="20"/>
        </w:numPr>
        <w:rPr>
          <w:color w:val="002060"/>
        </w:rPr>
      </w:pPr>
      <w:r w:rsidRPr="00F41755">
        <w:rPr>
          <w:color w:val="002060"/>
        </w:rPr>
        <w:t>当种群数量接近或超过环境承载力时 → 种内竞争显著增强</w:t>
      </w:r>
    </w:p>
    <w:p w14:paraId="2E07F7A4" w14:textId="77777777" w:rsidR="00F41755" w:rsidRPr="00F41755" w:rsidRDefault="00F41755" w:rsidP="00F41755">
      <w:pPr>
        <w:numPr>
          <w:ilvl w:val="0"/>
          <w:numId w:val="20"/>
        </w:numPr>
        <w:rPr>
          <w:color w:val="002060"/>
        </w:rPr>
      </w:pPr>
      <w:r w:rsidRPr="00F41755">
        <w:rPr>
          <w:b/>
          <w:bCs/>
          <w:color w:val="002060"/>
        </w:rPr>
        <w:t>环境稳定性</w:t>
      </w:r>
    </w:p>
    <w:p w14:paraId="02B408CD" w14:textId="77777777" w:rsidR="00F41755" w:rsidRPr="00F41755" w:rsidRDefault="00F41755" w:rsidP="00F41755">
      <w:pPr>
        <w:numPr>
          <w:ilvl w:val="1"/>
          <w:numId w:val="20"/>
        </w:numPr>
        <w:rPr>
          <w:color w:val="002060"/>
        </w:rPr>
      </w:pPr>
      <w:r w:rsidRPr="00F41755">
        <w:rPr>
          <w:color w:val="002060"/>
        </w:rPr>
        <w:t>环境波动大 → 资源供应不稳定，竞争加剧</w:t>
      </w:r>
    </w:p>
    <w:p w14:paraId="4FC2591E" w14:textId="77777777" w:rsidR="00F41755" w:rsidRPr="00F41755" w:rsidRDefault="00F41755" w:rsidP="00F41755">
      <w:pPr>
        <w:numPr>
          <w:ilvl w:val="1"/>
          <w:numId w:val="20"/>
        </w:numPr>
        <w:rPr>
          <w:color w:val="002060"/>
        </w:rPr>
      </w:pPr>
      <w:r w:rsidRPr="00F41755">
        <w:rPr>
          <w:color w:val="002060"/>
        </w:rPr>
        <w:t>环境相对稳定 → 种群增长逐渐受限，竞争趋于平衡</w:t>
      </w:r>
    </w:p>
    <w:p w14:paraId="6DE1BA07" w14:textId="77777777" w:rsidR="00F41755" w:rsidRPr="00F41755" w:rsidRDefault="00F41755" w:rsidP="00F41755">
      <w:pPr>
        <w:numPr>
          <w:ilvl w:val="0"/>
          <w:numId w:val="20"/>
        </w:numPr>
        <w:rPr>
          <w:color w:val="002060"/>
        </w:rPr>
      </w:pPr>
      <w:r w:rsidRPr="00F41755">
        <w:rPr>
          <w:b/>
          <w:bCs/>
          <w:color w:val="002060"/>
        </w:rPr>
        <w:t>空间结构与生境异质性</w:t>
      </w:r>
    </w:p>
    <w:p w14:paraId="07AA7F21" w14:textId="77777777" w:rsidR="00F41755" w:rsidRPr="00F41755" w:rsidRDefault="00F41755" w:rsidP="00F41755">
      <w:pPr>
        <w:numPr>
          <w:ilvl w:val="1"/>
          <w:numId w:val="20"/>
        </w:numPr>
        <w:rPr>
          <w:color w:val="002060"/>
        </w:rPr>
      </w:pPr>
      <w:r w:rsidRPr="00F41755">
        <w:rPr>
          <w:color w:val="002060"/>
        </w:rPr>
        <w:t>环境异质性高 → 个体可以分化利用资源，竞争减弱</w:t>
      </w:r>
    </w:p>
    <w:p w14:paraId="32DBCDB6" w14:textId="77777777" w:rsidR="00F41755" w:rsidRPr="00F41755" w:rsidRDefault="00F41755" w:rsidP="00F41755">
      <w:pPr>
        <w:numPr>
          <w:ilvl w:val="1"/>
          <w:numId w:val="20"/>
        </w:numPr>
        <w:rPr>
          <w:color w:val="002060"/>
        </w:rPr>
      </w:pPr>
      <w:r w:rsidRPr="00F41755">
        <w:rPr>
          <w:color w:val="002060"/>
        </w:rPr>
        <w:t>同质环境 → 个体对同类资源需求高度重叠，竞争增强</w:t>
      </w:r>
    </w:p>
    <w:p w14:paraId="356F85DA" w14:textId="77777777" w:rsidR="00F41755" w:rsidRPr="00F41755" w:rsidRDefault="00B6678E" w:rsidP="00F41755">
      <w:pPr>
        <w:rPr>
          <w:color w:val="002060"/>
        </w:rPr>
      </w:pPr>
      <w:r>
        <w:rPr>
          <w:noProof/>
          <w:color w:val="002060"/>
        </w:rPr>
      </w:r>
      <w:r w:rsidR="00B6678E">
        <w:rPr>
          <w:noProof/>
          <w:color w:val="002060"/>
        </w:rPr>
        <w:pict w14:anchorId="4E1A1907">
          <v:rect id="_x0000_i1031" alt="" style="width:415.3pt;height:.05pt;mso-width-percent:0;mso-height-percent:0;mso-width-percent:0;mso-height-percent:0" o:hralign="center" o:hrstd="t" o:hr="t" fillcolor="#a0a0a0" stroked="f"/>
        </w:pict>
      </w:r>
    </w:p>
    <w:p w14:paraId="126EC1A8" w14:textId="77777777" w:rsidR="00F41755" w:rsidRPr="00F41755" w:rsidRDefault="00F41755" w:rsidP="00F41755">
      <w:pPr>
        <w:rPr>
          <w:b/>
          <w:bCs/>
          <w:color w:val="002060"/>
        </w:rPr>
      </w:pPr>
      <w:r w:rsidRPr="00F41755">
        <w:rPr>
          <w:b/>
          <w:bCs/>
          <w:color w:val="002060"/>
        </w:rPr>
        <w:t>三、相互作用与调节因素</w:t>
      </w:r>
    </w:p>
    <w:p w14:paraId="3E080C1E" w14:textId="77777777" w:rsidR="00F41755" w:rsidRPr="00F41755" w:rsidRDefault="00F41755" w:rsidP="00F41755">
      <w:pPr>
        <w:numPr>
          <w:ilvl w:val="0"/>
          <w:numId w:val="21"/>
        </w:numPr>
        <w:rPr>
          <w:color w:val="002060"/>
        </w:rPr>
      </w:pPr>
      <w:r w:rsidRPr="00F41755">
        <w:rPr>
          <w:b/>
          <w:bCs/>
          <w:color w:val="002060"/>
        </w:rPr>
        <w:t>密度制约效应</w:t>
      </w:r>
    </w:p>
    <w:p w14:paraId="55C5BCAE" w14:textId="77777777" w:rsidR="00F41755" w:rsidRPr="00F41755" w:rsidRDefault="00F41755" w:rsidP="00F41755">
      <w:pPr>
        <w:numPr>
          <w:ilvl w:val="1"/>
          <w:numId w:val="21"/>
        </w:numPr>
        <w:rPr>
          <w:color w:val="002060"/>
        </w:rPr>
      </w:pPr>
      <w:r w:rsidRPr="00F41755">
        <w:rPr>
          <w:color w:val="002060"/>
        </w:rPr>
        <w:t>高密度导致生长缓慢、繁殖率下降、死亡率上升，是典型的种内竞争效应。</w:t>
      </w:r>
    </w:p>
    <w:p w14:paraId="1DE43AA0" w14:textId="77777777" w:rsidR="00F41755" w:rsidRPr="00F41755" w:rsidRDefault="00F41755" w:rsidP="00F41755">
      <w:pPr>
        <w:numPr>
          <w:ilvl w:val="0"/>
          <w:numId w:val="21"/>
        </w:numPr>
        <w:rPr>
          <w:color w:val="002060"/>
        </w:rPr>
      </w:pPr>
      <w:r w:rsidRPr="00F41755">
        <w:rPr>
          <w:b/>
          <w:bCs/>
          <w:color w:val="002060"/>
        </w:rPr>
        <w:t>行为因素</w:t>
      </w:r>
    </w:p>
    <w:p w14:paraId="57A9D6AD" w14:textId="77777777" w:rsidR="00F41755" w:rsidRPr="00F41755" w:rsidRDefault="00F41755" w:rsidP="00F41755">
      <w:pPr>
        <w:numPr>
          <w:ilvl w:val="1"/>
          <w:numId w:val="21"/>
        </w:numPr>
        <w:rPr>
          <w:color w:val="002060"/>
        </w:rPr>
      </w:pPr>
      <w:r w:rsidRPr="00F41755">
        <w:rPr>
          <w:color w:val="002060"/>
        </w:rPr>
        <w:t>攻击性、领地性强的物种（如狮子、鸟类） → 种内竞争更明显</w:t>
      </w:r>
    </w:p>
    <w:p w14:paraId="299DA0C9" w14:textId="77777777" w:rsidR="00F41755" w:rsidRPr="00F41755" w:rsidRDefault="00F41755" w:rsidP="00F41755">
      <w:pPr>
        <w:numPr>
          <w:ilvl w:val="1"/>
          <w:numId w:val="21"/>
        </w:numPr>
        <w:rPr>
          <w:color w:val="002060"/>
        </w:rPr>
      </w:pPr>
      <w:r w:rsidRPr="00F41755">
        <w:rPr>
          <w:color w:val="002060"/>
        </w:rPr>
        <w:t>缺乏领地行为的群居生物（如一些鱼群） → 竞争表现相对弱</w:t>
      </w:r>
    </w:p>
    <w:p w14:paraId="1F2E151D" w14:textId="77777777" w:rsidR="00F41755" w:rsidRPr="00F41755" w:rsidRDefault="00F41755" w:rsidP="00F41755">
      <w:pPr>
        <w:numPr>
          <w:ilvl w:val="0"/>
          <w:numId w:val="21"/>
        </w:numPr>
        <w:rPr>
          <w:color w:val="002060"/>
        </w:rPr>
      </w:pPr>
      <w:r w:rsidRPr="00F41755">
        <w:rPr>
          <w:b/>
          <w:bCs/>
          <w:color w:val="002060"/>
        </w:rPr>
        <w:t>干扰与天敌</w:t>
      </w:r>
    </w:p>
    <w:p w14:paraId="45ECC80F" w14:textId="77777777" w:rsidR="00F41755" w:rsidRPr="00F41755" w:rsidRDefault="00F41755" w:rsidP="00F41755">
      <w:pPr>
        <w:numPr>
          <w:ilvl w:val="1"/>
          <w:numId w:val="21"/>
        </w:numPr>
        <w:rPr>
          <w:color w:val="002060"/>
        </w:rPr>
      </w:pPr>
      <w:r w:rsidRPr="00F41755">
        <w:rPr>
          <w:color w:val="002060"/>
        </w:rPr>
        <w:t>捕食者、寄生物削减种群数量 → 间接减轻种内竞争</w:t>
      </w:r>
    </w:p>
    <w:p w14:paraId="27C3CF14" w14:textId="77777777" w:rsidR="00F41755" w:rsidRPr="00F41755" w:rsidRDefault="00B6678E" w:rsidP="00F41755">
      <w:pPr>
        <w:rPr>
          <w:color w:val="002060"/>
        </w:rPr>
      </w:pPr>
      <w:r>
        <w:rPr>
          <w:noProof/>
          <w:color w:val="002060"/>
        </w:rPr>
      </w:r>
      <w:r w:rsidR="00B6678E">
        <w:rPr>
          <w:noProof/>
          <w:color w:val="002060"/>
        </w:rPr>
        <w:pict w14:anchorId="5A3F0DBD">
          <v:rect id="_x0000_i1032" alt="" style="width:415.3pt;height:.05pt;mso-width-percent:0;mso-height-percent:0;mso-width-percent:0;mso-height-percent:0" o:hralign="center" o:hrstd="t" o:hr="t" fillcolor="#a0a0a0" stroked="f"/>
        </w:pict>
      </w:r>
    </w:p>
    <w:p w14:paraId="1DEBEDC3" w14:textId="4978A33C" w:rsidR="00F41755" w:rsidRPr="00F41755" w:rsidRDefault="00F41755" w:rsidP="00F41755">
      <w:pPr>
        <w:rPr>
          <w:color w:val="002060"/>
        </w:rPr>
      </w:pPr>
      <w:r w:rsidRPr="00F41755">
        <w:rPr>
          <w:b/>
          <w:bCs/>
          <w:color w:val="002060"/>
        </w:rPr>
        <w:t>总结</w:t>
      </w:r>
      <w:r w:rsidRPr="00F41755">
        <w:rPr>
          <w:color w:val="002060"/>
        </w:rPr>
        <w:br/>
        <w:t xml:space="preserve">种内竞争强弱主要取决于 </w:t>
      </w:r>
      <w:r w:rsidRPr="00F41755">
        <w:rPr>
          <w:b/>
          <w:bCs/>
          <w:color w:val="002060"/>
        </w:rPr>
        <w:t>种群密度和结构、资源状况、环境容量与异质性、以及行为与外部干扰因素</w:t>
      </w:r>
      <w:r w:rsidRPr="00F41755">
        <w:rPr>
          <w:color w:val="002060"/>
        </w:rPr>
        <w:t>。</w:t>
      </w:r>
    </w:p>
    <w:p w14:paraId="453BE2CC" w14:textId="77777777" w:rsidR="00F41755" w:rsidRDefault="00F41755" w:rsidP="00C26BE1">
      <w:pPr>
        <w:rPr>
          <w:color w:val="002060"/>
        </w:rPr>
      </w:pPr>
    </w:p>
    <w:p w14:paraId="0CC57820" w14:textId="77777777" w:rsidR="00F41755" w:rsidRDefault="00F41755" w:rsidP="00C26BE1">
      <w:pPr>
        <w:rPr>
          <w:color w:val="002060"/>
        </w:rPr>
      </w:pPr>
    </w:p>
    <w:p w14:paraId="600907B7" w14:textId="77777777" w:rsidR="00F41755" w:rsidRPr="00F41755" w:rsidRDefault="00F41755" w:rsidP="00C26BE1">
      <w:pPr>
        <w:rPr>
          <w:color w:val="002060"/>
        </w:rPr>
      </w:pPr>
    </w:p>
    <w:sectPr w:rsidR="00F41755" w:rsidRPr="00F4175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E01F85" w14:textId="77777777" w:rsidR="00FF2906" w:rsidRDefault="00FF2906" w:rsidP="00321D27">
      <w:r>
        <w:separator/>
      </w:r>
    </w:p>
  </w:endnote>
  <w:endnote w:type="continuationSeparator" w:id="0">
    <w:p w14:paraId="24122514" w14:textId="77777777" w:rsidR="00FF2906" w:rsidRDefault="00FF2906" w:rsidP="00321D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2E5D24" w14:textId="77777777" w:rsidR="00FF2906" w:rsidRDefault="00FF2906" w:rsidP="00321D27">
      <w:r>
        <w:separator/>
      </w:r>
    </w:p>
  </w:footnote>
  <w:footnote w:type="continuationSeparator" w:id="0">
    <w:p w14:paraId="25169A71" w14:textId="77777777" w:rsidR="00FF2906" w:rsidRDefault="00FF2906" w:rsidP="00321D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F41EA"/>
    <w:multiLevelType w:val="multilevel"/>
    <w:tmpl w:val="DFFE8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2162C"/>
    <w:multiLevelType w:val="multilevel"/>
    <w:tmpl w:val="8500D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8C2F98"/>
    <w:multiLevelType w:val="multilevel"/>
    <w:tmpl w:val="32565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642824"/>
    <w:multiLevelType w:val="multilevel"/>
    <w:tmpl w:val="2B689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04678A"/>
    <w:multiLevelType w:val="multilevel"/>
    <w:tmpl w:val="B06EF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6A3E99"/>
    <w:multiLevelType w:val="multilevel"/>
    <w:tmpl w:val="68DC1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356326"/>
    <w:multiLevelType w:val="multilevel"/>
    <w:tmpl w:val="0E04F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9702EB"/>
    <w:multiLevelType w:val="multilevel"/>
    <w:tmpl w:val="3A809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BF64DF"/>
    <w:multiLevelType w:val="multilevel"/>
    <w:tmpl w:val="20DE6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3F6386"/>
    <w:multiLevelType w:val="multilevel"/>
    <w:tmpl w:val="90965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434CE1"/>
    <w:multiLevelType w:val="multilevel"/>
    <w:tmpl w:val="258E1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582831"/>
    <w:multiLevelType w:val="multilevel"/>
    <w:tmpl w:val="43FEB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2A50097"/>
    <w:multiLevelType w:val="multilevel"/>
    <w:tmpl w:val="B2665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F72194"/>
    <w:multiLevelType w:val="multilevel"/>
    <w:tmpl w:val="D69E1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7628BC"/>
    <w:multiLevelType w:val="multilevel"/>
    <w:tmpl w:val="C3180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2D449F"/>
    <w:multiLevelType w:val="multilevel"/>
    <w:tmpl w:val="B95EE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5A163A"/>
    <w:multiLevelType w:val="multilevel"/>
    <w:tmpl w:val="E382A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786611"/>
    <w:multiLevelType w:val="multilevel"/>
    <w:tmpl w:val="E4B6B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7E5BD4"/>
    <w:multiLevelType w:val="multilevel"/>
    <w:tmpl w:val="549EA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DF37053"/>
    <w:multiLevelType w:val="multilevel"/>
    <w:tmpl w:val="ED021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064130"/>
    <w:multiLevelType w:val="multilevel"/>
    <w:tmpl w:val="40FC6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7F167E"/>
    <w:multiLevelType w:val="multilevel"/>
    <w:tmpl w:val="48EA9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E01E81"/>
    <w:multiLevelType w:val="multilevel"/>
    <w:tmpl w:val="0326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627A4C"/>
    <w:multiLevelType w:val="multilevel"/>
    <w:tmpl w:val="203E3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F16600"/>
    <w:multiLevelType w:val="multilevel"/>
    <w:tmpl w:val="A82C3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AC3527B"/>
    <w:multiLevelType w:val="multilevel"/>
    <w:tmpl w:val="05AAB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61294B"/>
    <w:multiLevelType w:val="multilevel"/>
    <w:tmpl w:val="A2C05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8586871">
    <w:abstractNumId w:val="9"/>
  </w:num>
  <w:num w:numId="2" w16cid:durableId="1288007567">
    <w:abstractNumId w:val="19"/>
  </w:num>
  <w:num w:numId="3" w16cid:durableId="491485517">
    <w:abstractNumId w:val="10"/>
  </w:num>
  <w:num w:numId="4" w16cid:durableId="1294673875">
    <w:abstractNumId w:val="15"/>
  </w:num>
  <w:num w:numId="5" w16cid:durableId="1449198121">
    <w:abstractNumId w:val="14"/>
  </w:num>
  <w:num w:numId="6" w16cid:durableId="75712120">
    <w:abstractNumId w:val="26"/>
  </w:num>
  <w:num w:numId="7" w16cid:durableId="221839608">
    <w:abstractNumId w:val="12"/>
  </w:num>
  <w:num w:numId="8" w16cid:durableId="746924944">
    <w:abstractNumId w:val="13"/>
  </w:num>
  <w:num w:numId="9" w16cid:durableId="1733498395">
    <w:abstractNumId w:val="25"/>
  </w:num>
  <w:num w:numId="10" w16cid:durableId="31225741">
    <w:abstractNumId w:val="2"/>
  </w:num>
  <w:num w:numId="11" w16cid:durableId="755127767">
    <w:abstractNumId w:val="6"/>
  </w:num>
  <w:num w:numId="12" w16cid:durableId="9453610">
    <w:abstractNumId w:val="20"/>
  </w:num>
  <w:num w:numId="13" w16cid:durableId="987982083">
    <w:abstractNumId w:val="16"/>
  </w:num>
  <w:num w:numId="14" w16cid:durableId="194077594">
    <w:abstractNumId w:val="21"/>
  </w:num>
  <w:num w:numId="15" w16cid:durableId="1417819097">
    <w:abstractNumId w:val="7"/>
  </w:num>
  <w:num w:numId="16" w16cid:durableId="873926163">
    <w:abstractNumId w:val="11"/>
  </w:num>
  <w:num w:numId="17" w16cid:durableId="681474416">
    <w:abstractNumId w:val="8"/>
  </w:num>
  <w:num w:numId="18" w16cid:durableId="937909063">
    <w:abstractNumId w:val="1"/>
  </w:num>
  <w:num w:numId="19" w16cid:durableId="1839230530">
    <w:abstractNumId w:val="24"/>
  </w:num>
  <w:num w:numId="20" w16cid:durableId="376245564">
    <w:abstractNumId w:val="5"/>
  </w:num>
  <w:num w:numId="21" w16cid:durableId="1351176969">
    <w:abstractNumId w:val="18"/>
  </w:num>
  <w:num w:numId="22" w16cid:durableId="1052772462">
    <w:abstractNumId w:val="0"/>
  </w:num>
  <w:num w:numId="23" w16cid:durableId="1804303527">
    <w:abstractNumId w:val="4"/>
  </w:num>
  <w:num w:numId="24" w16cid:durableId="2124573606">
    <w:abstractNumId w:val="23"/>
  </w:num>
  <w:num w:numId="25" w16cid:durableId="558827181">
    <w:abstractNumId w:val="3"/>
  </w:num>
  <w:num w:numId="26" w16cid:durableId="847521473">
    <w:abstractNumId w:val="17"/>
  </w:num>
  <w:num w:numId="27" w16cid:durableId="193686155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1E0"/>
    <w:rsid w:val="00015F4D"/>
    <w:rsid w:val="00017789"/>
    <w:rsid w:val="0002184C"/>
    <w:rsid w:val="000449EA"/>
    <w:rsid w:val="00073E85"/>
    <w:rsid w:val="00077D52"/>
    <w:rsid w:val="00080BEE"/>
    <w:rsid w:val="000B2D6A"/>
    <w:rsid w:val="000B6DDA"/>
    <w:rsid w:val="000C0B74"/>
    <w:rsid w:val="00101D96"/>
    <w:rsid w:val="00117BC0"/>
    <w:rsid w:val="00124C6F"/>
    <w:rsid w:val="001275EA"/>
    <w:rsid w:val="001429CB"/>
    <w:rsid w:val="00163154"/>
    <w:rsid w:val="001A5A23"/>
    <w:rsid w:val="001C0308"/>
    <w:rsid w:val="001D047F"/>
    <w:rsid w:val="001F4C9A"/>
    <w:rsid w:val="001F76B1"/>
    <w:rsid w:val="0020128C"/>
    <w:rsid w:val="0024004C"/>
    <w:rsid w:val="00267CB0"/>
    <w:rsid w:val="00273350"/>
    <w:rsid w:val="00296EF8"/>
    <w:rsid w:val="002D59F7"/>
    <w:rsid w:val="002E35E1"/>
    <w:rsid w:val="002F45CB"/>
    <w:rsid w:val="002F55C4"/>
    <w:rsid w:val="00310840"/>
    <w:rsid w:val="00321D27"/>
    <w:rsid w:val="0034441C"/>
    <w:rsid w:val="00372D00"/>
    <w:rsid w:val="00376224"/>
    <w:rsid w:val="003A3403"/>
    <w:rsid w:val="003B13BE"/>
    <w:rsid w:val="003C49C0"/>
    <w:rsid w:val="003C50C2"/>
    <w:rsid w:val="00400693"/>
    <w:rsid w:val="00411520"/>
    <w:rsid w:val="004457C2"/>
    <w:rsid w:val="00447DD9"/>
    <w:rsid w:val="00466A57"/>
    <w:rsid w:val="00471030"/>
    <w:rsid w:val="00471E29"/>
    <w:rsid w:val="004763C2"/>
    <w:rsid w:val="0048162F"/>
    <w:rsid w:val="004A0F30"/>
    <w:rsid w:val="004E06FB"/>
    <w:rsid w:val="0053214A"/>
    <w:rsid w:val="00570CA4"/>
    <w:rsid w:val="00575724"/>
    <w:rsid w:val="005F0E71"/>
    <w:rsid w:val="00603638"/>
    <w:rsid w:val="006076B9"/>
    <w:rsid w:val="00607B96"/>
    <w:rsid w:val="00612C6A"/>
    <w:rsid w:val="0061383F"/>
    <w:rsid w:val="006525A9"/>
    <w:rsid w:val="00655572"/>
    <w:rsid w:val="00662C90"/>
    <w:rsid w:val="0068157E"/>
    <w:rsid w:val="006B4AD1"/>
    <w:rsid w:val="006B6F73"/>
    <w:rsid w:val="00735C33"/>
    <w:rsid w:val="007968AF"/>
    <w:rsid w:val="00797539"/>
    <w:rsid w:val="007A1C0D"/>
    <w:rsid w:val="007A3670"/>
    <w:rsid w:val="007B0E96"/>
    <w:rsid w:val="00807F6F"/>
    <w:rsid w:val="00823F31"/>
    <w:rsid w:val="008336DB"/>
    <w:rsid w:val="00835133"/>
    <w:rsid w:val="008372E7"/>
    <w:rsid w:val="008466A1"/>
    <w:rsid w:val="00864294"/>
    <w:rsid w:val="00872486"/>
    <w:rsid w:val="00874B2B"/>
    <w:rsid w:val="00874D7D"/>
    <w:rsid w:val="00883C3F"/>
    <w:rsid w:val="008E0469"/>
    <w:rsid w:val="008F1EF1"/>
    <w:rsid w:val="00975ACA"/>
    <w:rsid w:val="009C5531"/>
    <w:rsid w:val="00A007A4"/>
    <w:rsid w:val="00A1268E"/>
    <w:rsid w:val="00A21657"/>
    <w:rsid w:val="00A409BF"/>
    <w:rsid w:val="00A43307"/>
    <w:rsid w:val="00A60292"/>
    <w:rsid w:val="00A84684"/>
    <w:rsid w:val="00AB4709"/>
    <w:rsid w:val="00B127B5"/>
    <w:rsid w:val="00B20764"/>
    <w:rsid w:val="00B234A1"/>
    <w:rsid w:val="00B41D10"/>
    <w:rsid w:val="00B6678E"/>
    <w:rsid w:val="00B956D5"/>
    <w:rsid w:val="00BA42FE"/>
    <w:rsid w:val="00BA4658"/>
    <w:rsid w:val="00BA7074"/>
    <w:rsid w:val="00C043DE"/>
    <w:rsid w:val="00C055B6"/>
    <w:rsid w:val="00C12808"/>
    <w:rsid w:val="00C21B4E"/>
    <w:rsid w:val="00C26BE1"/>
    <w:rsid w:val="00C44B37"/>
    <w:rsid w:val="00C60ACD"/>
    <w:rsid w:val="00C612C9"/>
    <w:rsid w:val="00C77555"/>
    <w:rsid w:val="00CD54FA"/>
    <w:rsid w:val="00CE1C13"/>
    <w:rsid w:val="00D14861"/>
    <w:rsid w:val="00D14AF3"/>
    <w:rsid w:val="00D25C4E"/>
    <w:rsid w:val="00D62C92"/>
    <w:rsid w:val="00D70D59"/>
    <w:rsid w:val="00DA6BD2"/>
    <w:rsid w:val="00DA75E9"/>
    <w:rsid w:val="00DB56BA"/>
    <w:rsid w:val="00DD35C9"/>
    <w:rsid w:val="00DD4CC5"/>
    <w:rsid w:val="00DD71DD"/>
    <w:rsid w:val="00DE1498"/>
    <w:rsid w:val="00E2241F"/>
    <w:rsid w:val="00E23BC7"/>
    <w:rsid w:val="00E70F46"/>
    <w:rsid w:val="00E91ADF"/>
    <w:rsid w:val="00E9271F"/>
    <w:rsid w:val="00E936F8"/>
    <w:rsid w:val="00E97948"/>
    <w:rsid w:val="00EC61E0"/>
    <w:rsid w:val="00ED109E"/>
    <w:rsid w:val="00ED5BFC"/>
    <w:rsid w:val="00F22952"/>
    <w:rsid w:val="00F32722"/>
    <w:rsid w:val="00F40A79"/>
    <w:rsid w:val="00F41755"/>
    <w:rsid w:val="00F41EBF"/>
    <w:rsid w:val="00F67104"/>
    <w:rsid w:val="00F70508"/>
    <w:rsid w:val="00FE3B27"/>
    <w:rsid w:val="00FE401B"/>
    <w:rsid w:val="00FF2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1C88D3"/>
  <w15:chartTrackingRefBased/>
  <w15:docId w15:val="{71B0E7DB-CBC7-4F30-A701-DF914C241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1657"/>
    <w:pPr>
      <w:widowControl w:val="0"/>
      <w:jc w:val="both"/>
    </w:pPr>
    <w:rPr>
      <w:szCs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C61E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61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61E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61E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61E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61E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61E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61E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61E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C61E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C61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C61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C61E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C61E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C61E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C61E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C61E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C61E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C61E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C61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61E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C61E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C61E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C61E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C61E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C61E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C61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C61E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C61E0"/>
    <w:rPr>
      <w:b/>
      <w:bCs/>
      <w:smallCaps/>
      <w:color w:val="0F4761" w:themeColor="accent1" w:themeShade="BF"/>
      <w:spacing w:val="5"/>
    </w:rPr>
  </w:style>
  <w:style w:type="paragraph" w:customStyle="1" w:styleId="11">
    <w:name w:val="无间隔1"/>
    <w:link w:val="ae"/>
    <w:autoRedefine/>
    <w:qFormat/>
    <w:rsid w:val="00E70F46"/>
    <w:pPr>
      <w:widowControl w:val="0"/>
      <w:jc w:val="both"/>
    </w:pPr>
    <w:rPr>
      <w:rFonts w:ascii="宋体" w:eastAsia="宋体" w:hAnsi="宋体" w:cs="宋体"/>
      <w:color w:val="000000" w:themeColor="text1"/>
      <w:szCs w:val="24"/>
      <w14:ligatures w14:val="none"/>
    </w:rPr>
  </w:style>
  <w:style w:type="character" w:customStyle="1" w:styleId="ae">
    <w:name w:val="无间隔 字符"/>
    <w:link w:val="11"/>
    <w:autoRedefine/>
    <w:qFormat/>
    <w:rsid w:val="00E70F46"/>
    <w:rPr>
      <w:rFonts w:ascii="宋体" w:eastAsia="宋体" w:hAnsi="宋体" w:cs="宋体"/>
      <w:color w:val="000000" w:themeColor="text1"/>
      <w:szCs w:val="24"/>
      <w14:ligatures w14:val="none"/>
    </w:rPr>
  </w:style>
  <w:style w:type="paragraph" w:customStyle="1" w:styleId="12">
    <w:name w:val="列表段落1"/>
    <w:basedOn w:val="a"/>
    <w:autoRedefine/>
    <w:uiPriority w:val="34"/>
    <w:qFormat/>
    <w:rsid w:val="00F40A79"/>
    <w:pPr>
      <w:ind w:firstLineChars="200" w:firstLine="420"/>
    </w:pPr>
  </w:style>
  <w:style w:type="paragraph" w:styleId="af">
    <w:name w:val="Normal (Web)"/>
    <w:basedOn w:val="a"/>
    <w:uiPriority w:val="99"/>
    <w:semiHidden/>
    <w:unhideWhenUsed/>
    <w:rsid w:val="00F3272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styleId="af0">
    <w:name w:val="Strong"/>
    <w:basedOn w:val="a0"/>
    <w:uiPriority w:val="22"/>
    <w:qFormat/>
    <w:rsid w:val="00F32722"/>
    <w:rPr>
      <w:b/>
      <w:bCs/>
    </w:rPr>
  </w:style>
  <w:style w:type="paragraph" w:styleId="af1">
    <w:name w:val="Body Text"/>
    <w:basedOn w:val="a"/>
    <w:link w:val="af2"/>
    <w:autoRedefine/>
    <w:uiPriority w:val="1"/>
    <w:qFormat/>
    <w:rsid w:val="00975ACA"/>
    <w:pPr>
      <w:autoSpaceDE w:val="0"/>
      <w:autoSpaceDN w:val="0"/>
      <w:jc w:val="left"/>
    </w:pPr>
    <w:rPr>
      <w:rFonts w:ascii="Times New Roman" w:eastAsia="Times New Roman" w:hAnsi="Times New Roman"/>
      <w:kern w:val="0"/>
      <w:sz w:val="24"/>
      <w:lang w:eastAsia="en-US" w:bidi="en-US"/>
    </w:rPr>
  </w:style>
  <w:style w:type="character" w:customStyle="1" w:styleId="af2">
    <w:name w:val="正文文本 字符"/>
    <w:basedOn w:val="a0"/>
    <w:link w:val="af1"/>
    <w:uiPriority w:val="1"/>
    <w:rsid w:val="00975ACA"/>
    <w:rPr>
      <w:rFonts w:ascii="Times New Roman" w:eastAsia="Times New Roman" w:hAnsi="Times New Roman"/>
      <w:kern w:val="0"/>
      <w:sz w:val="24"/>
      <w:szCs w:val="24"/>
      <w:lang w:eastAsia="en-US" w:bidi="en-US"/>
      <w14:ligatures w14:val="none"/>
    </w:rPr>
  </w:style>
  <w:style w:type="paragraph" w:styleId="af3">
    <w:name w:val="header"/>
    <w:basedOn w:val="a"/>
    <w:link w:val="af4"/>
    <w:uiPriority w:val="99"/>
    <w:unhideWhenUsed/>
    <w:rsid w:val="00321D2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4">
    <w:name w:val="页眉 字符"/>
    <w:basedOn w:val="a0"/>
    <w:link w:val="af3"/>
    <w:uiPriority w:val="99"/>
    <w:rsid w:val="00321D27"/>
    <w:rPr>
      <w:sz w:val="18"/>
      <w:szCs w:val="18"/>
      <w14:ligatures w14:val="none"/>
    </w:rPr>
  </w:style>
  <w:style w:type="paragraph" w:styleId="af5">
    <w:name w:val="footer"/>
    <w:basedOn w:val="a"/>
    <w:link w:val="af6"/>
    <w:uiPriority w:val="99"/>
    <w:unhideWhenUsed/>
    <w:rsid w:val="00321D2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6">
    <w:name w:val="页脚 字符"/>
    <w:basedOn w:val="a0"/>
    <w:link w:val="af5"/>
    <w:uiPriority w:val="99"/>
    <w:rsid w:val="00321D27"/>
    <w:rPr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8BFA514-8424-E244-BB9E-A13E8DD966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11</Pages>
  <Words>1260</Words>
  <Characters>7183</Characters>
  <Application>Microsoft Office Word</Application>
  <DocSecurity>0</DocSecurity>
  <Lines>59</Lines>
  <Paragraphs>16</Paragraphs>
  <ScaleCrop>false</ScaleCrop>
  <Company/>
  <LinksUpToDate>false</LinksUpToDate>
  <CharactersWithSpaces>8427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邦 肖</dc:creator>
  <cp:keywords/>
  <dc:description/>
  <cp:lastModifiedBy>邦 肖</cp:lastModifiedBy>
  <cp:revision>139</cp:revision>
  <dcterms:created xsi:type="dcterms:W3CDTF">2025-09-27T07:28:00Z</dcterms:created>
  <dcterms:modified xsi:type="dcterms:W3CDTF">2025-09-30T02:18:00Z</dcterms:modified>
</cp:coreProperties>
</file>