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2"/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浙江省航道综合管理信息系统</w:t>
      </w:r>
    </w:p>
    <w:p>
      <w:pPr>
        <w:rPr>
          <w:rFonts w:hint="eastAsia"/>
          <w:lang w:val="en-US" w:eastAsia="zh-CN"/>
        </w:rPr>
      </w:pPr>
    </w:p>
    <w:p>
      <w:pPr>
        <w:spacing w:line="720" w:lineRule="auto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界</w:t>
      </w:r>
    </w:p>
    <w:p>
      <w:pPr>
        <w:spacing w:line="720" w:lineRule="auto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面</w:t>
      </w:r>
    </w:p>
    <w:p>
      <w:pPr>
        <w:spacing w:line="720" w:lineRule="auto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测</w:t>
      </w:r>
    </w:p>
    <w:p>
      <w:pPr>
        <w:spacing w:line="720" w:lineRule="auto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试</w:t>
      </w:r>
    </w:p>
    <w:p>
      <w:pPr>
        <w:spacing w:line="720" w:lineRule="auto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报</w:t>
      </w:r>
    </w:p>
    <w:p>
      <w:pPr>
        <w:spacing w:line="720" w:lineRule="auto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告</w:t>
      </w:r>
    </w:p>
    <w:p>
      <w:pPr>
        <w:spacing w:line="720" w:lineRule="auto"/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spacing w:line="720" w:lineRule="auto"/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spacing w:line="720" w:lineRule="auto"/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spacing w:line="720" w:lineRule="auto"/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spacing w:line="720" w:lineRule="auto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嘉兴市东芯兰电子科技有限公司</w:t>
      </w:r>
    </w:p>
    <w:p>
      <w:pPr>
        <w:spacing w:line="720" w:lineRule="auto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2015年12月18日</w:t>
      </w:r>
    </w:p>
    <w:p>
      <w:pPr>
        <w:spacing w:line="720" w:lineRule="auto"/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</w:t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360安全浏览器7.1版</w:t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连接内部网络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总体上的问题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同样是表格，样式都不一样，请把表格的样式统一起来！！！！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我发现不同界面设置的最小值不一样</w:t>
      </w:r>
    </w:p>
    <w:p>
      <w:pPr>
        <w:pStyle w:val="3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登录页面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"C:\\Users\\Administrator\\AppData\\Roaming\\Tencent\\Users\\785883498\\QQ\\WinTemp\\RichOle\\3)~JXEDV6_U140{)F8LR98F.png"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5580" cy="3082925"/>
            <wp:effectExtent l="0" t="0" r="127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截图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24810" cy="23101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效果图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个人设置页面</w:t>
      </w:r>
    </w:p>
    <w:p>
      <w:pPr/>
      <w:r>
        <w:drawing>
          <wp:inline distT="0" distB="0" distL="114300" distR="114300">
            <wp:extent cx="4838700" cy="728345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4002" t="1291" r="3590" b="6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28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修改过后产生的问题：</w:t>
      </w:r>
    </w:p>
    <w:p>
      <w:pPr/>
      <w:r>
        <w:drawing>
          <wp:inline distT="0" distB="0" distL="114300" distR="114300">
            <wp:extent cx="5234940" cy="2435860"/>
            <wp:effectExtent l="0" t="0" r="381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36210" cy="3053080"/>
            <wp:effectExtent l="0" t="0" r="2540" b="13970"/>
            <wp:docPr id="4" name="图片 4" descr="%W@HU]R$NE%{J2DKJ3Z~}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%W@HU]R$NE%{J2DKJ3Z~}WY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</w:t>
      </w:r>
    </w:p>
    <w:p>
      <w:pPr>
        <w:rPr>
          <w:rFonts w:hint="eastAsia" w:eastAsiaTheme="minorEastAsia"/>
          <w:b/>
          <w:bCs/>
          <w:lang w:val="en-US" w:eastAsia="zh-CN"/>
        </w:rPr>
      </w:pPr>
    </w:p>
    <w:p>
      <w:pPr>
        <w:spacing w:line="720" w:lineRule="auto"/>
        <w:jc w:val="center"/>
      </w:pPr>
    </w:p>
    <w:p>
      <w:pPr>
        <w:spacing w:line="720" w:lineRule="auto"/>
        <w:jc w:val="center"/>
      </w:pPr>
    </w:p>
    <w:p>
      <w:pPr>
        <w:spacing w:line="720" w:lineRule="auto"/>
        <w:jc w:val="center"/>
      </w:pPr>
    </w:p>
    <w:p>
      <w:pPr>
        <w:spacing w:line="720" w:lineRule="auto"/>
        <w:jc w:val="center"/>
      </w:pPr>
    </w:p>
    <w:p>
      <w:pPr>
        <w:spacing w:line="720" w:lineRule="auto"/>
        <w:jc w:val="center"/>
      </w:pPr>
    </w:p>
    <w:p>
      <w:pPr>
        <w:spacing w:line="720" w:lineRule="auto"/>
        <w:jc w:val="center"/>
      </w:pPr>
    </w:p>
    <w:p>
      <w:pPr>
        <w:spacing w:line="720" w:lineRule="auto"/>
        <w:jc w:val="center"/>
      </w:pPr>
    </w:p>
    <w:p>
      <w:pPr>
        <w:spacing w:line="720" w:lineRule="auto"/>
        <w:jc w:val="center"/>
      </w:pPr>
    </w:p>
    <w:p>
      <w:pPr>
        <w:spacing w:line="720" w:lineRule="auto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spacing w:line="720" w:lineRule="auto"/>
        <w:jc w:val="center"/>
      </w:pPr>
      <w:r>
        <w:drawing>
          <wp:inline distT="0" distB="0" distL="114300" distR="114300">
            <wp:extent cx="5233670" cy="7419340"/>
            <wp:effectExtent l="0" t="0" r="508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741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720" w:lineRule="auto"/>
        <w:jc w:val="left"/>
      </w:pPr>
      <w:r>
        <w:drawing>
          <wp:inline distT="0" distB="0" distL="114300" distR="114300">
            <wp:extent cx="2305050" cy="590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所有按钮间的左右间距请设为</w:t>
      </w: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10px</w:t>
      </w:r>
    </w:p>
    <w:p>
      <w:pPr>
        <w:spacing w:line="720" w:lineRule="auto"/>
        <w:jc w:val="center"/>
      </w:pPr>
      <w:r>
        <w:drawing>
          <wp:inline distT="0" distB="0" distL="114300" distR="114300">
            <wp:extent cx="5237480" cy="7135495"/>
            <wp:effectExtent l="0" t="0" r="127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713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Files\\785883498\\Image\\C2C\\OU}21Q{8ZI37LHX%W]KWH(0.png"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4660" cy="2460625"/>
            <wp:effectExtent l="0" t="0" r="8890" b="15875"/>
            <wp:docPr id="59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56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rcRect l="23761" b="27502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用户管理这边的搜索有一个问题：如果不知道这个人那个部门的，那么就得一个部门，一个部门的去搜索，这个很麻烦的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在用户列表上，建议增加“所在部门”字段。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237480" cy="2330450"/>
            <wp:effectExtent l="0" t="0" r="1270" b="127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5"/>
                    <a:srcRect b="13136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  <w:r>
        <w:rPr>
          <w:rFonts w:hint="eastAsia"/>
          <w:lang w:eastAsia="zh-CN"/>
        </w:rPr>
        <w:t>参考示例：</w:t>
      </w:r>
      <w:r>
        <w:drawing>
          <wp:inline distT="0" distB="0" distL="114300" distR="114300">
            <wp:extent cx="2171700" cy="457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spacing w:line="720" w:lineRule="auto"/>
        <w:jc w:val="center"/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组织机构管理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828165" cy="6953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r="34702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360浏览器7.1</w:t>
      </w:r>
      <w:r>
        <w:rPr>
          <w:rFonts w:hint="eastAsia"/>
          <w:lang w:eastAsia="zh-CN"/>
        </w:rPr>
        <w:t>极速模式下出现，按钮间距消失</w:t>
      </w:r>
    </w:p>
    <w:p>
      <w:pPr/>
      <w:r>
        <w:drawing>
          <wp:inline distT="0" distB="0" distL="114300" distR="114300">
            <wp:extent cx="5235575" cy="6232525"/>
            <wp:effectExtent l="0" t="0" r="317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623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33035" cy="1920875"/>
            <wp:effectExtent l="0" t="0" r="571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b/>
          <w:bCs/>
          <w:color w:val="auto"/>
          <w:lang w:eastAsia="zh-CN"/>
        </w:rPr>
      </w:pPr>
      <w:r>
        <w:rPr>
          <w:rFonts w:hint="eastAsia"/>
          <w:lang w:eastAsia="zh-CN"/>
        </w:rPr>
        <w:t>当存在下属机构的时候，建议将提示文字改为：</w:t>
      </w:r>
      <w:r>
        <w:rPr>
          <w:rFonts w:hint="eastAsia"/>
          <w:b/>
          <w:bCs/>
          <w:lang w:eastAsia="zh-CN"/>
        </w:rPr>
        <w:t>请先删除</w:t>
      </w:r>
      <w:r>
        <w:rPr>
          <w:rFonts w:hint="eastAsia"/>
          <w:b/>
          <w:bCs/>
          <w:color w:val="auto"/>
          <w:lang w:eastAsia="zh-CN"/>
        </w:rPr>
        <w:t>该管理机构的下属机构。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b w:val="0"/>
          <w:bCs w:val="0"/>
          <w:color w:val="auto"/>
          <w:lang w:eastAsia="zh-CN"/>
        </w:rPr>
      </w:pPr>
      <w:r>
        <w:rPr>
          <w:rFonts w:hint="eastAsia"/>
          <w:b w:val="0"/>
          <w:bCs w:val="0"/>
          <w:color w:val="auto"/>
          <w:lang w:eastAsia="zh-CN"/>
        </w:rPr>
        <w:t>不要进行二次确认。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3035" cy="2257425"/>
            <wp:effectExtent l="0" t="0" r="5715" b="9525"/>
            <wp:docPr id="27" name="图片 27" descr="865`1P76$DYU4}GNE0H%S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65`1P76$DYU4}GNE0H%S8P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当我给超级管理员，增加管理全市航道的权限后，再次登录，反倒看不到任何信息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。（如下图所示）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229225" cy="3025775"/>
            <wp:effectExtent l="0" t="0" r="9525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现在的成员维护界面，想要删除某个成员比较麻烦。在删除某个成员的时候，我首先需要找个这个成员在哪个组织机构里面，才能删除某个成员的绑定。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建议，在成员列表中，新增解除绑定的操作。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lang w:eastAsia="zh-CN"/>
        </w:rPr>
      </w:pPr>
      <w:r>
        <w:drawing>
          <wp:inline distT="0" distB="0" distL="114300" distR="114300">
            <wp:extent cx="5234940" cy="2324735"/>
            <wp:effectExtent l="0" t="0" r="381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备份还原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1765" cy="1343025"/>
            <wp:effectExtent l="0" t="0" r="698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航道信息管理</w:t>
      </w:r>
    </w:p>
    <w:p>
      <w:pPr/>
      <w:r>
        <w:drawing>
          <wp:inline distT="0" distB="0" distL="114300" distR="114300">
            <wp:extent cx="2552065" cy="2047875"/>
            <wp:effectExtent l="0" t="0" r="63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4"/>
                    <a:srcRect r="13551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71115" cy="1676400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5"/>
                    <a:srcRect r="8476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格式不是很正确：文件名称和下面的操作相差太远。</w:t>
      </w: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航道养护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我发现不同界面设置的最小值不一样</w:t>
      </w:r>
    </w:p>
    <w:p>
      <w:pPr>
        <w:spacing w:line="360" w:lineRule="auto"/>
      </w:pPr>
      <w:r>
        <w:drawing>
          <wp:inline distT="0" distB="0" distL="114300" distR="114300">
            <wp:extent cx="5238115" cy="3249295"/>
            <wp:effectExtent l="0" t="0" r="63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有滚动条</w:t>
      </w:r>
    </w:p>
    <w:p>
      <w:pPr>
        <w:spacing w:line="360" w:lineRule="auto"/>
      </w:pPr>
      <w:r>
        <w:drawing>
          <wp:inline distT="0" distB="0" distL="114300" distR="114300">
            <wp:extent cx="5236210" cy="31927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没有滚动条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建议界面的最小宽度统一设置为：</w:t>
      </w:r>
      <w:r>
        <w:rPr>
          <w:rFonts w:hint="eastAsia"/>
          <w:lang w:val="en-US" w:eastAsia="zh-CN"/>
        </w:rPr>
        <w:t>1200px，小于这个宽度要出现滚动条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例行养护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3035" cy="2983865"/>
            <wp:effectExtent l="0" t="0" r="5715" b="6985"/>
            <wp:docPr id="14" name="图片 14" descr="MY1N3{FVDUYWT_6{3FNVG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Y1N3{FVDUYWT_6{3FNVGFF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表单标签和输入框的间距过大，相对于而言，不同表单之间的间距不够大，不同表单之间的区分不是很明显。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4940" cy="928370"/>
            <wp:effectExtent l="0" t="0" r="381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筛选完之后：没有任何数据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2400" cy="1106170"/>
            <wp:effectExtent l="0" t="0" r="635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清空筛选之后，数据并没有回复。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那么怎么才能回到原来的数据呢？只能刷新页面？，这不符合操作习惯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1130" cy="1577340"/>
            <wp:effectExtent l="0" t="0" r="7620" b="3810"/>
            <wp:docPr id="17" name="图片 17" descr="[_T6U6D0CB($Y84R(3VS})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[_T6U6D0CB($Y84R(3VS})M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新增养护台账的时候航道选择去哪里了？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4305" cy="3092450"/>
            <wp:effectExtent l="0" t="0" r="444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航道选择控件无法点击。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6210" cy="2729865"/>
            <wp:effectExtent l="0" t="0" r="254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表单标签距离左边过长，最好表单的标签能够和下面的表格的左边线对齐。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6845" cy="1806575"/>
            <wp:effectExtent l="0" t="0" r="190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仅仅以“上报单位”来代表此次台账名称不是很准确。确定是哪条台账应以：航道名称</w:t>
      </w:r>
      <w:r>
        <w:rPr>
          <w:rFonts w:hint="eastAsia"/>
          <w:lang w:val="en-US" w:eastAsia="zh-CN"/>
        </w:rPr>
        <w:t>+月份来确定。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6210" cy="31572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由于这个列表已经展示了所有的内容，这个“查看”按钮没有任何作用，建议去掉。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8750" cy="1146810"/>
            <wp:effectExtent l="0" t="0" r="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这个表格需要调整，设定的最小宽度太大了。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2465705" cy="3869055"/>
            <wp:effectExtent l="0" t="0" r="10795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rcRect r="12083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386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8255" cy="3176905"/>
            <wp:effectExtent l="0" t="0" r="444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rcRect r="4762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两个表格的边距不一样，请统一。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专项工程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1765" cy="3051175"/>
            <wp:effectExtent l="0" t="0" r="6985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0495" cy="4046220"/>
            <wp:effectExtent l="0" t="0" r="8255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761865" cy="89535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第一张表的参考尺寸是这个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7480" cy="13519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第二张表的参考尺寸是这个。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6845" cy="3677920"/>
            <wp:effectExtent l="0" t="0" r="190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左边距离太大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航政管理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行政许可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1130" cy="843915"/>
            <wp:effectExtent l="0" t="0" r="7620" b="13335"/>
            <wp:docPr id="35" name="图片 35" descr="[O}124{8{T0[}({R@T6ET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[O}124{8{T0[}({R@T6ETJO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表单标签和表单输入框之间的间距太大，建议缩小到8px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通航论证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7480" cy="2982595"/>
            <wp:effectExtent l="0" t="0" r="127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30495" cy="3110230"/>
            <wp:effectExtent l="0" t="0" r="8255" b="139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38115" cy="2998470"/>
            <wp:effectExtent l="0" t="0" r="635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3306445</wp:posOffset>
                </wp:positionH>
                <wp:positionV relativeFrom="paragraph">
                  <wp:posOffset>88265</wp:posOffset>
                </wp:positionV>
                <wp:extent cx="648335" cy="295275"/>
                <wp:effectExtent l="4445" t="4445" r="13970" b="508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48810" y="4171315"/>
                          <a:ext cx="64833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FFFF" w:themeColor="background1"/>
                                <w:highlight w:val="red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highlight w:val="red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效果图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35pt;margin-top:6.95pt;height:23.25pt;width:51.05pt;z-index:251658240;mso-width-relative:page;mso-height-relative:page;" fillcolor="#FFFFFF [3201]" filled="t" stroked="t" coordsize="21600,21600" o:gfxdata="UEsDBAoAAAAAAIdO4kAAAAAAAAAAAAAAAAAEAAAAZHJzL1BLAwQUAAAACACHTuJAAF1uRNUAAAAJ&#10;AQAADwAAAGRycy9kb3ducmV2LnhtbE2PwU7DMBBE70j8g7VI3KhdBwKEOJVAQkLcaHPh5sbbJMJe&#10;R7HblL9nOcFtR/M0O1NvzsGLE85pjGRgvVIgkLroRuoNtLvXmwcQKVty1kdCA9+YYNNcXtS2cnGh&#10;Dzxtcy84hFJlDQw5T5WUqRsw2LSKExJ7hzgHm1nOvXSzXTg8eKmVKmWwI/GHwU74MmD3tT0GA2/l&#10;c/7E1r27QhdxaWU3H3wy5vpqrZ5AZDznPxh+63N1aLjTPh7JJeEN3Gl1zygbxSMIBkqtecueD3UL&#10;sqnl/wXND1BLAwQUAAAACACHTuJAFo2W1EoCAAB2BAAADgAAAGRycy9lMm9Eb2MueG1srVTBbhox&#10;EL1X6j9YvjfLwpIQxBLRRFSVUBOJVj0brxdW9dqubdilH9D+QU+99N7vynf02QsJaXqqysGMPY83&#10;M29mmFy1tSQ7YV2lVU7Tsx4lQnFdVGqd0w/v569GlDjPVMGkViKne+Ho1fTli0ljxqKvN1oWwhKQ&#10;KDduTE433ptxkji+ETVzZ9oIBWepbc08rnadFJY1YK9l0u/1zpNG28JYzYVzeL3pnHQa+ctScH9b&#10;lk54InOK3Hw8bTxX4UymEzZeW2Y2FT+kwf4hi5pVCkEfqG6YZ2Rrq2dUdcWtdrr0Z1zXiS7LiotY&#10;A6pJe39Us9wwI2ItEMeZB5nc/6Pl73Z3llRFTjPIo1iNHt1//3b/49f9z68EbxCoMW4M3NIA6dvX&#10;ukWjj+8Oj6HutrR1+EZFBP4sy0ajFIx72OlFOkiHndSi9YQDcJ6NBoMhJRyA/uWwfxH9ySORsc6/&#10;EbomwcipRSejwGy3cB5JAXqEhLhOy6qYV1LGi12vrqUlO4auz+MnRMdPnsCkIg0yGQx7kfmJL3A/&#10;UKwk45+eM4BPKtAGfTodguXbVXsQbaWLPTSzuhs7Z/i8Au+COX/HLOYMAmF3/C2OUmokow8WJRtt&#10;v/ztPeDRfngpaTC3OXWft8wKSuRbhcG4TLPQSR8v2fCij4s99axOPWpbX2uIlGJLDY9mwHt5NEur&#10;649YsVmIChdTHLFz6o/mte+2CSvKxWwWQRhtw/xCLQ0P1KElSs+2XpdVbF2QqdPmoB6GO7bnsIhh&#10;e07vEfX4dzH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BdbkTVAAAACQEAAA8AAAAAAAAAAQAg&#10;AAAAIgAAAGRycy9kb3ducmV2LnhtbFBLAQIUABQAAAAIAIdO4kAWjZbUSgIAAHY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FFFF" w:themeColor="background1"/>
                          <w:highlight w:val="red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highlight w:val="red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效果图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985895" cy="2909570"/>
            <wp:effectExtent l="0" t="0" r="14605" b="5080"/>
            <wp:docPr id="38" name="图片 38" descr="航政管理_通航论证_详情_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航政管理_通航论证_详情_弹窗"/>
                    <pic:cNvPicPr>
                      <a:picLocks noChangeAspect="1"/>
                    </pic:cNvPicPr>
                  </pic:nvPicPr>
                  <pic:blipFill>
                    <a:blip r:embed="rId48"/>
                    <a:srcRect l="14560" r="9282" b="16188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35575" cy="3469005"/>
            <wp:effectExtent l="0" t="0" r="3175" b="17145"/>
            <wp:docPr id="41" name="图片 41" descr="VUKV)HO0$_KI4SACV`3}{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VUKV)HO0$_KI4SACV`3}{AT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这中状况会在新添加一个附件，点击保存，然后再次进行编辑时会出现。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33670" cy="1298575"/>
            <wp:effectExtent l="0" t="0" r="5080" b="158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29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0495" cy="3269615"/>
            <wp:effectExtent l="0" t="0" r="825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29860" cy="3249295"/>
            <wp:effectExtent l="0" t="0" r="889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8115" cy="1207770"/>
            <wp:effectExtent l="0" t="0" r="635" b="1143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7480" cy="1485265"/>
            <wp:effectExtent l="0" t="0" r="127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流量观测</w:t>
      </w:r>
    </w:p>
    <w:p>
      <w:pPr/>
      <w:r>
        <w:drawing>
          <wp:inline distT="0" distB="0" distL="114300" distR="114300">
            <wp:extent cx="5230495" cy="4157345"/>
            <wp:effectExtent l="0" t="0" r="8255" b="146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建议：合计最好能够做成自动计算的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29860" cy="1426845"/>
            <wp:effectExtent l="0" t="0" r="889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建议把表格的竖线延伸下去，如下图所示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3670" cy="1485265"/>
            <wp:effectExtent l="0" t="0" r="508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panose1 w:val="020B0606020202030204"/>
    <w:charset w:val="00"/>
    <w:family w:val="modern"/>
    <w:pitch w:val="default"/>
    <w:sig w:usb0="00000287" w:usb1="00000800" w:usb2="00000000" w:usb3="00000000" w:csb0="2000009F" w:csb1="DFD7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方正小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松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松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Arial Narrow">
    <w:panose1 w:val="020B0606020202030204"/>
    <w:charset w:val="00"/>
    <w:family w:val="decorative"/>
    <w:pitch w:val="default"/>
    <w:sig w:usb0="00000287" w:usb1="00000800" w:usb2="00000000" w:usb3="00000000" w:csb0="2000009F" w:csb1="DFD7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decorative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楷体_GB2312">
    <w:panose1 w:val="02010609030101010101"/>
    <w:charset w:val="86"/>
    <w:family w:val="roman"/>
    <w:pitch w:val="default"/>
    <w:sig w:usb0="00000001" w:usb1="080E0000" w:usb2="00000000" w:usb3="00000000" w:csb0="00040000" w:csb1="00000000"/>
  </w:font>
  <w:font w:name="长城仿宋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omic Sans MS">
    <w:panose1 w:val="030F0702030302020204"/>
    <w:charset w:val="00"/>
    <w:family w:val="script"/>
    <w:pitch w:val="default"/>
    <w:sig w:usb0="00000287" w:usb1="00000000" w:usb2="00000000" w:usb3="00000000" w:csb0="2000009F" w:csb1="00000000"/>
  </w:font>
  <w:font w:name="MS Gothic">
    <w:panose1 w:val="020B0609070205080204"/>
    <w:charset w:val="80"/>
    <w:family w:val="roman"/>
    <w:pitch w:val="default"/>
    <w:sig w:usb0="E00002FF" w:usb1="6AC7FDFB" w:usb2="00000012" w:usb3="00000000" w:csb0="4002009F" w:csb1="DFD7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经典美黑简">
    <w:altName w:val="黑体"/>
    <w:panose1 w:val="00000000000000000000"/>
    <w:charset w:val="86"/>
    <w:family w:val="auto"/>
    <w:pitch w:val="default"/>
    <w:sig w:usb0="00000000" w:usb1="00000000" w:usb2="0000001E" w:usb3="00000000" w:csb0="20040000" w:csb1="00000000"/>
  </w:font>
  <w:font w:name="Vrinda">
    <w:panose1 w:val="020B0502040204020203"/>
    <w:charset w:val="00"/>
    <w:family w:val="modern"/>
    <w:pitch w:val="default"/>
    <w:sig w:usb0="00010003" w:usb1="00000000" w:usb2="00000000" w:usb3="00000000" w:csb0="00000001" w:csb1="00000000"/>
  </w:font>
  <w:font w:name="Calibri">
    <w:panose1 w:val="020F0502020204030204"/>
    <w:charset w:val="01"/>
    <w:family w:val="auto"/>
    <w:pitch w:val="default"/>
    <w:sig w:usb0="E00002FF" w:usb1="4000ACFF" w:usb2="00000001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 Narrow">
    <w:panose1 w:val="020B0606020202030204"/>
    <w:charset w:val="00"/>
    <w:family w:val="roman"/>
    <w:pitch w:val="default"/>
    <w:sig w:usb0="00000287" w:usb1="00000800" w:usb2="00000000" w:usb3="00000000" w:csb0="2000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长城仿宋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S Gothic">
    <w:panose1 w:val="020B0609070205080204"/>
    <w:charset w:val="80"/>
    <w:family w:val="modern"/>
    <w:pitch w:val="default"/>
    <w:sig w:usb0="E00002FF" w:usb1="6AC7FDFB" w:usb2="00000012" w:usb3="00000000" w:csb0="400200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rinda">
    <w:panose1 w:val="020B0502040204020203"/>
    <w:charset w:val="00"/>
    <w:family w:val="swiss"/>
    <w:pitch w:val="default"/>
    <w:sig w:usb0="00010003" w:usb1="00000000" w:usb2="00000000" w:usb3="00000000" w:csb0="00000001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modern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楷体_GB2312">
    <w:panose1 w:val="02010609030101010101"/>
    <w:charset w:val="86"/>
    <w:family w:val="swiss"/>
    <w:pitch w:val="default"/>
    <w:sig w:usb0="00000001" w:usb1="080E0000" w:usb2="00000000" w:usb3="00000000" w:csb0="00040000" w:csb1="00000000"/>
  </w:font>
  <w:font w:name="长城仿宋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MS Gothic">
    <w:panose1 w:val="020B0609070205080204"/>
    <w:charset w:val="80"/>
    <w:family w:val="swiss"/>
    <w:pitch w:val="default"/>
    <w:sig w:usb0="E00002FF" w:usb1="6AC7FDFB" w:usb2="00000012" w:usb3="00000000" w:csb0="4002009F" w:csb1="DFD7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Vrinda">
    <w:panose1 w:val="020B0502040204020203"/>
    <w:charset w:val="00"/>
    <w:family w:val="decorative"/>
    <w:pitch w:val="default"/>
    <w:sig w:usb0="00010003" w:usb1="00000000" w:usb2="00000000" w:usb3="00000000" w:csb0="00000001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decorative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楷体_GB2312">
    <w:panose1 w:val="02010609030101010101"/>
    <w:charset w:val="86"/>
    <w:family w:val="decorative"/>
    <w:pitch w:val="default"/>
    <w:sig w:usb0="00000001" w:usb1="080E0000" w:usb2="00000000" w:usb3="00000000" w:csb0="00040000" w:csb1="00000000"/>
  </w:font>
  <w:font w:name="长城仿宋">
    <w:altName w:val="宋体"/>
    <w:panose1 w:val="00000000000000000000"/>
    <w:charset w:val="86"/>
    <w:family w:val="decorative"/>
    <w:pitch w:val="default"/>
    <w:sig w:usb0="00000000" w:usb1="00000000" w:usb2="00000010" w:usb3="00000000" w:csb0="00040000" w:csb1="00000000"/>
  </w:font>
  <w:font w:name="MS Gothic">
    <w:panose1 w:val="020B0609070205080204"/>
    <w:charset w:val="80"/>
    <w:family w:val="decorative"/>
    <w:pitch w:val="default"/>
    <w:sig w:usb0="E00002FF" w:usb1="6AC7FDFB" w:usb2="00000012" w:usb3="00000000" w:csb0="4002009F" w:csb1="DFD7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Vrinda">
    <w:panose1 w:val="020B0502040204020203"/>
    <w:charset w:val="00"/>
    <w:family w:val="roman"/>
    <w:pitch w:val="default"/>
    <w:sig w:usb0="00010003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akusyuKointai_kk">
    <w:altName w:val="MS UI Gothic"/>
    <w:panose1 w:val="02000609000000000000"/>
    <w:charset w:val="80"/>
    <w:family w:val="auto"/>
    <w:pitch w:val="default"/>
    <w:sig w:usb0="00000000" w:usb1="00000000" w:usb2="00000010" w:usb3="00000000" w:csb0="4002009F" w:csb1="DFD7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621E0C"/>
    <w:rsid w:val="00114E2A"/>
    <w:rsid w:val="05353EA1"/>
    <w:rsid w:val="06B038E0"/>
    <w:rsid w:val="071A2D33"/>
    <w:rsid w:val="085262B3"/>
    <w:rsid w:val="1FA6387D"/>
    <w:rsid w:val="20EE3814"/>
    <w:rsid w:val="21FD2224"/>
    <w:rsid w:val="39266E53"/>
    <w:rsid w:val="467F3837"/>
    <w:rsid w:val="484A3DA7"/>
    <w:rsid w:val="4A3E54DC"/>
    <w:rsid w:val="4E046B0C"/>
    <w:rsid w:val="508436A7"/>
    <w:rsid w:val="52CA5AE0"/>
    <w:rsid w:val="53A000C2"/>
    <w:rsid w:val="5443314E"/>
    <w:rsid w:val="544F125E"/>
    <w:rsid w:val="54CD307A"/>
    <w:rsid w:val="57DE5EB8"/>
    <w:rsid w:val="5B295620"/>
    <w:rsid w:val="63621E0C"/>
    <w:rsid w:val="69C14F0F"/>
    <w:rsid w:val="78F57EFF"/>
    <w:rsid w:val="79146804"/>
    <w:rsid w:val="7D6B38D1"/>
    <w:rsid w:val="7F5E758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C:\Users\Administrator\AppData\Roaming\Tencent\Users\785883498\QQ\WinTemp\RichOle\3)~JXEDV6_U140{)F8LR98F.png" TargetMode="External"/><Relationship Id="rId49" Type="http://schemas.openxmlformats.org/officeDocument/2006/relationships/image" Target="media/image44.png"/><Relationship Id="rId48" Type="http://schemas.openxmlformats.org/officeDocument/2006/relationships/image" Target="media/image43.jpe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C:\Users\Administrator\Documents\Tencent Files\785883498\Image\C2C\OU}21Q{8ZI37LHX%W]KWH(0.png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2015-12-18T06:10:00Z</dcterms:created>
  <dc:creator>Administrator</dc:creator>
  <cp:lastModifiedBy>Administrator</cp:lastModifiedBy>
  <dcterms:modified xsi:type="dcterms:W3CDTF">2015-12-24T07:11:04Z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