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F5A" w:rsidRPr="00D773A6" w:rsidRDefault="00BB2F5A" w:rsidP="00D773A6">
      <w:pPr>
        <w:jc w:val="center"/>
        <w:rPr>
          <w:rFonts w:ascii="黑体" w:eastAsia="黑体" w:hAnsi="黑体" w:hint="eastAsia"/>
          <w:sz w:val="52"/>
          <w:szCs w:val="52"/>
        </w:rPr>
      </w:pPr>
      <w:r w:rsidRPr="00D773A6">
        <w:rPr>
          <w:rFonts w:ascii="黑体" w:eastAsia="黑体" w:hAnsi="黑体" w:hint="eastAsia"/>
          <w:sz w:val="52"/>
          <w:szCs w:val="52"/>
        </w:rPr>
        <w:t>嘉兴</w:t>
      </w:r>
      <w:r w:rsidRPr="00D773A6">
        <w:rPr>
          <w:rFonts w:ascii="黑体" w:eastAsia="黑体" w:hAnsi="黑体"/>
          <w:sz w:val="52"/>
          <w:szCs w:val="52"/>
        </w:rPr>
        <w:t>智慧交通与嘉善智慧交通数据集成方案</w:t>
      </w: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Default="00807459">
      <w:pPr>
        <w:widowControl/>
        <w:jc w:val="left"/>
      </w:pPr>
    </w:p>
    <w:p w:rsidR="00807459" w:rsidRPr="00807459" w:rsidRDefault="00807459" w:rsidP="00807459">
      <w:pPr>
        <w:widowControl/>
        <w:jc w:val="center"/>
        <w:rPr>
          <w:rFonts w:ascii="黑体" w:eastAsia="黑体" w:hAnsi="黑体" w:hint="eastAsia"/>
          <w:sz w:val="44"/>
          <w:szCs w:val="44"/>
        </w:rPr>
      </w:pPr>
      <w:r w:rsidRPr="00807459">
        <w:rPr>
          <w:rFonts w:ascii="黑体" w:eastAsia="黑体" w:hAnsi="黑体" w:hint="eastAsia"/>
          <w:sz w:val="44"/>
          <w:szCs w:val="44"/>
        </w:rPr>
        <w:t>浙江</w:t>
      </w:r>
      <w:r w:rsidRPr="00807459">
        <w:rPr>
          <w:rFonts w:ascii="黑体" w:eastAsia="黑体" w:hAnsi="黑体"/>
          <w:sz w:val="44"/>
          <w:szCs w:val="44"/>
        </w:rPr>
        <w:t>浙大中控</w:t>
      </w:r>
    </w:p>
    <w:p w:rsidR="00D773A6" w:rsidRDefault="00D773A6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74578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6D42" w:rsidRDefault="00036D42" w:rsidP="00FD2E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205295" w:rsidRDefault="00036D4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877194" w:history="1">
            <w:r w:rsidR="00205295" w:rsidRPr="002102B4">
              <w:rPr>
                <w:rStyle w:val="a3"/>
                <w:noProof/>
              </w:rPr>
              <w:t>1</w:t>
            </w:r>
            <w:r w:rsidR="00205295">
              <w:rPr>
                <w:noProof/>
              </w:rPr>
              <w:tab/>
            </w:r>
            <w:r w:rsidR="00205295" w:rsidRPr="002102B4">
              <w:rPr>
                <w:rStyle w:val="a3"/>
                <w:rFonts w:hint="eastAsia"/>
                <w:noProof/>
              </w:rPr>
              <w:t>概述</w:t>
            </w:r>
            <w:r w:rsidR="00205295">
              <w:rPr>
                <w:noProof/>
                <w:webHidden/>
              </w:rPr>
              <w:tab/>
            </w:r>
            <w:r w:rsidR="00205295">
              <w:rPr>
                <w:noProof/>
                <w:webHidden/>
              </w:rPr>
              <w:fldChar w:fldCharType="begin"/>
            </w:r>
            <w:r w:rsidR="00205295">
              <w:rPr>
                <w:noProof/>
                <w:webHidden/>
              </w:rPr>
              <w:instrText xml:space="preserve"> PAGEREF _Toc425877194 \h </w:instrText>
            </w:r>
            <w:r w:rsidR="00205295">
              <w:rPr>
                <w:noProof/>
                <w:webHidden/>
              </w:rPr>
            </w:r>
            <w:r w:rsidR="00205295">
              <w:rPr>
                <w:noProof/>
                <w:webHidden/>
              </w:rPr>
              <w:fldChar w:fldCharType="separate"/>
            </w:r>
            <w:r w:rsidR="00205295">
              <w:rPr>
                <w:noProof/>
                <w:webHidden/>
              </w:rPr>
              <w:t>3</w:t>
            </w:r>
            <w:r w:rsidR="00205295">
              <w:rPr>
                <w:noProof/>
                <w:webHidden/>
              </w:rPr>
              <w:fldChar w:fldCharType="end"/>
            </w:r>
          </w:hyperlink>
        </w:p>
        <w:p w:rsidR="00205295" w:rsidRDefault="002052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877195" w:history="1">
            <w:r w:rsidRPr="002102B4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2102B4">
              <w:rPr>
                <w:rStyle w:val="a3"/>
                <w:rFonts w:hint="eastAsia"/>
                <w:noProof/>
              </w:rPr>
              <w:t>信息共享方式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295" w:rsidRDefault="002052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877196" w:history="1">
            <w:r w:rsidRPr="002102B4">
              <w:rPr>
                <w:rStyle w:val="a3"/>
                <w:noProof/>
              </w:rPr>
              <w:t>1.2</w:t>
            </w:r>
            <w:r>
              <w:rPr>
                <w:noProof/>
              </w:rPr>
              <w:tab/>
            </w:r>
            <w:r w:rsidRPr="002102B4">
              <w:rPr>
                <w:rStyle w:val="a3"/>
                <w:rFonts w:hint="eastAsia"/>
                <w:noProof/>
              </w:rPr>
              <w:t>对外信息共享及应用服务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295" w:rsidRDefault="002052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877197" w:history="1">
            <w:r w:rsidRPr="002102B4">
              <w:rPr>
                <w:rStyle w:val="a3"/>
                <w:noProof/>
              </w:rPr>
              <w:t>1.3</w:t>
            </w:r>
            <w:r>
              <w:rPr>
                <w:noProof/>
              </w:rPr>
              <w:tab/>
            </w:r>
            <w:r w:rsidRPr="002102B4">
              <w:rPr>
                <w:rStyle w:val="a3"/>
                <w:rFonts w:hint="eastAsia"/>
                <w:noProof/>
              </w:rPr>
              <w:t>集成设计意义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295" w:rsidRDefault="002052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877198" w:history="1">
            <w:r w:rsidRPr="002102B4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2102B4">
              <w:rPr>
                <w:rStyle w:val="a3"/>
                <w:rFonts w:hint="eastAsia"/>
                <w:noProof/>
              </w:rPr>
              <w:t>集成技术方案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295" w:rsidRDefault="002052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877199" w:history="1">
            <w:r w:rsidRPr="002102B4">
              <w:rPr>
                <w:rStyle w:val="a3"/>
                <w:noProof/>
              </w:rPr>
              <w:t>2.1</w:t>
            </w:r>
            <w:r>
              <w:rPr>
                <w:noProof/>
              </w:rPr>
              <w:tab/>
            </w:r>
            <w:r w:rsidRPr="002102B4">
              <w:rPr>
                <w:rStyle w:val="a3"/>
                <w:rFonts w:hint="eastAsia"/>
                <w:noProof/>
              </w:rPr>
              <w:t>由嘉善智慧交通提供的数据共享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295" w:rsidRDefault="002052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5877200" w:history="1">
            <w:r w:rsidRPr="002102B4">
              <w:rPr>
                <w:rStyle w:val="a3"/>
                <w:noProof/>
              </w:rPr>
              <w:t>2.1.1</w:t>
            </w:r>
            <w:r>
              <w:rPr>
                <w:noProof/>
              </w:rPr>
              <w:tab/>
            </w:r>
            <w:r w:rsidRPr="002102B4">
              <w:rPr>
                <w:rStyle w:val="a3"/>
                <w:rFonts w:hint="eastAsia"/>
                <w:noProof/>
              </w:rPr>
              <w:t>基础数据共享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295" w:rsidRDefault="002052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5877201" w:history="1">
            <w:r w:rsidRPr="002102B4">
              <w:rPr>
                <w:rStyle w:val="a3"/>
                <w:noProof/>
              </w:rPr>
              <w:t>2.1.2</w:t>
            </w:r>
            <w:r>
              <w:rPr>
                <w:noProof/>
              </w:rPr>
              <w:tab/>
            </w:r>
            <w:r w:rsidRPr="002102B4">
              <w:rPr>
                <w:rStyle w:val="a3"/>
                <w:rFonts w:hint="eastAsia"/>
                <w:noProof/>
              </w:rPr>
              <w:t>实时数据共享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295" w:rsidRDefault="002052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877202" w:history="1">
            <w:r w:rsidRPr="002102B4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2102B4">
              <w:rPr>
                <w:rStyle w:val="a3"/>
                <w:rFonts w:hint="eastAsia"/>
                <w:noProof/>
              </w:rPr>
              <w:t>技术方案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_Toc425877202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295" w:rsidRDefault="002052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5877203" w:history="1">
            <w:r w:rsidRPr="002102B4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2102B4">
              <w:rPr>
                <w:rStyle w:val="a3"/>
                <w:rFonts w:hint="eastAsia"/>
                <w:noProof/>
              </w:rPr>
              <w:t>技术路线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_Toc425877203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D42" w:rsidRDefault="00036D42">
          <w:r>
            <w:rPr>
              <w:b/>
              <w:bCs/>
              <w:lang w:val="zh-CN"/>
            </w:rPr>
            <w:fldChar w:fldCharType="end"/>
          </w:r>
        </w:p>
      </w:sdtContent>
    </w:sdt>
    <w:p w:rsidR="00036D42" w:rsidRDefault="00036D42">
      <w:pPr>
        <w:widowControl/>
        <w:jc w:val="left"/>
      </w:pPr>
      <w:r>
        <w:br w:type="page"/>
      </w:r>
    </w:p>
    <w:p w:rsidR="00BB2F5A" w:rsidRDefault="00BB2F5A">
      <w:pPr>
        <w:widowControl/>
        <w:jc w:val="left"/>
      </w:pPr>
    </w:p>
    <w:p w:rsidR="00BB2F5A" w:rsidRDefault="00BB2F5A" w:rsidP="00BB2F5A">
      <w:pPr>
        <w:pStyle w:val="1"/>
        <w:numPr>
          <w:ilvl w:val="0"/>
          <w:numId w:val="1"/>
        </w:numPr>
      </w:pPr>
      <w:bookmarkStart w:id="1" w:name="_Toc425877194"/>
      <w:r>
        <w:rPr>
          <w:rFonts w:hint="eastAsia"/>
        </w:rPr>
        <w:t>概述</w:t>
      </w:r>
      <w:bookmarkEnd w:id="1"/>
    </w:p>
    <w:p w:rsidR="00FE08D6" w:rsidRDefault="00F6687F" w:rsidP="00F6687F">
      <w:pPr>
        <w:ind w:left="357" w:firstLineChars="200" w:firstLine="420"/>
        <w:rPr>
          <w:rFonts w:hint="eastAsia"/>
        </w:rPr>
      </w:pPr>
      <w:r>
        <w:rPr>
          <w:rFonts w:hint="eastAsia"/>
        </w:rPr>
        <w:t>嘉兴</w:t>
      </w:r>
      <w:r>
        <w:t>智慧交通数据交换平台是</w:t>
      </w:r>
      <w:r>
        <w:rPr>
          <w:rFonts w:hint="eastAsia"/>
        </w:rPr>
        <w:t>作为嘉兴</w:t>
      </w:r>
      <w:r>
        <w:t>智慧交通的重要组成部分，承担了为嘉兴智慧交通承担了</w:t>
      </w:r>
      <w:r>
        <w:rPr>
          <w:rFonts w:hint="eastAsia"/>
        </w:rPr>
        <w:t>为嘉兴</w:t>
      </w:r>
      <w:r>
        <w:t>智慧交通提供数据</w:t>
      </w:r>
      <w:r>
        <w:rPr>
          <w:rFonts w:hint="eastAsia"/>
        </w:rPr>
        <w:t>支撑</w:t>
      </w:r>
      <w:r>
        <w:t>的责任。而嘉善智慧交通项目作为</w:t>
      </w:r>
      <w:r>
        <w:rPr>
          <w:rFonts w:hint="eastAsia"/>
        </w:rPr>
        <w:t>嘉兴</w:t>
      </w:r>
      <w:r>
        <w:t>智慧交通的试点项目，已经</w:t>
      </w:r>
      <w:r>
        <w:rPr>
          <w:rFonts w:hint="eastAsia"/>
        </w:rPr>
        <w:t>先期</w:t>
      </w:r>
      <w:r>
        <w:t>完成了大部分功能的建设</w:t>
      </w:r>
      <w:r>
        <w:rPr>
          <w:rFonts w:hint="eastAsia"/>
        </w:rPr>
        <w:t>和</w:t>
      </w:r>
      <w:r>
        <w:t>数据的集成</w:t>
      </w:r>
      <w:r>
        <w:rPr>
          <w:rFonts w:hint="eastAsia"/>
        </w:rPr>
        <w:t>。</w:t>
      </w:r>
      <w:r>
        <w:t>为避免重复建设</w:t>
      </w:r>
      <w:r>
        <w:rPr>
          <w:rFonts w:hint="eastAsia"/>
        </w:rPr>
        <w:t>，</w:t>
      </w:r>
      <w:r>
        <w:t>发挥</w:t>
      </w:r>
      <w:r w:rsidR="00994F2A">
        <w:rPr>
          <w:rFonts w:hint="eastAsia"/>
        </w:rPr>
        <w:t>嘉善</w:t>
      </w:r>
      <w:r w:rsidR="00994F2A">
        <w:t>智慧交通的先期</w:t>
      </w:r>
      <w:r w:rsidR="00994F2A">
        <w:rPr>
          <w:rFonts w:hint="eastAsia"/>
        </w:rPr>
        <w:t>优势和</w:t>
      </w:r>
      <w:r w:rsidR="00994F2A">
        <w:t>系统效能，保证在系统间数据交换过程中确保信息的不丢失</w:t>
      </w:r>
      <w:r w:rsidR="00994F2A">
        <w:rPr>
          <w:rFonts w:hint="eastAsia"/>
        </w:rPr>
        <w:t>、</w:t>
      </w:r>
      <w:r w:rsidR="00994F2A">
        <w:t>不重复、不被篡改，</w:t>
      </w:r>
      <w:r w:rsidR="00994F2A">
        <w:rPr>
          <w:rFonts w:hint="eastAsia"/>
        </w:rPr>
        <w:t>确保</w:t>
      </w:r>
      <w:r w:rsidR="00994F2A">
        <w:t>交换的安全、及时和准确</w:t>
      </w:r>
      <w:r w:rsidR="00994F2A">
        <w:rPr>
          <w:rFonts w:hint="eastAsia"/>
        </w:rPr>
        <w:t>。</w:t>
      </w:r>
    </w:p>
    <w:p w:rsidR="00FE08D6" w:rsidRDefault="00FE08D6" w:rsidP="00FE08D6">
      <w:pPr>
        <w:pStyle w:val="2"/>
        <w:numPr>
          <w:ilvl w:val="1"/>
          <w:numId w:val="1"/>
        </w:numPr>
      </w:pPr>
      <w:bookmarkStart w:id="2" w:name="_Toc425877195"/>
      <w:r>
        <w:rPr>
          <w:rFonts w:hint="eastAsia"/>
        </w:rPr>
        <w:t>信息</w:t>
      </w:r>
      <w:r>
        <w:t>共享方式</w:t>
      </w:r>
      <w:bookmarkEnd w:id="2"/>
    </w:p>
    <w:p w:rsidR="00F6687F" w:rsidRDefault="00994F2A" w:rsidP="00DF3A0F">
      <w:pPr>
        <w:ind w:left="420" w:firstLineChars="200" w:firstLine="420"/>
      </w:pPr>
      <w:r>
        <w:rPr>
          <w:rFonts w:hint="eastAsia"/>
        </w:rPr>
        <w:t>当前嘉兴</w:t>
      </w:r>
      <w:r>
        <w:t>智慧交通和</w:t>
      </w:r>
      <w:r>
        <w:rPr>
          <w:rFonts w:hint="eastAsia"/>
        </w:rPr>
        <w:t>嘉善</w:t>
      </w:r>
      <w:r>
        <w:t>智慧交通都建成了综合数据库和数据交换平台</w:t>
      </w:r>
      <w:r>
        <w:rPr>
          <w:rFonts w:hint="eastAsia"/>
        </w:rPr>
        <w:t>，</w:t>
      </w:r>
      <w:r w:rsidR="00DF3A0F">
        <w:rPr>
          <w:rFonts w:hint="eastAsia"/>
        </w:rPr>
        <w:t>由于</w:t>
      </w:r>
      <w:r w:rsidR="00DF3A0F">
        <w:t>嘉善智慧交通和嘉善智慧交通均属于浙江省</w:t>
      </w:r>
      <w:r w:rsidR="00DF3A0F">
        <w:rPr>
          <w:rFonts w:hint="eastAsia"/>
        </w:rPr>
        <w:t>交通系统内</w:t>
      </w:r>
      <w:r w:rsidR="00DF3A0F">
        <w:t>，都是浙江</w:t>
      </w:r>
      <w:r w:rsidR="00DF3A0F">
        <w:rPr>
          <w:rFonts w:hint="eastAsia"/>
        </w:rPr>
        <w:t>省</w:t>
      </w:r>
      <w:r w:rsidR="00DF3A0F">
        <w:t>交通网络的</w:t>
      </w:r>
      <w:r w:rsidR="00DF3A0F">
        <w:rPr>
          <w:rFonts w:hint="eastAsia"/>
        </w:rPr>
        <w:t>一部分</w:t>
      </w:r>
      <w:r w:rsidR="00DF3A0F">
        <w:t>，</w:t>
      </w:r>
      <w:r w:rsidR="00DF3A0F">
        <w:rPr>
          <w:rFonts w:hint="eastAsia"/>
        </w:rPr>
        <w:t>可以</w:t>
      </w:r>
      <w:r w:rsidR="00DF3A0F">
        <w:t>直接通过</w:t>
      </w:r>
      <w:r w:rsidR="00DF3A0F">
        <w:rPr>
          <w:rFonts w:hint="eastAsia"/>
        </w:rPr>
        <w:t>交通</w:t>
      </w:r>
      <w:r w:rsidR="00DF3A0F">
        <w:t>内网</w:t>
      </w:r>
      <w:r w:rsidR="00DF3A0F">
        <w:rPr>
          <w:rFonts w:hint="eastAsia"/>
        </w:rPr>
        <w:t>进行</w:t>
      </w:r>
      <w:r w:rsidR="00DF3A0F">
        <w:t>通讯</w:t>
      </w:r>
      <w:r w:rsidR="00DF3A0F">
        <w:rPr>
          <w:rFonts w:hint="eastAsia"/>
        </w:rPr>
        <w:t>或通过</w:t>
      </w:r>
      <w:r w:rsidR="00DF3A0F">
        <w:t>交通内网里的前置机进行通讯。</w:t>
      </w:r>
    </w:p>
    <w:p w:rsidR="00DF3A0F" w:rsidRDefault="00DF3A0F" w:rsidP="00DF3A0F">
      <w:pPr>
        <w:ind w:left="420" w:firstLineChars="200" w:firstLine="420"/>
      </w:pPr>
      <w:r>
        <w:rPr>
          <w:rFonts w:hint="eastAsia"/>
        </w:rPr>
        <w:t>数据</w:t>
      </w:r>
      <w:r>
        <w:t>信息共享的方式可以通过服务或应用的方式开放实现共享</w:t>
      </w:r>
      <w:r>
        <w:rPr>
          <w:rFonts w:hint="eastAsia"/>
        </w:rPr>
        <w:t>，</w:t>
      </w:r>
      <w:r>
        <w:t>主要三种</w:t>
      </w:r>
      <w:r>
        <w:rPr>
          <w:rFonts w:hint="eastAsia"/>
        </w:rPr>
        <w:t>共享</w:t>
      </w:r>
      <w:r>
        <w:t>方式：</w:t>
      </w:r>
    </w:p>
    <w:p w:rsidR="00DF3A0F" w:rsidRDefault="00DF3A0F" w:rsidP="006C4F7E">
      <w:pPr>
        <w:pStyle w:val="a4"/>
        <w:numPr>
          <w:ilvl w:val="0"/>
          <w:numId w:val="2"/>
        </w:numPr>
        <w:ind w:firstLineChars="0"/>
      </w:pPr>
      <w:r>
        <w:t>数据交换：</w:t>
      </w:r>
      <w:r>
        <w:rPr>
          <w:rFonts w:hint="eastAsia"/>
        </w:rPr>
        <w:t>数据</w:t>
      </w:r>
      <w:r>
        <w:t>交换</w:t>
      </w:r>
      <w:r>
        <w:rPr>
          <w:rFonts w:hint="eastAsia"/>
        </w:rPr>
        <w:t>需要</w:t>
      </w:r>
      <w:r>
        <w:t>实现支持各类数据库版本（</w:t>
      </w:r>
      <w:r>
        <w:rPr>
          <w:rFonts w:hint="eastAsia"/>
        </w:rPr>
        <w:t>oracle</w:t>
      </w:r>
      <w:r>
        <w:t>、</w:t>
      </w:r>
      <w:r>
        <w:t>db2</w:t>
      </w:r>
      <w:r>
        <w:rPr>
          <w:rFonts w:hint="eastAsia"/>
        </w:rPr>
        <w:t>、</w:t>
      </w:r>
      <w:r>
        <w:t>sybase</w:t>
      </w:r>
      <w:r>
        <w:t>、</w:t>
      </w:r>
      <w:r>
        <w:t>sqlserver</w:t>
      </w:r>
      <w:r>
        <w:t>、</w:t>
      </w:r>
      <w:r>
        <w:t>mysql</w:t>
      </w:r>
      <w:r>
        <w:t>等）</w:t>
      </w:r>
      <w:r>
        <w:rPr>
          <w:rFonts w:hint="eastAsia"/>
        </w:rPr>
        <w:t>的</w:t>
      </w:r>
      <w:r>
        <w:t>数据交换</w:t>
      </w:r>
      <w:r>
        <w:rPr>
          <w:rFonts w:hint="eastAsia"/>
        </w:rPr>
        <w:t>功能。</w:t>
      </w:r>
      <w:r>
        <w:t>支持格式化文本数据信息共享交换</w:t>
      </w:r>
      <w:r>
        <w:rPr>
          <w:rFonts w:hint="eastAsia"/>
        </w:rPr>
        <w:t>功能</w:t>
      </w:r>
      <w:r>
        <w:t>(</w:t>
      </w:r>
      <w:r w:rsidR="006C4F7E">
        <w:t>excel</w:t>
      </w:r>
      <w:r w:rsidR="006C4F7E">
        <w:rPr>
          <w:rFonts w:hint="eastAsia"/>
        </w:rPr>
        <w:t>、</w:t>
      </w:r>
      <w:r w:rsidR="006C4F7E">
        <w:t>html</w:t>
      </w:r>
      <w:r w:rsidR="006C4F7E">
        <w:t>、</w:t>
      </w:r>
      <w:r w:rsidR="006C4F7E">
        <w:t>access</w:t>
      </w:r>
      <w:r w:rsidR="006C4F7E">
        <w:t>、</w:t>
      </w:r>
      <w:r w:rsidR="006C4F7E">
        <w:t>xml</w:t>
      </w:r>
      <w:r w:rsidR="006C4F7E">
        <w:t>、</w:t>
      </w:r>
      <w:r w:rsidR="006C4F7E">
        <w:t>txt</w:t>
      </w:r>
      <w:r w:rsidR="006C4F7E">
        <w:t>、</w:t>
      </w:r>
      <w:r w:rsidR="006C4F7E">
        <w:t>pdf</w:t>
      </w:r>
      <w:r w:rsidR="006C4F7E">
        <w:t>等</w:t>
      </w:r>
      <w:r>
        <w:t>)</w:t>
      </w:r>
      <w:r w:rsidR="006C4F7E">
        <w:rPr>
          <w:rFonts w:hint="eastAsia"/>
        </w:rPr>
        <w:t>。</w:t>
      </w:r>
    </w:p>
    <w:p w:rsidR="006C4F7E" w:rsidRPr="00F6687F" w:rsidRDefault="006C4F7E" w:rsidP="006C4F7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</w:t>
      </w:r>
      <w:r>
        <w:t>接口：以服务接口</w:t>
      </w:r>
      <w:r>
        <w:rPr>
          <w:rFonts w:hint="eastAsia"/>
        </w:rPr>
        <w:t>方式</w:t>
      </w:r>
      <w:r>
        <w:t>为共享信息提供应用间的信息共享。</w:t>
      </w:r>
    </w:p>
    <w:p w:rsidR="00FE08D6" w:rsidRDefault="00FE08D6" w:rsidP="00FE08D6">
      <w:pPr>
        <w:pStyle w:val="2"/>
        <w:numPr>
          <w:ilvl w:val="1"/>
          <w:numId w:val="1"/>
        </w:numPr>
      </w:pPr>
      <w:bookmarkStart w:id="3" w:name="_Toc425877196"/>
      <w:r>
        <w:rPr>
          <w:rFonts w:hint="eastAsia"/>
        </w:rPr>
        <w:t>对外</w:t>
      </w:r>
      <w:r>
        <w:t>信息共享及</w:t>
      </w:r>
      <w:r>
        <w:rPr>
          <w:rFonts w:hint="eastAsia"/>
        </w:rPr>
        <w:t>应用</w:t>
      </w:r>
      <w:r>
        <w:t>服务</w:t>
      </w:r>
      <w:bookmarkEnd w:id="3"/>
    </w:p>
    <w:p w:rsidR="006C4F7E" w:rsidRDefault="006C4F7E" w:rsidP="006C4F7E">
      <w:pPr>
        <w:ind w:left="357" w:firstLineChars="200" w:firstLine="420"/>
      </w:pPr>
      <w:r>
        <w:rPr>
          <w:rFonts w:hint="eastAsia"/>
        </w:rPr>
        <w:t>系统</w:t>
      </w:r>
      <w:r>
        <w:t>通过提供</w:t>
      </w:r>
      <w:r>
        <w:t>Webservice</w:t>
      </w:r>
      <w:r>
        <w:t>封装的接口</w:t>
      </w:r>
      <w:r>
        <w:rPr>
          <w:rFonts w:hint="eastAsia"/>
        </w:rPr>
        <w:t>，</w:t>
      </w:r>
      <w:r>
        <w:t>以查询、比对、数据交换和</w:t>
      </w:r>
      <w:r>
        <w:t>web</w:t>
      </w:r>
      <w:r>
        <w:t>访问等</w:t>
      </w:r>
      <w:r>
        <w:rPr>
          <w:rFonts w:hint="eastAsia"/>
        </w:rPr>
        <w:t>不同</w:t>
      </w:r>
      <w:r>
        <w:t>方式对其他相关系统提供基于安全</w:t>
      </w:r>
      <w:r>
        <w:rPr>
          <w:rFonts w:hint="eastAsia"/>
        </w:rPr>
        <w:t>认证</w:t>
      </w:r>
      <w:r>
        <w:t>和权限认证的</w:t>
      </w:r>
      <w:r>
        <w:rPr>
          <w:rFonts w:hint="eastAsia"/>
        </w:rPr>
        <w:t>信息</w:t>
      </w:r>
      <w:r>
        <w:t>写入、查询等共享服务。</w:t>
      </w:r>
    </w:p>
    <w:p w:rsidR="006C4F7E" w:rsidRPr="006C4F7E" w:rsidRDefault="006C4F7E" w:rsidP="006C4F7E">
      <w:pPr>
        <w:rPr>
          <w:rFonts w:hint="eastAsia"/>
        </w:rPr>
      </w:pPr>
    </w:p>
    <w:p w:rsidR="00FE08D6" w:rsidRDefault="00FE08D6" w:rsidP="00FE08D6">
      <w:pPr>
        <w:pStyle w:val="2"/>
        <w:numPr>
          <w:ilvl w:val="1"/>
          <w:numId w:val="1"/>
        </w:numPr>
      </w:pPr>
      <w:bookmarkStart w:id="4" w:name="_Toc425877197"/>
      <w:r>
        <w:rPr>
          <w:rFonts w:hint="eastAsia"/>
        </w:rPr>
        <w:t>集成</w:t>
      </w:r>
      <w:r>
        <w:t>设计意义</w:t>
      </w:r>
      <w:bookmarkEnd w:id="4"/>
    </w:p>
    <w:p w:rsidR="006C4F7E" w:rsidRDefault="006C4F7E" w:rsidP="006C4F7E">
      <w:r>
        <w:rPr>
          <w:rFonts w:hint="eastAsia"/>
        </w:rPr>
        <w:t>嘉兴智慧</w:t>
      </w:r>
      <w:r>
        <w:t>交通和嘉善智慧交通间数据交换的意义主要体现在</w:t>
      </w:r>
      <w:r>
        <w:rPr>
          <w:rFonts w:hint="eastAsia"/>
        </w:rPr>
        <w:t>：</w:t>
      </w:r>
    </w:p>
    <w:p w:rsidR="006C4F7E" w:rsidRDefault="006C4F7E" w:rsidP="006C4F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t>跨</w:t>
      </w:r>
      <w:r>
        <w:rPr>
          <w:rFonts w:hint="eastAsia"/>
        </w:rPr>
        <w:t>区域</w:t>
      </w:r>
      <w:r>
        <w:t>部门</w:t>
      </w:r>
      <w:r>
        <w:rPr>
          <w:rFonts w:hint="eastAsia"/>
        </w:rPr>
        <w:t>、</w:t>
      </w:r>
      <w:r>
        <w:t>夸系统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共享</w:t>
      </w:r>
      <w:r>
        <w:t>。</w:t>
      </w:r>
    </w:p>
    <w:p w:rsidR="006C4F7E" w:rsidRDefault="00BE454A" w:rsidP="006C4F7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数据共享</w:t>
      </w:r>
      <w:r>
        <w:t>及信息交换是各级部门之间对信息的</w:t>
      </w:r>
      <w:r>
        <w:rPr>
          <w:rFonts w:hint="eastAsia"/>
        </w:rPr>
        <w:t>共用</w:t>
      </w:r>
      <w:r>
        <w:t>存在需求，</w:t>
      </w:r>
      <w:r>
        <w:rPr>
          <w:rFonts w:hint="eastAsia"/>
        </w:rPr>
        <w:t>它</w:t>
      </w:r>
      <w:r>
        <w:t>能使相关机构能够及时了解、处置、智慧和调度提供有力保障。</w:t>
      </w:r>
    </w:p>
    <w:p w:rsidR="006C4F7E" w:rsidRDefault="006C4F7E" w:rsidP="006C4F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t>开发、同意、标准化的接口规范</w:t>
      </w:r>
      <w:r>
        <w:rPr>
          <w:rFonts w:hint="eastAsia"/>
        </w:rPr>
        <w:t>。</w:t>
      </w:r>
    </w:p>
    <w:p w:rsidR="00FE08D6" w:rsidRDefault="00BE454A" w:rsidP="00BE454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统一</w:t>
      </w:r>
      <w:r>
        <w:t>、规范的接口协议有利于系统的扩容和升级</w:t>
      </w:r>
      <w:r>
        <w:rPr>
          <w:rFonts w:hint="eastAsia"/>
        </w:rPr>
        <w:t>，</w:t>
      </w:r>
      <w:r>
        <w:t>有利于</w:t>
      </w:r>
      <w:r>
        <w:rPr>
          <w:rFonts w:hint="eastAsia"/>
        </w:rPr>
        <w:t>整个</w:t>
      </w:r>
      <w:r>
        <w:t>嘉兴</w:t>
      </w:r>
      <w:r>
        <w:rPr>
          <w:rFonts w:hint="eastAsia"/>
        </w:rPr>
        <w:t>智能</w:t>
      </w:r>
      <w:r>
        <w:t>交通系统建设和应用的规范化、标准</w:t>
      </w:r>
      <w:r>
        <w:rPr>
          <w:rFonts w:hint="eastAsia"/>
        </w:rPr>
        <w:t>管理和</w:t>
      </w:r>
      <w:r>
        <w:t>控制。</w:t>
      </w:r>
    </w:p>
    <w:p w:rsidR="00FE08D6" w:rsidRDefault="00FE08D6" w:rsidP="00205295">
      <w:pPr>
        <w:pStyle w:val="1"/>
        <w:numPr>
          <w:ilvl w:val="0"/>
          <w:numId w:val="1"/>
        </w:numPr>
        <w:rPr>
          <w:rFonts w:hint="eastAsia"/>
        </w:rPr>
      </w:pPr>
      <w:bookmarkStart w:id="5" w:name="_Toc425877198"/>
      <w:r>
        <w:rPr>
          <w:rFonts w:hint="eastAsia"/>
        </w:rPr>
        <w:lastRenderedPageBreak/>
        <w:t>集成</w:t>
      </w:r>
      <w:r>
        <w:t>技术方案</w:t>
      </w:r>
      <w:bookmarkEnd w:id="5"/>
    </w:p>
    <w:p w:rsidR="00FE08D6" w:rsidRDefault="00FE08D6" w:rsidP="00FE08D6">
      <w:pPr>
        <w:pStyle w:val="2"/>
        <w:numPr>
          <w:ilvl w:val="1"/>
          <w:numId w:val="1"/>
        </w:numPr>
      </w:pPr>
      <w:bookmarkStart w:id="6" w:name="_Toc425877199"/>
      <w:r>
        <w:rPr>
          <w:rFonts w:hint="eastAsia"/>
        </w:rPr>
        <w:t>由嘉善</w:t>
      </w:r>
      <w:r>
        <w:t>智慧交通提供的数据共享</w:t>
      </w:r>
      <w:bookmarkEnd w:id="6"/>
    </w:p>
    <w:p w:rsidR="00FE08D6" w:rsidRDefault="00FE08D6" w:rsidP="00FE08D6">
      <w:pPr>
        <w:pStyle w:val="3"/>
        <w:numPr>
          <w:ilvl w:val="2"/>
          <w:numId w:val="1"/>
        </w:numPr>
      </w:pPr>
      <w:bookmarkStart w:id="7" w:name="_Toc425877200"/>
      <w:r>
        <w:rPr>
          <w:rFonts w:hint="eastAsia"/>
        </w:rPr>
        <w:t>基础</w:t>
      </w:r>
      <w:r>
        <w:t>数据共享</w:t>
      </w:r>
      <w:bookmarkEnd w:id="7"/>
    </w:p>
    <w:p w:rsidR="0022532C" w:rsidRDefault="0022532C" w:rsidP="002253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公交线路</w:t>
      </w:r>
      <w:r>
        <w:t>信息：主要包括</w:t>
      </w:r>
      <w:r>
        <w:rPr>
          <w:rFonts w:hint="eastAsia"/>
        </w:rPr>
        <w:t>嘉善</w:t>
      </w:r>
      <w:r>
        <w:t>区域内的公交线路的基础信息，字段包括</w:t>
      </w:r>
      <w:r>
        <w:rPr>
          <w:rFonts w:hint="eastAsia"/>
        </w:rPr>
        <w:t>公交</w:t>
      </w:r>
      <w:r>
        <w:t>线路编号、名称、上下行、</w:t>
      </w:r>
      <w:r>
        <w:rPr>
          <w:rFonts w:hint="eastAsia"/>
        </w:rPr>
        <w:t>始末班</w:t>
      </w:r>
      <w:r>
        <w:t>时间、</w:t>
      </w:r>
      <w:r>
        <w:rPr>
          <w:rFonts w:hint="eastAsia"/>
        </w:rPr>
        <w:t>发车</w:t>
      </w:r>
      <w:r>
        <w:t>间隔、费用、</w:t>
      </w:r>
      <w:r>
        <w:rPr>
          <w:rFonts w:hint="eastAsia"/>
        </w:rPr>
        <w:t>始发站</w:t>
      </w:r>
      <w:r>
        <w:t>、终点站等。</w:t>
      </w:r>
    </w:p>
    <w:p w:rsidR="0022532C" w:rsidRDefault="0022532C" w:rsidP="002253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公交</w:t>
      </w:r>
      <w:r>
        <w:t>站点信息：主要包括嘉善区域内的公交站点的基础信息，字段包括公交站点的编号、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简称</w:t>
      </w:r>
      <w:r>
        <w:t>、</w:t>
      </w:r>
      <w:r>
        <w:rPr>
          <w:rFonts w:hint="eastAsia"/>
        </w:rPr>
        <w:t>二维码</w:t>
      </w:r>
      <w:r>
        <w:t>、位置、坐标、站点类型等。</w:t>
      </w:r>
    </w:p>
    <w:p w:rsidR="0022532C" w:rsidRDefault="0022532C" w:rsidP="002253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公交</w:t>
      </w:r>
      <w:r>
        <w:t>站序信息：主要包括嘉善区域内的公交线路的站点站序信息，字段包括线路编号、站点编号、线路站序等。</w:t>
      </w:r>
    </w:p>
    <w:p w:rsidR="0022532C" w:rsidRDefault="0022532C" w:rsidP="002253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公交</w:t>
      </w:r>
      <w:r>
        <w:t>线路轨迹：主要包括嘉善区域内的公交线路的轨迹坐标，字段包括线路编号、轨迹</w:t>
      </w:r>
      <w:r>
        <w:rPr>
          <w:rFonts w:hint="eastAsia"/>
        </w:rPr>
        <w:t>等</w:t>
      </w:r>
      <w:r>
        <w:t>。</w:t>
      </w:r>
    </w:p>
    <w:p w:rsidR="0022532C" w:rsidRDefault="0022532C" w:rsidP="002253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公共</w:t>
      </w:r>
      <w:r>
        <w:t>自行车站点：</w:t>
      </w:r>
      <w:r w:rsidR="000849B9">
        <w:rPr>
          <w:rFonts w:hint="eastAsia"/>
        </w:rPr>
        <w:t>主要</w:t>
      </w:r>
      <w:r w:rsidR="000849B9">
        <w:t>包括嘉善区域内的公共自行车</w:t>
      </w:r>
      <w:r w:rsidR="000849B9">
        <w:rPr>
          <w:rFonts w:hint="eastAsia"/>
        </w:rPr>
        <w:t>站点</w:t>
      </w:r>
      <w:r w:rsidR="000849B9">
        <w:t>的基本信息</w:t>
      </w:r>
      <w:r w:rsidR="000849B9">
        <w:rPr>
          <w:rFonts w:hint="eastAsia"/>
        </w:rPr>
        <w:t>，</w:t>
      </w:r>
      <w:r w:rsidR="000849B9">
        <w:t>字段</w:t>
      </w:r>
      <w:r w:rsidR="000849B9">
        <w:rPr>
          <w:rFonts w:hint="eastAsia"/>
        </w:rPr>
        <w:t>包括</w:t>
      </w:r>
      <w:r w:rsidR="000849B9">
        <w:t>站点编号、</w:t>
      </w:r>
      <w:r w:rsidR="000849B9">
        <w:rPr>
          <w:rFonts w:hint="eastAsia"/>
        </w:rPr>
        <w:t>名称</w:t>
      </w:r>
      <w:r w:rsidR="000849B9">
        <w:t>、简称、位置、坐标</w:t>
      </w:r>
      <w:r w:rsidR="000849B9">
        <w:rPr>
          <w:rFonts w:hint="eastAsia"/>
        </w:rPr>
        <w:t>等</w:t>
      </w:r>
      <w:r w:rsidR="000849B9">
        <w:t>。</w:t>
      </w:r>
    </w:p>
    <w:p w:rsidR="000849B9" w:rsidRDefault="000849B9" w:rsidP="002253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公共</w:t>
      </w:r>
      <w:r w:rsidR="00A251E5">
        <w:rPr>
          <w:rFonts w:hint="eastAsia"/>
        </w:rPr>
        <w:t>自行车站点</w:t>
      </w:r>
      <w:r w:rsidR="00A251E5">
        <w:t>动态信息：</w:t>
      </w:r>
      <w:r w:rsidR="007C3329">
        <w:rPr>
          <w:rFonts w:hint="eastAsia"/>
        </w:rPr>
        <w:t>主要</w:t>
      </w:r>
      <w:r w:rsidR="007C3329">
        <w:t>包括</w:t>
      </w:r>
      <w:r w:rsidR="007C3329">
        <w:rPr>
          <w:rFonts w:hint="eastAsia"/>
        </w:rPr>
        <w:t>嘉善</w:t>
      </w:r>
      <w:r w:rsidR="007C3329">
        <w:t>区域内的公共自行车站点的动态信息，字段包括站点编号、</w:t>
      </w:r>
      <w:r w:rsidR="007C3329">
        <w:rPr>
          <w:rFonts w:hint="eastAsia"/>
        </w:rPr>
        <w:t>站点可借数</w:t>
      </w:r>
      <w:r w:rsidR="007C3329">
        <w:t>和站点可还数等。</w:t>
      </w:r>
    </w:p>
    <w:p w:rsidR="00F977E1" w:rsidRDefault="00F977E1" w:rsidP="002253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停车场</w:t>
      </w:r>
      <w:r>
        <w:t>信息：主要包括嘉善区域内的停车场的基本信息</w:t>
      </w:r>
      <w:r w:rsidR="00FD6B3C">
        <w:rPr>
          <w:rFonts w:hint="eastAsia"/>
        </w:rPr>
        <w:t>，字段</w:t>
      </w:r>
      <w:r w:rsidR="00FD6B3C">
        <w:t>包括停车场编号</w:t>
      </w:r>
      <w:r w:rsidR="00FD6B3C">
        <w:rPr>
          <w:rFonts w:hint="eastAsia"/>
        </w:rPr>
        <w:t>、名称</w:t>
      </w:r>
      <w:r w:rsidR="00FD6B3C">
        <w:t>、</w:t>
      </w:r>
      <w:r w:rsidR="00FD6B3C">
        <w:rPr>
          <w:rFonts w:hint="eastAsia"/>
        </w:rPr>
        <w:t>位置</w:t>
      </w:r>
      <w:r w:rsidR="00FD6B3C">
        <w:t>、坐标</w:t>
      </w:r>
      <w:r w:rsidR="00FD6B3C">
        <w:rPr>
          <w:rFonts w:hint="eastAsia"/>
        </w:rPr>
        <w:t>等</w:t>
      </w:r>
      <w:r w:rsidR="00FD6B3C">
        <w:t>。</w:t>
      </w:r>
    </w:p>
    <w:p w:rsidR="00FD6B3C" w:rsidRDefault="00FD6B3C" w:rsidP="0022532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停车场</w:t>
      </w:r>
      <w:r>
        <w:t>车位动态信息：主要包括嘉善</w:t>
      </w:r>
      <w:r>
        <w:rPr>
          <w:rFonts w:hint="eastAsia"/>
        </w:rPr>
        <w:t>区域</w:t>
      </w:r>
      <w:r w:rsidR="009271D7">
        <w:rPr>
          <w:rFonts w:hint="eastAsia"/>
        </w:rPr>
        <w:t>内</w:t>
      </w:r>
      <w:r w:rsidR="009271D7">
        <w:t>停车场的</w:t>
      </w:r>
      <w:r w:rsidR="009271D7">
        <w:rPr>
          <w:rFonts w:hint="eastAsia"/>
        </w:rPr>
        <w:t>空闲</w:t>
      </w:r>
      <w:r w:rsidR="009271D7">
        <w:t>车位的动态信息，</w:t>
      </w:r>
      <w:r w:rsidR="009271D7">
        <w:rPr>
          <w:rFonts w:hint="eastAsia"/>
        </w:rPr>
        <w:t>字段</w:t>
      </w:r>
      <w:r w:rsidR="009271D7">
        <w:t>包括停车场编号、</w:t>
      </w:r>
      <w:r w:rsidR="009271D7">
        <w:rPr>
          <w:rFonts w:hint="eastAsia"/>
        </w:rPr>
        <w:t>空闲</w:t>
      </w:r>
      <w:r w:rsidR="009271D7">
        <w:t>车位数等。</w:t>
      </w:r>
    </w:p>
    <w:p w:rsidR="009271D7" w:rsidRPr="0022532C" w:rsidRDefault="009271D7" w:rsidP="0022532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客运</w:t>
      </w:r>
      <w:r>
        <w:t>场站</w:t>
      </w:r>
      <w:r>
        <w:rPr>
          <w:rFonts w:hint="eastAsia"/>
        </w:rPr>
        <w:t>信息</w:t>
      </w:r>
      <w:r>
        <w:t>：主要</w:t>
      </w:r>
      <w:r>
        <w:rPr>
          <w:rFonts w:hint="eastAsia"/>
        </w:rPr>
        <w:t>包括嘉善区域</w:t>
      </w:r>
      <w:r>
        <w:t>内的</w:t>
      </w:r>
      <w:r>
        <w:rPr>
          <w:rFonts w:hint="eastAsia"/>
        </w:rPr>
        <w:t>客运</w:t>
      </w:r>
      <w:r>
        <w:t>场站的基础信息</w:t>
      </w:r>
      <w:r>
        <w:rPr>
          <w:rFonts w:hint="eastAsia"/>
        </w:rPr>
        <w:t>，</w:t>
      </w:r>
      <w:r>
        <w:t>字段包括</w:t>
      </w:r>
      <w:r>
        <w:rPr>
          <w:rFonts w:hint="eastAsia"/>
        </w:rPr>
        <w:t>编号</w:t>
      </w:r>
      <w:r>
        <w:t>、名称、</w:t>
      </w:r>
      <w:r>
        <w:rPr>
          <w:rFonts w:hint="eastAsia"/>
        </w:rPr>
        <w:t>位置、</w:t>
      </w:r>
      <w:r>
        <w:t>坐标等。</w:t>
      </w:r>
    </w:p>
    <w:p w:rsidR="00FE08D6" w:rsidRDefault="00FE08D6" w:rsidP="00FE08D6">
      <w:pPr>
        <w:pStyle w:val="3"/>
        <w:numPr>
          <w:ilvl w:val="2"/>
          <w:numId w:val="1"/>
        </w:numPr>
      </w:pPr>
      <w:bookmarkStart w:id="8" w:name="_Toc425877201"/>
      <w:r>
        <w:rPr>
          <w:rFonts w:hint="eastAsia"/>
        </w:rPr>
        <w:t>实时</w:t>
      </w:r>
      <w:r>
        <w:t>数据共享</w:t>
      </w:r>
      <w:bookmarkEnd w:id="8"/>
    </w:p>
    <w:p w:rsidR="00B265B9" w:rsidRDefault="001A7884" w:rsidP="001A788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公交车</w:t>
      </w:r>
      <w:r>
        <w:t>GPS</w:t>
      </w:r>
      <w:r>
        <w:t>信息：</w:t>
      </w:r>
      <w:r>
        <w:rPr>
          <w:rFonts w:hint="eastAsia"/>
        </w:rPr>
        <w:t>提供</w:t>
      </w:r>
      <w:r>
        <w:t>嘉善</w:t>
      </w:r>
      <w:r>
        <w:rPr>
          <w:rFonts w:hint="eastAsia"/>
        </w:rPr>
        <w:t>区域</w:t>
      </w:r>
      <w:r>
        <w:t>内的</w:t>
      </w:r>
      <w:r>
        <w:rPr>
          <w:rFonts w:hint="eastAsia"/>
        </w:rPr>
        <w:t>公交</w:t>
      </w:r>
      <w:r>
        <w:t>车的</w:t>
      </w:r>
      <w:r>
        <w:t>GPS</w:t>
      </w:r>
      <w:r>
        <w:t>信息，</w:t>
      </w:r>
      <w:r>
        <w:rPr>
          <w:rFonts w:hint="eastAsia"/>
        </w:rPr>
        <w:t>信息</w:t>
      </w:r>
      <w:r>
        <w:t>项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车辆</w:t>
      </w:r>
      <w:r>
        <w:t>编号、车牌号、经度、纬度、速度、方位角</w:t>
      </w:r>
      <w:r>
        <w:rPr>
          <w:rFonts w:hint="eastAsia"/>
        </w:rPr>
        <w:t>、</w:t>
      </w:r>
      <w:r>
        <w:t>时间等。</w:t>
      </w:r>
    </w:p>
    <w:p w:rsidR="001A7884" w:rsidRDefault="001A7884" w:rsidP="001A788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出租车</w:t>
      </w:r>
      <w:r>
        <w:t>GPS</w:t>
      </w:r>
      <w:r>
        <w:t>信息：</w:t>
      </w:r>
      <w:r>
        <w:rPr>
          <w:rFonts w:hint="eastAsia"/>
        </w:rPr>
        <w:t>提供</w:t>
      </w:r>
      <w:r>
        <w:t>嘉善</w:t>
      </w:r>
      <w:r>
        <w:rPr>
          <w:rFonts w:hint="eastAsia"/>
        </w:rPr>
        <w:t>区域</w:t>
      </w:r>
      <w:r>
        <w:t>内的</w:t>
      </w:r>
      <w:r>
        <w:rPr>
          <w:rFonts w:hint="eastAsia"/>
        </w:rPr>
        <w:t>出租</w:t>
      </w:r>
      <w:r>
        <w:t>车的</w:t>
      </w:r>
      <w:r>
        <w:t>GPS</w:t>
      </w:r>
      <w:r>
        <w:t>信息，</w:t>
      </w:r>
      <w:r>
        <w:rPr>
          <w:rFonts w:hint="eastAsia"/>
        </w:rPr>
        <w:t>信息</w:t>
      </w:r>
      <w:r>
        <w:t>项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车辆</w:t>
      </w:r>
      <w:r>
        <w:t>编号、车牌号、经度、纬度、速度、方位角</w:t>
      </w:r>
      <w:r>
        <w:rPr>
          <w:rFonts w:hint="eastAsia"/>
        </w:rPr>
        <w:t>、</w:t>
      </w:r>
      <w:r>
        <w:t>时间等。</w:t>
      </w:r>
    </w:p>
    <w:p w:rsidR="001A7884" w:rsidRPr="00B265B9" w:rsidRDefault="001A7884" w:rsidP="001A7884">
      <w:pPr>
        <w:rPr>
          <w:rFonts w:hint="eastAsia"/>
        </w:rPr>
      </w:pPr>
    </w:p>
    <w:p w:rsidR="00FE08D6" w:rsidRDefault="00FE08D6" w:rsidP="00FE08D6">
      <w:pPr>
        <w:pStyle w:val="1"/>
        <w:numPr>
          <w:ilvl w:val="0"/>
          <w:numId w:val="1"/>
        </w:numPr>
      </w:pPr>
      <w:bookmarkStart w:id="9" w:name="_Toc425877202"/>
      <w:r>
        <w:rPr>
          <w:rFonts w:hint="eastAsia"/>
        </w:rPr>
        <w:t>技术方案</w:t>
      </w:r>
      <w:bookmarkEnd w:id="9"/>
    </w:p>
    <w:p w:rsidR="00FE08D6" w:rsidRDefault="00FE08D6" w:rsidP="00FE08D6">
      <w:pPr>
        <w:pStyle w:val="2"/>
        <w:numPr>
          <w:ilvl w:val="1"/>
          <w:numId w:val="1"/>
        </w:numPr>
      </w:pPr>
      <w:bookmarkStart w:id="10" w:name="_Toc425877203"/>
      <w:r>
        <w:rPr>
          <w:rFonts w:hint="eastAsia"/>
        </w:rPr>
        <w:t>技术</w:t>
      </w:r>
      <w:r>
        <w:t>路线</w:t>
      </w:r>
      <w:bookmarkEnd w:id="10"/>
    </w:p>
    <w:p w:rsidR="00FE08D6" w:rsidRPr="00FE08D6" w:rsidRDefault="00FE540D" w:rsidP="00205295">
      <w:pPr>
        <w:ind w:left="357" w:firstLineChars="200" w:firstLine="420"/>
        <w:rPr>
          <w:rFonts w:hint="eastAsia"/>
        </w:rPr>
      </w:pPr>
      <w:r>
        <w:rPr>
          <w:rFonts w:hint="eastAsia"/>
        </w:rPr>
        <w:t>综合</w:t>
      </w:r>
      <w:r>
        <w:t>考虑各个可选的技术体系和</w:t>
      </w:r>
      <w:r>
        <w:rPr>
          <w:rFonts w:hint="eastAsia"/>
        </w:rPr>
        <w:t>嘉兴</w:t>
      </w:r>
      <w:r>
        <w:t>智慧交通项目中的实际情况</w:t>
      </w:r>
      <w:r>
        <w:rPr>
          <w:rFonts w:hint="eastAsia"/>
        </w:rPr>
        <w:t>，</w:t>
      </w:r>
      <w:r>
        <w:t>最终我们认为</w:t>
      </w:r>
      <w:r>
        <w:rPr>
          <w:rFonts w:hint="eastAsia"/>
        </w:rPr>
        <w:t>静</w:t>
      </w:r>
      <w:r>
        <w:rPr>
          <w:rFonts w:hint="eastAsia"/>
        </w:rPr>
        <w:lastRenderedPageBreak/>
        <w:t>态</w:t>
      </w:r>
      <w:r>
        <w:t>数据采用通过智慧交通项目采购的</w:t>
      </w:r>
      <w:r>
        <w:rPr>
          <w:rFonts w:hint="eastAsia"/>
        </w:rPr>
        <w:t>东方通</w:t>
      </w:r>
      <w:r>
        <w:t>数据交换</w:t>
      </w:r>
      <w:r>
        <w:rPr>
          <w:rFonts w:hint="eastAsia"/>
        </w:rPr>
        <w:t>中间件</w:t>
      </w:r>
      <w:r>
        <w:t>搭建的数据交换平台</w:t>
      </w:r>
      <w:r>
        <w:rPr>
          <w:rFonts w:hint="eastAsia"/>
        </w:rPr>
        <w:t>通过</w:t>
      </w:r>
      <w:r>
        <w:t>数据库交换方式，实时</w:t>
      </w:r>
      <w:r>
        <w:rPr>
          <w:rFonts w:hint="eastAsia"/>
        </w:rPr>
        <w:t>数据</w:t>
      </w:r>
      <w:r w:rsidR="00FD5F8C">
        <w:rPr>
          <w:rFonts w:hint="eastAsia"/>
        </w:rPr>
        <w:t>都是</w:t>
      </w:r>
      <w:r w:rsidR="00FD5F8C">
        <w:t>车辆</w:t>
      </w:r>
      <w:r w:rsidR="00FD5F8C">
        <w:t>gps</w:t>
      </w:r>
      <w:r w:rsidR="00FD5F8C">
        <w:t>信息，通过基于交通部</w:t>
      </w:r>
      <w:r w:rsidR="00FD5F8C">
        <w:t>jt/t 809</w:t>
      </w:r>
      <w:r w:rsidR="00FD5F8C">
        <w:rPr>
          <w:rFonts w:hint="eastAsia"/>
        </w:rPr>
        <w:t>协议进行</w:t>
      </w:r>
      <w:r w:rsidR="00FD5F8C">
        <w:t>转发是最好的选择。</w:t>
      </w:r>
    </w:p>
    <w:sectPr w:rsidR="00FE08D6" w:rsidRPr="00FE08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275" w:rsidRDefault="00C22275" w:rsidP="000F3CB4">
      <w:r>
        <w:separator/>
      </w:r>
    </w:p>
  </w:endnote>
  <w:endnote w:type="continuationSeparator" w:id="0">
    <w:p w:rsidR="00C22275" w:rsidRDefault="00C22275" w:rsidP="000F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1036426"/>
      <w:docPartObj>
        <w:docPartGallery w:val="Page Numbers (Bottom of Page)"/>
        <w:docPartUnique/>
      </w:docPartObj>
    </w:sdtPr>
    <w:sdtContent>
      <w:p w:rsidR="00D773A6" w:rsidRDefault="00D773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295" w:rsidRPr="00205295">
          <w:rPr>
            <w:noProof/>
            <w:lang w:val="zh-CN"/>
          </w:rPr>
          <w:t>2</w:t>
        </w:r>
        <w:r>
          <w:fldChar w:fldCharType="end"/>
        </w:r>
      </w:p>
    </w:sdtContent>
  </w:sdt>
  <w:p w:rsidR="00D773A6" w:rsidRDefault="00D773A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275" w:rsidRDefault="00C22275" w:rsidP="000F3CB4">
      <w:r>
        <w:separator/>
      </w:r>
    </w:p>
  </w:footnote>
  <w:footnote w:type="continuationSeparator" w:id="0">
    <w:p w:rsidR="00C22275" w:rsidRDefault="00C22275" w:rsidP="000F3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A43A9"/>
    <w:multiLevelType w:val="hybridMultilevel"/>
    <w:tmpl w:val="40F2D648"/>
    <w:lvl w:ilvl="0" w:tplc="4462D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D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CAA5605"/>
    <w:multiLevelType w:val="hybridMultilevel"/>
    <w:tmpl w:val="B5783528"/>
    <w:lvl w:ilvl="0" w:tplc="D3120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C84864"/>
    <w:multiLevelType w:val="hybridMultilevel"/>
    <w:tmpl w:val="38D4A0F2"/>
    <w:lvl w:ilvl="0" w:tplc="0DD60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196FD1"/>
    <w:multiLevelType w:val="hybridMultilevel"/>
    <w:tmpl w:val="044883E6"/>
    <w:lvl w:ilvl="0" w:tplc="139833E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5C"/>
    <w:rsid w:val="000359A7"/>
    <w:rsid w:val="00036D42"/>
    <w:rsid w:val="000849B9"/>
    <w:rsid w:val="000F3CB4"/>
    <w:rsid w:val="001A7884"/>
    <w:rsid w:val="001E0499"/>
    <w:rsid w:val="001F1CDE"/>
    <w:rsid w:val="00205295"/>
    <w:rsid w:val="0020735C"/>
    <w:rsid w:val="00212E6C"/>
    <w:rsid w:val="0022532C"/>
    <w:rsid w:val="002805A5"/>
    <w:rsid w:val="002D6E06"/>
    <w:rsid w:val="002E542D"/>
    <w:rsid w:val="003D0839"/>
    <w:rsid w:val="005669C1"/>
    <w:rsid w:val="005C0F22"/>
    <w:rsid w:val="00607EC8"/>
    <w:rsid w:val="00644364"/>
    <w:rsid w:val="00681275"/>
    <w:rsid w:val="006A1754"/>
    <w:rsid w:val="006C084A"/>
    <w:rsid w:val="006C4F7E"/>
    <w:rsid w:val="006F4D45"/>
    <w:rsid w:val="00763158"/>
    <w:rsid w:val="007C3329"/>
    <w:rsid w:val="00807459"/>
    <w:rsid w:val="009271D7"/>
    <w:rsid w:val="00937279"/>
    <w:rsid w:val="00965678"/>
    <w:rsid w:val="00994F2A"/>
    <w:rsid w:val="009F2D70"/>
    <w:rsid w:val="00A251E5"/>
    <w:rsid w:val="00A97353"/>
    <w:rsid w:val="00AF0BE8"/>
    <w:rsid w:val="00B265B9"/>
    <w:rsid w:val="00B308E5"/>
    <w:rsid w:val="00B40F5B"/>
    <w:rsid w:val="00BB2F5A"/>
    <w:rsid w:val="00BE03C3"/>
    <w:rsid w:val="00BE454A"/>
    <w:rsid w:val="00C22275"/>
    <w:rsid w:val="00C73D19"/>
    <w:rsid w:val="00CA18E6"/>
    <w:rsid w:val="00D134A7"/>
    <w:rsid w:val="00D701D9"/>
    <w:rsid w:val="00D773A6"/>
    <w:rsid w:val="00DF156E"/>
    <w:rsid w:val="00DF3A0F"/>
    <w:rsid w:val="00E3746B"/>
    <w:rsid w:val="00EF770B"/>
    <w:rsid w:val="00F6687F"/>
    <w:rsid w:val="00F845DB"/>
    <w:rsid w:val="00F977E1"/>
    <w:rsid w:val="00FD2EA8"/>
    <w:rsid w:val="00FD5F8C"/>
    <w:rsid w:val="00FD6B3C"/>
    <w:rsid w:val="00FE08D6"/>
    <w:rsid w:val="00FE540D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7FA7-2513-4075-8B9B-B6892E24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8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2F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08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08D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36D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36D42"/>
  </w:style>
  <w:style w:type="paragraph" w:styleId="20">
    <w:name w:val="toc 2"/>
    <w:basedOn w:val="a"/>
    <w:next w:val="a"/>
    <w:autoRedefine/>
    <w:uiPriority w:val="39"/>
    <w:unhideWhenUsed/>
    <w:rsid w:val="00036D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36D42"/>
    <w:pPr>
      <w:ind w:leftChars="400" w:left="840"/>
    </w:pPr>
  </w:style>
  <w:style w:type="character" w:styleId="a3">
    <w:name w:val="Hyperlink"/>
    <w:basedOn w:val="a0"/>
    <w:uiPriority w:val="99"/>
    <w:unhideWhenUsed/>
    <w:rsid w:val="00036D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4F7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3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3CB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3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3C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D05ED-FB6B-409B-B777-76451F7F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355</Words>
  <Characters>2030</Characters>
  <Application>Microsoft Office Word</Application>
  <DocSecurity>0</DocSecurity>
  <Lines>16</Lines>
  <Paragraphs>4</Paragraphs>
  <ScaleCrop>false</ScaleCrop>
  <Company>EastLanCore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Yaoyifeng</dc:creator>
  <cp:keywords/>
  <dc:description/>
  <cp:lastModifiedBy>Yaoyifeng</cp:lastModifiedBy>
  <cp:revision>15</cp:revision>
  <dcterms:created xsi:type="dcterms:W3CDTF">2015-07-17T03:15:00Z</dcterms:created>
  <dcterms:modified xsi:type="dcterms:W3CDTF">2015-07-28T12:04:00Z</dcterms:modified>
</cp:coreProperties>
</file>