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1EE" w:rsidRPr="00EF423D" w:rsidRDefault="00775A4F" w:rsidP="00775A4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EF423D">
        <w:rPr>
          <w:rFonts w:hint="eastAsia"/>
          <w:color w:val="FF0000"/>
        </w:rPr>
        <w:t>第</w:t>
      </w:r>
      <w:r w:rsidRPr="00EF423D">
        <w:rPr>
          <w:rFonts w:hint="eastAsia"/>
          <w:color w:val="FF0000"/>
        </w:rPr>
        <w:t>1</w:t>
      </w:r>
      <w:r w:rsidRPr="00EF423D">
        <w:rPr>
          <w:rFonts w:hint="eastAsia"/>
          <w:color w:val="FF0000"/>
        </w:rPr>
        <w:t>章</w:t>
      </w:r>
      <w:r w:rsidRPr="00EF423D">
        <w:rPr>
          <w:rFonts w:hint="eastAsia"/>
          <w:color w:val="FF0000"/>
        </w:rPr>
        <w:t xml:space="preserve"> </w:t>
      </w:r>
      <w:r w:rsidRPr="00EF423D">
        <w:rPr>
          <w:rFonts w:hint="eastAsia"/>
          <w:color w:val="FF0000"/>
        </w:rPr>
        <w:t>对项目</w:t>
      </w:r>
      <w:r w:rsidRPr="00EF423D">
        <w:rPr>
          <w:color w:val="FF0000"/>
        </w:rPr>
        <w:t>的理解，不能</w:t>
      </w:r>
      <w:r w:rsidRPr="00EF423D">
        <w:rPr>
          <w:rFonts w:hint="eastAsia"/>
          <w:color w:val="FF0000"/>
        </w:rPr>
        <w:t>完全抄招标</w:t>
      </w:r>
      <w:r w:rsidRPr="00EF423D">
        <w:rPr>
          <w:color w:val="FF0000"/>
        </w:rPr>
        <w:t>文件的</w:t>
      </w:r>
      <w:r w:rsidRPr="00EF423D">
        <w:rPr>
          <w:rFonts w:hint="eastAsia"/>
          <w:color w:val="FF0000"/>
        </w:rPr>
        <w:t>需求，</w:t>
      </w:r>
      <w:r w:rsidR="007845EF" w:rsidRPr="00EF423D">
        <w:rPr>
          <w:rFonts w:hint="eastAsia"/>
          <w:color w:val="FF0000"/>
        </w:rPr>
        <w:t>要</w:t>
      </w:r>
      <w:r w:rsidR="007845EF" w:rsidRPr="00EF423D">
        <w:rPr>
          <w:color w:val="FF0000"/>
        </w:rPr>
        <w:t>有自己的理解。否则</w:t>
      </w:r>
      <w:r w:rsidR="007845EF" w:rsidRPr="00EF423D">
        <w:rPr>
          <w:rFonts w:hint="eastAsia"/>
          <w:color w:val="FF0000"/>
        </w:rPr>
        <w:t>，</w:t>
      </w:r>
      <w:r w:rsidR="007845EF" w:rsidRPr="00EF423D">
        <w:rPr>
          <w:color w:val="FF0000"/>
        </w:rPr>
        <w:t>怎么叫理解呢？</w:t>
      </w:r>
    </w:p>
    <w:p w:rsidR="007845EF" w:rsidRPr="00EF423D" w:rsidRDefault="00531815" w:rsidP="00775A4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EF423D">
        <w:rPr>
          <w:rFonts w:hint="eastAsia"/>
          <w:color w:val="FF0000"/>
        </w:rPr>
        <w:t>其他</w:t>
      </w:r>
      <w:r w:rsidRPr="00EF423D">
        <w:rPr>
          <w:color w:val="FF0000"/>
        </w:rPr>
        <w:t>要求，缺少对</w:t>
      </w:r>
      <w:r w:rsidRPr="00EF423D">
        <w:rPr>
          <w:rFonts w:hint="eastAsia"/>
          <w:color w:val="FF0000"/>
        </w:rPr>
        <w:t>演示</w:t>
      </w:r>
      <w:r w:rsidRPr="00EF423D">
        <w:rPr>
          <w:color w:val="FF0000"/>
        </w:rPr>
        <w:t>的要求</w:t>
      </w:r>
    </w:p>
    <w:p w:rsidR="00531815" w:rsidRPr="00EF423D" w:rsidRDefault="0068213C" w:rsidP="00775A4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EF423D">
        <w:rPr>
          <w:rFonts w:hint="eastAsia"/>
          <w:color w:val="FF0000"/>
        </w:rPr>
        <w:t>2</w:t>
      </w:r>
      <w:r w:rsidRPr="00EF423D">
        <w:rPr>
          <w:color w:val="FF0000"/>
        </w:rPr>
        <w:t>.3</w:t>
      </w:r>
      <w:r w:rsidRPr="00EF423D">
        <w:rPr>
          <w:rFonts w:hint="eastAsia"/>
          <w:color w:val="FF0000"/>
        </w:rPr>
        <w:t>应用结构</w:t>
      </w:r>
      <w:r w:rsidRPr="00EF423D">
        <w:rPr>
          <w:color w:val="FF0000"/>
        </w:rPr>
        <w:t>中</w:t>
      </w:r>
      <w:r w:rsidRPr="00EF423D">
        <w:rPr>
          <w:rFonts w:hint="eastAsia"/>
          <w:color w:val="FF0000"/>
        </w:rPr>
        <w:t>的</w:t>
      </w:r>
      <w:r w:rsidRPr="00EF423D">
        <w:rPr>
          <w:color w:val="FF0000"/>
        </w:rPr>
        <w:t>内容要和本项目的建设内容对应起来！</w:t>
      </w:r>
      <w:r w:rsidR="003F13EB" w:rsidRPr="00EF423D">
        <w:rPr>
          <w:rFonts w:hint="eastAsia"/>
          <w:color w:val="FF0000"/>
        </w:rPr>
        <w:t>不</w:t>
      </w:r>
      <w:r w:rsidR="003F13EB" w:rsidRPr="00EF423D">
        <w:rPr>
          <w:color w:val="FF0000"/>
        </w:rPr>
        <w:t>能</w:t>
      </w:r>
      <w:r w:rsidR="003F13EB" w:rsidRPr="00EF423D">
        <w:rPr>
          <w:rFonts w:hint="eastAsia"/>
          <w:color w:val="FF0000"/>
        </w:rPr>
        <w:t>直接</w:t>
      </w:r>
      <w:r w:rsidR="003F13EB" w:rsidRPr="00EF423D">
        <w:rPr>
          <w:color w:val="FF0000"/>
        </w:rPr>
        <w:t>一</w:t>
      </w:r>
      <w:r w:rsidR="003F13EB" w:rsidRPr="00EF423D">
        <w:rPr>
          <w:rFonts w:hint="eastAsia"/>
          <w:color w:val="FF0000"/>
        </w:rPr>
        <w:t>张</w:t>
      </w:r>
      <w:r w:rsidR="003F13EB" w:rsidRPr="00EF423D">
        <w:rPr>
          <w:color w:val="FF0000"/>
        </w:rPr>
        <w:t>图，要有文字说明</w:t>
      </w:r>
      <w:r w:rsidR="003F13EB" w:rsidRPr="00EF423D">
        <w:rPr>
          <w:rFonts w:hint="eastAsia"/>
          <w:color w:val="FF0000"/>
        </w:rPr>
        <w:t>。</w:t>
      </w:r>
    </w:p>
    <w:p w:rsidR="0068213C" w:rsidRPr="00403716" w:rsidRDefault="00A9157D" w:rsidP="00775A4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403716">
        <w:rPr>
          <w:rFonts w:hint="eastAsia"/>
          <w:color w:val="FF0000"/>
        </w:rPr>
        <w:t>P54</w:t>
      </w:r>
      <w:r w:rsidRPr="00403716">
        <w:rPr>
          <w:rFonts w:hint="eastAsia"/>
          <w:color w:val="FF0000"/>
        </w:rPr>
        <w:t>的</w:t>
      </w:r>
      <w:r w:rsidRPr="00403716">
        <w:rPr>
          <w:color w:val="FF0000"/>
        </w:rPr>
        <w:t>表不要。</w:t>
      </w:r>
    </w:p>
    <w:p w:rsidR="00A9157D" w:rsidRPr="00403716" w:rsidRDefault="00A9157D" w:rsidP="00775A4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403716">
        <w:rPr>
          <w:rFonts w:hint="eastAsia"/>
          <w:color w:val="FF0000"/>
        </w:rPr>
        <w:t>2</w:t>
      </w:r>
      <w:r w:rsidRPr="00403716">
        <w:rPr>
          <w:color w:val="FF0000"/>
        </w:rPr>
        <w:t>.6.2</w:t>
      </w:r>
      <w:r w:rsidRPr="00403716">
        <w:rPr>
          <w:rFonts w:hint="eastAsia"/>
          <w:color w:val="FF0000"/>
        </w:rPr>
        <w:t>缺少“信息</w:t>
      </w:r>
      <w:r w:rsidRPr="00403716">
        <w:rPr>
          <w:color w:val="FF0000"/>
        </w:rPr>
        <w:t>发布系统</w:t>
      </w:r>
      <w:r w:rsidRPr="00403716">
        <w:rPr>
          <w:rFonts w:hint="eastAsia"/>
          <w:color w:val="FF0000"/>
        </w:rPr>
        <w:t>”的</w:t>
      </w:r>
      <w:r w:rsidRPr="00403716">
        <w:rPr>
          <w:color w:val="FF0000"/>
        </w:rPr>
        <w:t>设计</w:t>
      </w:r>
    </w:p>
    <w:p w:rsidR="00A9157D" w:rsidRPr="001E5ADA" w:rsidRDefault="00BB2BD1" w:rsidP="00775A4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1007F3">
        <w:rPr>
          <w:rFonts w:hint="eastAsia"/>
          <w:color w:val="FF0000"/>
        </w:rPr>
        <w:t>2</w:t>
      </w:r>
      <w:r w:rsidRPr="001007F3">
        <w:rPr>
          <w:color w:val="FF0000"/>
        </w:rPr>
        <w:t>.7</w:t>
      </w:r>
      <w:r w:rsidRPr="001007F3">
        <w:rPr>
          <w:rFonts w:hint="eastAsia"/>
          <w:color w:val="FF0000"/>
        </w:rPr>
        <w:t>、</w:t>
      </w:r>
      <w:r w:rsidRPr="001007F3">
        <w:rPr>
          <w:rFonts w:hint="eastAsia"/>
          <w:color w:val="FF0000"/>
        </w:rPr>
        <w:t>2</w:t>
      </w:r>
      <w:r w:rsidRPr="001007F3">
        <w:rPr>
          <w:color w:val="FF0000"/>
        </w:rPr>
        <w:t>.8</w:t>
      </w:r>
      <w:r w:rsidRPr="001007F3">
        <w:rPr>
          <w:rFonts w:hint="eastAsia"/>
          <w:color w:val="FF0000"/>
        </w:rPr>
        <w:t>重写</w:t>
      </w:r>
      <w:r w:rsidRPr="001007F3">
        <w:rPr>
          <w:color w:val="FF0000"/>
        </w:rPr>
        <w:t>！</w:t>
      </w:r>
      <w:r w:rsidRPr="001007F3">
        <w:rPr>
          <w:rFonts w:hint="eastAsia"/>
          <w:color w:val="FF0000"/>
        </w:rPr>
        <w:t>要</w:t>
      </w:r>
      <w:r w:rsidRPr="001007F3">
        <w:rPr>
          <w:color w:val="FF0000"/>
        </w:rPr>
        <w:t>有模块设计、功能图</w:t>
      </w:r>
      <w:r w:rsidRPr="001007F3">
        <w:rPr>
          <w:rFonts w:hint="eastAsia"/>
          <w:color w:val="FF0000"/>
        </w:rPr>
        <w:t>设计</w:t>
      </w:r>
      <w:r w:rsidRPr="001007F3">
        <w:rPr>
          <w:color w:val="FF0000"/>
        </w:rPr>
        <w:t>、功能描述、</w:t>
      </w:r>
      <w:r w:rsidRPr="001007F3">
        <w:rPr>
          <w:rFonts w:hint="eastAsia"/>
          <w:color w:val="FF0000"/>
        </w:rPr>
        <w:t>关键</w:t>
      </w:r>
      <w:r w:rsidRPr="001007F3">
        <w:rPr>
          <w:color w:val="FF0000"/>
        </w:rPr>
        <w:t>实现技术等</w:t>
      </w:r>
      <w:r w:rsidRPr="001007F3">
        <w:rPr>
          <w:rFonts w:hint="eastAsia"/>
          <w:color w:val="FF0000"/>
        </w:rPr>
        <w:t>方</w:t>
      </w:r>
      <w:r w:rsidRPr="001E5ADA">
        <w:rPr>
          <w:rFonts w:hint="eastAsia"/>
          <w:color w:val="FF0000"/>
        </w:rPr>
        <w:t>面</w:t>
      </w:r>
      <w:r w:rsidRPr="001E5ADA">
        <w:rPr>
          <w:color w:val="FF0000"/>
        </w:rPr>
        <w:t>的</w:t>
      </w:r>
      <w:r w:rsidRPr="001E5ADA">
        <w:rPr>
          <w:rFonts w:hint="eastAsia"/>
          <w:color w:val="FF0000"/>
        </w:rPr>
        <w:t>内容</w:t>
      </w:r>
      <w:r w:rsidRPr="001E5ADA">
        <w:rPr>
          <w:color w:val="FF0000"/>
        </w:rPr>
        <w:t>.</w:t>
      </w:r>
    </w:p>
    <w:p w:rsidR="00BB2BD1" w:rsidRPr="001C7AE7" w:rsidRDefault="00095C7F" w:rsidP="00775A4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1C7AE7">
        <w:rPr>
          <w:rFonts w:hint="eastAsia"/>
          <w:color w:val="FF0000"/>
        </w:rPr>
        <w:t>2</w:t>
      </w:r>
      <w:r w:rsidRPr="001C7AE7">
        <w:rPr>
          <w:color w:val="FF0000"/>
        </w:rPr>
        <w:t>.9</w:t>
      </w:r>
      <w:r w:rsidRPr="001C7AE7">
        <w:rPr>
          <w:rFonts w:hint="eastAsia"/>
          <w:color w:val="FF0000"/>
        </w:rPr>
        <w:t xml:space="preserve">  </w:t>
      </w:r>
      <w:r w:rsidRPr="001C7AE7">
        <w:rPr>
          <w:rFonts w:hint="eastAsia"/>
          <w:color w:val="FF0000"/>
        </w:rPr>
        <w:t>要</w:t>
      </w:r>
      <w:r w:rsidRPr="001C7AE7">
        <w:rPr>
          <w:color w:val="FF0000"/>
        </w:rPr>
        <w:t>明确采用海康</w:t>
      </w:r>
      <w:r w:rsidRPr="001C7AE7">
        <w:rPr>
          <w:rFonts w:hint="eastAsia"/>
          <w:color w:val="FF0000"/>
        </w:rPr>
        <w:t>平台</w:t>
      </w:r>
      <w:r w:rsidRPr="001C7AE7">
        <w:rPr>
          <w:color w:val="FF0000"/>
        </w:rPr>
        <w:t>，并</w:t>
      </w:r>
      <w:r w:rsidRPr="001C7AE7">
        <w:rPr>
          <w:rFonts w:hint="eastAsia"/>
          <w:color w:val="FF0000"/>
        </w:rPr>
        <w:t>插入</w:t>
      </w:r>
      <w:r w:rsidRPr="001C7AE7">
        <w:rPr>
          <w:color w:val="FF0000"/>
        </w:rPr>
        <w:t>一些海康</w:t>
      </w:r>
      <w:r w:rsidRPr="001C7AE7">
        <w:rPr>
          <w:rFonts w:hint="eastAsia"/>
          <w:color w:val="FF0000"/>
        </w:rPr>
        <w:t>平台</w:t>
      </w:r>
      <w:r w:rsidRPr="001C7AE7">
        <w:rPr>
          <w:color w:val="FF0000"/>
        </w:rPr>
        <w:t>的</w:t>
      </w:r>
      <w:r w:rsidRPr="001C7AE7">
        <w:rPr>
          <w:rFonts w:hint="eastAsia"/>
          <w:color w:val="FF0000"/>
        </w:rPr>
        <w:t>介绍</w:t>
      </w:r>
      <w:r w:rsidRPr="001C7AE7">
        <w:rPr>
          <w:color w:val="FF0000"/>
        </w:rPr>
        <w:t>资料。</w:t>
      </w:r>
      <w:r w:rsidR="00955D27" w:rsidRPr="001C7AE7">
        <w:rPr>
          <w:rFonts w:hint="eastAsia"/>
          <w:color w:val="FF0000"/>
        </w:rPr>
        <w:t>重点</w:t>
      </w:r>
      <w:r w:rsidR="00955D27" w:rsidRPr="001C7AE7">
        <w:rPr>
          <w:color w:val="FF0000"/>
        </w:rPr>
        <w:t>在整</w:t>
      </w:r>
      <w:r w:rsidR="00955D27" w:rsidRPr="001C7AE7">
        <w:rPr>
          <w:rFonts w:hint="eastAsia"/>
          <w:color w:val="FF0000"/>
        </w:rPr>
        <w:t>合，</w:t>
      </w:r>
      <w:r w:rsidR="00955D27" w:rsidRPr="001C7AE7">
        <w:rPr>
          <w:color w:val="FF0000"/>
        </w:rPr>
        <w:t>而不是功能介绍</w:t>
      </w:r>
      <w:r w:rsidR="00955D27" w:rsidRPr="001C7AE7">
        <w:rPr>
          <w:rFonts w:hint="eastAsia"/>
          <w:color w:val="FF0000"/>
        </w:rPr>
        <w:t>，</w:t>
      </w:r>
      <w:r w:rsidR="00955D27" w:rsidRPr="001C7AE7">
        <w:rPr>
          <w:color w:val="FF0000"/>
        </w:rPr>
        <w:t>要有整</w:t>
      </w:r>
      <w:r w:rsidR="00955D27" w:rsidRPr="001C7AE7">
        <w:rPr>
          <w:rFonts w:hint="eastAsia"/>
          <w:color w:val="FF0000"/>
        </w:rPr>
        <w:t>合图</w:t>
      </w:r>
      <w:r w:rsidR="00955D27" w:rsidRPr="001C7AE7">
        <w:rPr>
          <w:color w:val="FF0000"/>
        </w:rPr>
        <w:t>。</w:t>
      </w:r>
    </w:p>
    <w:p w:rsidR="00095C7F" w:rsidRPr="00FC778F" w:rsidRDefault="00795949" w:rsidP="00775A4F">
      <w:pPr>
        <w:pStyle w:val="a3"/>
        <w:numPr>
          <w:ilvl w:val="0"/>
          <w:numId w:val="4"/>
        </w:numPr>
        <w:ind w:firstLineChars="0"/>
        <w:rPr>
          <w:color w:val="FF0000"/>
        </w:rPr>
      </w:pPr>
      <w:bookmarkStart w:id="0" w:name="_GoBack"/>
      <w:r w:rsidRPr="00FC778F">
        <w:rPr>
          <w:rFonts w:hint="eastAsia"/>
          <w:color w:val="FF0000"/>
        </w:rPr>
        <w:t>2</w:t>
      </w:r>
      <w:r w:rsidRPr="00FC778F">
        <w:rPr>
          <w:color w:val="FF0000"/>
        </w:rPr>
        <w:t>.10</w:t>
      </w:r>
      <w:r w:rsidRPr="00FC778F">
        <w:rPr>
          <w:rFonts w:hint="eastAsia"/>
          <w:color w:val="FF0000"/>
        </w:rPr>
        <w:t>重写。主要是</w:t>
      </w:r>
      <w:r w:rsidRPr="00FC778F">
        <w:rPr>
          <w:color w:val="FF0000"/>
        </w:rPr>
        <w:t>选</w:t>
      </w:r>
      <w:r w:rsidRPr="00FC778F">
        <w:rPr>
          <w:rFonts w:hint="eastAsia"/>
          <w:color w:val="FF0000"/>
        </w:rPr>
        <w:t>型。</w:t>
      </w:r>
    </w:p>
    <w:p w:rsidR="00FB27CA" w:rsidRPr="00FC778F" w:rsidRDefault="00FB27CA" w:rsidP="00775A4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FC778F">
        <w:rPr>
          <w:rFonts w:hint="eastAsia"/>
          <w:color w:val="FF0000"/>
        </w:rPr>
        <w:t>技术</w:t>
      </w:r>
      <w:r w:rsidRPr="00FC778F">
        <w:rPr>
          <w:color w:val="FF0000"/>
        </w:rPr>
        <w:t>响应表缺少功能响应</w:t>
      </w:r>
    </w:p>
    <w:bookmarkEnd w:id="0"/>
    <w:p w:rsidR="00FB27CA" w:rsidRDefault="00FB27CA" w:rsidP="00775A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</w:t>
      </w:r>
      <w:proofErr w:type="gramStart"/>
      <w:r>
        <w:rPr>
          <w:rFonts w:hint="eastAsia"/>
        </w:rPr>
        <w:t>章工程</w:t>
      </w:r>
      <w:proofErr w:type="gramEnd"/>
      <w:r>
        <w:rPr>
          <w:rFonts w:hint="eastAsia"/>
        </w:rPr>
        <w:t>量</w:t>
      </w:r>
      <w:r>
        <w:t>？</w:t>
      </w:r>
    </w:p>
    <w:p w:rsidR="00FB27CA" w:rsidRPr="00775A4F" w:rsidRDefault="00D4082B" w:rsidP="00775A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演示与合同不要有冲突</w:t>
      </w:r>
    </w:p>
    <w:sectPr w:rsidR="00FB27CA" w:rsidRPr="00775A4F" w:rsidSect="007F4ECA">
      <w:footerReference w:type="default" r:id="rId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505" w:rsidRDefault="00242505" w:rsidP="00B94751">
      <w:r>
        <w:separator/>
      </w:r>
    </w:p>
  </w:endnote>
  <w:endnote w:type="continuationSeparator" w:id="0">
    <w:p w:rsidR="00242505" w:rsidRDefault="00242505" w:rsidP="00B9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5785156"/>
      <w:docPartObj>
        <w:docPartGallery w:val="Page Numbers (Bottom of Page)"/>
        <w:docPartUnique/>
      </w:docPartObj>
    </w:sdtPr>
    <w:sdtEndPr/>
    <w:sdtContent>
      <w:p w:rsidR="00964F05" w:rsidRDefault="00964F05" w:rsidP="00964F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778F" w:rsidRPr="00FC778F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505" w:rsidRDefault="00242505" w:rsidP="00B94751">
      <w:r>
        <w:separator/>
      </w:r>
    </w:p>
  </w:footnote>
  <w:footnote w:type="continuationSeparator" w:id="0">
    <w:p w:rsidR="00242505" w:rsidRDefault="00242505" w:rsidP="00B94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4D77"/>
    <w:multiLevelType w:val="hybridMultilevel"/>
    <w:tmpl w:val="95A09872"/>
    <w:lvl w:ilvl="0" w:tplc="0F603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92A73"/>
    <w:multiLevelType w:val="hybridMultilevel"/>
    <w:tmpl w:val="CF0698E8"/>
    <w:lvl w:ilvl="0" w:tplc="3F3AEE98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170DD2"/>
    <w:multiLevelType w:val="hybridMultilevel"/>
    <w:tmpl w:val="3F980370"/>
    <w:lvl w:ilvl="0" w:tplc="BB729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C86B19"/>
    <w:multiLevelType w:val="hybridMultilevel"/>
    <w:tmpl w:val="DEA62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A6"/>
    <w:rsid w:val="000415AE"/>
    <w:rsid w:val="00095C7F"/>
    <w:rsid w:val="001007F3"/>
    <w:rsid w:val="001C7AE7"/>
    <w:rsid w:val="001E5ADA"/>
    <w:rsid w:val="00242505"/>
    <w:rsid w:val="00247619"/>
    <w:rsid w:val="002D560C"/>
    <w:rsid w:val="00377FA6"/>
    <w:rsid w:val="003C71EE"/>
    <w:rsid w:val="003F13EB"/>
    <w:rsid w:val="00403716"/>
    <w:rsid w:val="00531815"/>
    <w:rsid w:val="005769C1"/>
    <w:rsid w:val="00592D8A"/>
    <w:rsid w:val="0068213C"/>
    <w:rsid w:val="00775A4F"/>
    <w:rsid w:val="007845EF"/>
    <w:rsid w:val="00795949"/>
    <w:rsid w:val="007F4ECA"/>
    <w:rsid w:val="008062C1"/>
    <w:rsid w:val="0082625B"/>
    <w:rsid w:val="00857FE0"/>
    <w:rsid w:val="008C5E8C"/>
    <w:rsid w:val="00955D27"/>
    <w:rsid w:val="00964F05"/>
    <w:rsid w:val="00A9157D"/>
    <w:rsid w:val="00B94751"/>
    <w:rsid w:val="00BB2BD1"/>
    <w:rsid w:val="00C149B2"/>
    <w:rsid w:val="00D4082B"/>
    <w:rsid w:val="00D549DC"/>
    <w:rsid w:val="00DC39C7"/>
    <w:rsid w:val="00E46C39"/>
    <w:rsid w:val="00EB1F76"/>
    <w:rsid w:val="00EC2ABF"/>
    <w:rsid w:val="00EF423D"/>
    <w:rsid w:val="00FB27CA"/>
    <w:rsid w:val="00FC0098"/>
    <w:rsid w:val="00FC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7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5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60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560C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560C"/>
    <w:rPr>
      <w:rFonts w:ascii="Cambria" w:hAnsi="Cambria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2D560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4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47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4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4751"/>
    <w:rPr>
      <w:sz w:val="18"/>
      <w:szCs w:val="18"/>
    </w:rPr>
  </w:style>
  <w:style w:type="paragraph" w:styleId="a6">
    <w:name w:val="Date"/>
    <w:aliases w:val="封面日期"/>
    <w:basedOn w:val="a"/>
    <w:next w:val="a"/>
    <w:link w:val="Char1"/>
    <w:rsid w:val="008062C1"/>
    <w:pPr>
      <w:ind w:leftChars="2500" w:left="2500"/>
    </w:pPr>
    <w:rPr>
      <w:rFonts w:eastAsia="楷体_GB2312"/>
      <w:sz w:val="32"/>
      <w:szCs w:val="20"/>
    </w:rPr>
  </w:style>
  <w:style w:type="character" w:customStyle="1" w:styleId="Char2">
    <w:name w:val="日期 Char"/>
    <w:basedOn w:val="a0"/>
    <w:uiPriority w:val="99"/>
    <w:semiHidden/>
    <w:rsid w:val="008062C1"/>
  </w:style>
  <w:style w:type="character" w:customStyle="1" w:styleId="Char1">
    <w:name w:val="日期 Char1"/>
    <w:aliases w:val="封面日期 Char"/>
    <w:link w:val="a6"/>
    <w:rsid w:val="008062C1"/>
    <w:rPr>
      <w:rFonts w:eastAsia="楷体_GB2312"/>
      <w:sz w:val="32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062C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62C1"/>
  </w:style>
  <w:style w:type="character" w:styleId="a7">
    <w:name w:val="Hyperlink"/>
    <w:basedOn w:val="a0"/>
    <w:uiPriority w:val="99"/>
    <w:unhideWhenUsed/>
    <w:rsid w:val="008062C1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8062C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062C1"/>
    <w:rPr>
      <w:sz w:val="18"/>
      <w:szCs w:val="18"/>
    </w:rPr>
  </w:style>
  <w:style w:type="paragraph" w:styleId="a9">
    <w:name w:val="Plain Text"/>
    <w:aliases w:val="普通文字 Char,纯文本 Char Char,普通文字 Char Char,普通文字 Char Char Char,普通文字,小,Texte,正 文 1,0921,普通文字1,普通文字2,普通文字3,普通文字4,普通文字5,普通文字6,普通文字11,普通文字21,普通文字31,普通文字41,普通文字7,Char2,正文缩进两字符,纯文本 Char Char Char Char Char Char Char Char Char Char Char Char Char,文字缩进"/>
    <w:basedOn w:val="a"/>
    <w:link w:val="Char10"/>
    <w:rsid w:val="007F4ECA"/>
    <w:pPr>
      <w:spacing w:beforeLines="50" w:before="156" w:afterLines="50" w:after="156" w:line="400" w:lineRule="exact"/>
    </w:pPr>
    <w:rPr>
      <w:rFonts w:ascii="宋体" w:hAnsi="Courier New"/>
      <w:szCs w:val="24"/>
      <w:lang w:val="x-none" w:eastAsia="x-none"/>
    </w:rPr>
  </w:style>
  <w:style w:type="character" w:customStyle="1" w:styleId="Char4">
    <w:name w:val="纯文本 Char"/>
    <w:basedOn w:val="a0"/>
    <w:uiPriority w:val="99"/>
    <w:semiHidden/>
    <w:rsid w:val="007F4ECA"/>
    <w:rPr>
      <w:rFonts w:ascii="宋体" w:hAnsi="Courier New" w:cs="Courier New"/>
      <w:sz w:val="21"/>
      <w:szCs w:val="21"/>
    </w:rPr>
  </w:style>
  <w:style w:type="character" w:customStyle="1" w:styleId="Char10">
    <w:name w:val="纯文本 Char1"/>
    <w:aliases w:val="普通文字 Char Char1,纯文本 Char Char Char,普通文字 Char Char Char1,普通文字 Char Char Char Char,普通文字 Char1,小 Char,Texte Char,正 文 1 Char,0921 Char,普通文字1 Char,普通文字2 Char,普通文字3 Char,普通文字4 Char,普通文字5 Char,普通文字6 Char,普通文字11 Char,普通文字21 Char,普通文字31 Char,普通文字7 Char"/>
    <w:link w:val="a9"/>
    <w:rsid w:val="007F4ECA"/>
    <w:rPr>
      <w:rFonts w:ascii="宋体" w:hAnsi="Courier New"/>
      <w:szCs w:val="24"/>
      <w:lang w:val="x-none" w:eastAsia="x-none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7F4ECA"/>
    <w:rPr>
      <w:rFonts w:ascii="Tahoma" w:hAnsi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7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5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60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560C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560C"/>
    <w:rPr>
      <w:rFonts w:ascii="Cambria" w:hAnsi="Cambria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2D560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4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47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4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4751"/>
    <w:rPr>
      <w:sz w:val="18"/>
      <w:szCs w:val="18"/>
    </w:rPr>
  </w:style>
  <w:style w:type="paragraph" w:styleId="a6">
    <w:name w:val="Date"/>
    <w:aliases w:val="封面日期"/>
    <w:basedOn w:val="a"/>
    <w:next w:val="a"/>
    <w:link w:val="Char1"/>
    <w:rsid w:val="008062C1"/>
    <w:pPr>
      <w:ind w:leftChars="2500" w:left="2500"/>
    </w:pPr>
    <w:rPr>
      <w:rFonts w:eastAsia="楷体_GB2312"/>
      <w:sz w:val="32"/>
      <w:szCs w:val="20"/>
    </w:rPr>
  </w:style>
  <w:style w:type="character" w:customStyle="1" w:styleId="Char2">
    <w:name w:val="日期 Char"/>
    <w:basedOn w:val="a0"/>
    <w:uiPriority w:val="99"/>
    <w:semiHidden/>
    <w:rsid w:val="008062C1"/>
  </w:style>
  <w:style w:type="character" w:customStyle="1" w:styleId="Char1">
    <w:name w:val="日期 Char1"/>
    <w:aliases w:val="封面日期 Char"/>
    <w:link w:val="a6"/>
    <w:rsid w:val="008062C1"/>
    <w:rPr>
      <w:rFonts w:eastAsia="楷体_GB2312"/>
      <w:sz w:val="32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062C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62C1"/>
  </w:style>
  <w:style w:type="character" w:styleId="a7">
    <w:name w:val="Hyperlink"/>
    <w:basedOn w:val="a0"/>
    <w:uiPriority w:val="99"/>
    <w:unhideWhenUsed/>
    <w:rsid w:val="008062C1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8062C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062C1"/>
    <w:rPr>
      <w:sz w:val="18"/>
      <w:szCs w:val="18"/>
    </w:rPr>
  </w:style>
  <w:style w:type="paragraph" w:styleId="a9">
    <w:name w:val="Plain Text"/>
    <w:aliases w:val="普通文字 Char,纯文本 Char Char,普通文字 Char Char,普通文字 Char Char Char,普通文字,小,Texte,正 文 1,0921,普通文字1,普通文字2,普通文字3,普通文字4,普通文字5,普通文字6,普通文字11,普通文字21,普通文字31,普通文字41,普通文字7,Char2,正文缩进两字符,纯文本 Char Char Char Char Char Char Char Char Char Char Char Char Char,文字缩进"/>
    <w:basedOn w:val="a"/>
    <w:link w:val="Char10"/>
    <w:rsid w:val="007F4ECA"/>
    <w:pPr>
      <w:spacing w:beforeLines="50" w:before="156" w:afterLines="50" w:after="156" w:line="400" w:lineRule="exact"/>
    </w:pPr>
    <w:rPr>
      <w:rFonts w:ascii="宋体" w:hAnsi="Courier New"/>
      <w:szCs w:val="24"/>
      <w:lang w:val="x-none" w:eastAsia="x-none"/>
    </w:rPr>
  </w:style>
  <w:style w:type="character" w:customStyle="1" w:styleId="Char4">
    <w:name w:val="纯文本 Char"/>
    <w:basedOn w:val="a0"/>
    <w:uiPriority w:val="99"/>
    <w:semiHidden/>
    <w:rsid w:val="007F4ECA"/>
    <w:rPr>
      <w:rFonts w:ascii="宋体" w:hAnsi="Courier New" w:cs="Courier New"/>
      <w:sz w:val="21"/>
      <w:szCs w:val="21"/>
    </w:rPr>
  </w:style>
  <w:style w:type="character" w:customStyle="1" w:styleId="Char10">
    <w:name w:val="纯文本 Char1"/>
    <w:aliases w:val="普通文字 Char Char1,纯文本 Char Char Char,普通文字 Char Char Char1,普通文字 Char Char Char Char,普通文字 Char1,小 Char,Texte Char,正 文 1 Char,0921 Char,普通文字1 Char,普通文字2 Char,普通文字3 Char,普通文字4 Char,普通文字5 Char,普通文字6 Char,普通文字11 Char,普通文字21 Char,普通文字31 Char,普通文字7 Char"/>
    <w:link w:val="a9"/>
    <w:rsid w:val="007F4ECA"/>
    <w:rPr>
      <w:rFonts w:ascii="宋体" w:hAnsi="Courier New"/>
      <w:szCs w:val="24"/>
      <w:lang w:val="x-none" w:eastAsia="x-none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7F4ECA"/>
    <w:rPr>
      <w:rFonts w:ascii="Tahoma" w:hAnsi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BA8C8-8FC8-4039-A09F-9DC3EDEE5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2015-12-26T03:03:00Z</dcterms:created>
  <dcterms:modified xsi:type="dcterms:W3CDTF">2015-12-27T17:53:00Z</dcterms:modified>
</cp:coreProperties>
</file>