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left="0" w:leftChars="0" w:firstLine="0" w:firstLineChars="0"/>
        <w:jc w:val="center"/>
        <w:rPr>
          <w:rFonts w:ascii="方正小标宋简体" w:hAnsi="仿宋" w:eastAsia="方正小标宋简体"/>
          <w:sz w:val="36"/>
          <w:szCs w:val="44"/>
        </w:rPr>
      </w:pPr>
      <w:r>
        <w:rPr>
          <w:rFonts w:hint="eastAsia" w:ascii="方正小标宋简体" w:hAnsi="仿宋" w:eastAsia="方正小标宋简体"/>
          <w:sz w:val="36"/>
          <w:szCs w:val="44"/>
        </w:rPr>
        <w:t>项目定价审批表</w:t>
      </w:r>
      <w:bookmarkStart w:id="0" w:name="_GoBack"/>
      <w:bookmarkEnd w:id="0"/>
    </w:p>
    <w:p>
      <w:pPr>
        <w:spacing w:line="360" w:lineRule="auto"/>
        <w:ind w:right="880"/>
        <w:jc w:val="left"/>
        <w:rPr>
          <w:rFonts w:hint="default" w:ascii="仿宋_GB2312" w:hAnsi="仿宋" w:eastAsia="仿宋_GB2312"/>
          <w:sz w:val="22"/>
          <w:lang w:eastAsia="zh-CN"/>
        </w:rPr>
      </w:pPr>
      <w:r>
        <w:rPr>
          <w:rFonts w:hint="eastAsia" w:ascii="仿宋_GB2312" w:hAnsi="仿宋" w:eastAsia="仿宋_GB2312"/>
          <w:sz w:val="22"/>
        </w:rPr>
        <w:t>申请部门：</w:t>
      </w:r>
      <w:r>
        <w:rPr>
          <w:rFonts w:hint="default" w:ascii="仿宋_GB2312" w:hAnsi="仿宋" w:eastAsia="仿宋_GB2312"/>
          <w:sz w:val="22"/>
          <w:lang w:eastAsia="zh-CN"/>
        </w:rPr>
        <w:t>{{applyDept}}</w:t>
      </w:r>
      <w:r>
        <w:rPr>
          <w:rFonts w:hint="eastAsia" w:ascii="仿宋_GB2312" w:hAnsi="仿宋" w:eastAsia="仿宋_GB2312"/>
          <w:sz w:val="22"/>
        </w:rPr>
        <w:t xml:space="preserve">   申请人：</w:t>
      </w:r>
      <w:r>
        <w:rPr>
          <w:rFonts w:hint="default" w:ascii="仿宋_GB2312" w:hAnsi="仿宋" w:eastAsia="仿宋_GB2312"/>
          <w:sz w:val="22"/>
          <w:lang w:eastAsia="zh-CN"/>
        </w:rPr>
        <w:t>{{sponsorName}}</w:t>
      </w:r>
      <w:r>
        <w:rPr>
          <w:rFonts w:ascii="仿宋_GB2312" w:hAnsi="等线" w:eastAsia="仿宋_GB2312" w:cs="宋体"/>
          <w:kern w:val="0"/>
          <w:sz w:val="22"/>
        </w:rPr>
        <w:t xml:space="preserve">   </w:t>
      </w:r>
      <w:r>
        <w:rPr>
          <w:rFonts w:hint="eastAsia" w:ascii="仿宋_GB2312" w:hAnsi="仿宋" w:eastAsia="仿宋_GB2312"/>
          <w:sz w:val="22"/>
        </w:rPr>
        <w:t>申请日期：</w:t>
      </w:r>
      <w:r>
        <w:rPr>
          <w:rFonts w:hint="default" w:ascii="仿宋_GB2312" w:hAnsi="仿宋" w:eastAsia="仿宋_GB2312"/>
          <w:sz w:val="22"/>
          <w:lang w:eastAsia="zh-CN"/>
        </w:rPr>
        <w:t>{{applyDate}}</w:t>
      </w:r>
    </w:p>
    <w:tbl>
      <w:tblPr>
        <w:tblStyle w:val="7"/>
        <w:tblpPr w:leftFromText="180" w:rightFromText="180" w:vertAnchor="text" w:horzAnchor="page" w:tblpX="1023" w:tblpY="415"/>
        <w:tblOverlap w:val="never"/>
        <w:tblW w:w="9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28"/>
        <w:gridCol w:w="1765"/>
        <w:gridCol w:w="1963"/>
        <w:gridCol w:w="1624"/>
        <w:gridCol w:w="1275"/>
      </w:tblGrid>
      <w:tr>
        <w:trPr>
          <w:trHeight w:val="488" w:hRule="atLeast"/>
        </w:trPr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项目名称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</w:rPr>
              <w:t>{{projName}}</w:t>
            </w:r>
          </w:p>
        </w:tc>
      </w:tr>
      <w:tr>
        <w:trPr>
          <w:trHeight w:val="262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项目分类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</w:rPr>
              <w:t>{{projectClassif}}</w:t>
            </w:r>
          </w:p>
        </w:tc>
      </w:tr>
      <w:tr>
        <w:trPr>
          <w:trHeight w:val="491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企业性质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</w:rPr>
              <w:t>{{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lang w:val="en-US" w:eastAsia="zh-Hans"/>
              </w:rPr>
              <w:t>e</w:t>
            </w:r>
            <w:r>
              <w:rPr>
                <w:rFonts w:hint="default" w:ascii="仿宋_GB2312" w:hAnsi="等线" w:eastAsia="仿宋_GB2312" w:cs="宋体"/>
                <w:kern w:val="0"/>
                <w:sz w:val="22"/>
              </w:rPr>
              <w:t>nterpriseNature}}</w:t>
            </w:r>
          </w:p>
        </w:tc>
      </w:tr>
      <w:tr>
        <w:trPr>
          <w:trHeight w:val="567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业务类型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</w:rPr>
              <w:t>{{projectBizType}}</w:t>
            </w:r>
          </w:p>
        </w:tc>
      </w:tr>
      <w:tr>
        <w:trPr>
          <w:trHeight w:val="272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  <w:lang w:val="en-US" w:eastAsia="zh-CN"/>
              </w:rPr>
              <w:t>授信金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额（万元）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  <w:t>{{creditAmountW}}</w:t>
            </w:r>
          </w:p>
        </w:tc>
        <w:tc>
          <w:tcPr>
            <w:tcW w:w="1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  <w:lang w:val="en-US" w:eastAsia="zh-CN"/>
              </w:rPr>
              <w:t>租赁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期限（月）</w:t>
            </w:r>
          </w:p>
        </w:tc>
        <w:tc>
          <w:tcPr>
            <w:tcW w:w="19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  <w:t>{{leaseMonth}}</w:t>
            </w:r>
          </w:p>
        </w:tc>
        <w:tc>
          <w:tcPr>
            <w:tcW w:w="1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收益率（IRR）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  <w:lang w:val="en-US" w:eastAsia="zh-CN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  <w:t>{{irr}}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lang w:val="en-US" w:eastAsia="zh-CN"/>
              </w:rPr>
              <w:t>%</w:t>
            </w:r>
          </w:p>
        </w:tc>
      </w:tr>
      <w:tr>
        <w:trPr>
          <w:trHeight w:val="1390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保证金（万元）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  <w:t>{{earnestW}}</w:t>
            </w:r>
          </w:p>
        </w:tc>
        <w:tc>
          <w:tcPr>
            <w:tcW w:w="1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合同利率</w:t>
            </w:r>
          </w:p>
        </w:tc>
        <w:tc>
          <w:tcPr>
            <w:tcW w:w="19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  <w:u w:val="single"/>
              </w:rPr>
              <w:t xml:space="preserve"> </w:t>
            </w:r>
            <w:r>
              <w:rPr>
                <w:rFonts w:hint="default" w:ascii="仿宋_GB2312" w:hAnsi="等线" w:eastAsia="仿宋_GB2312" w:cs="宋体"/>
                <w:kern w:val="0"/>
                <w:sz w:val="22"/>
                <w:u w:val="single"/>
                <w:lang w:eastAsia="zh-CN"/>
              </w:rPr>
              <w:t>{{interestRate}}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u w:val="single"/>
              </w:rPr>
              <w:t xml:space="preserve"> 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%/年；</w:t>
            </w:r>
          </w:p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</w:rPr>
              <w:t>{{rateType}}</w:t>
            </w:r>
          </w:p>
        </w:tc>
        <w:tc>
          <w:tcPr>
            <w:tcW w:w="16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服务费（万元）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  <w:t>{{consultingFeeW}}</w:t>
            </w:r>
          </w:p>
        </w:tc>
      </w:tr>
      <w:tr>
        <w:trPr>
          <w:trHeight w:val="506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  <w:lang w:val="en-US" w:eastAsia="zh-CN"/>
              </w:rPr>
              <w:t>回购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价款（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lang w:val="en-US" w:eastAsia="zh-CN"/>
              </w:rPr>
              <w:t>万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元）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  <w:lang w:eastAsia="zh-CN"/>
              </w:rPr>
              <w:t>{{nominalPriceW}}</w:t>
            </w:r>
          </w:p>
        </w:tc>
        <w:tc>
          <w:tcPr>
            <w:tcW w:w="1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支付频率</w:t>
            </w:r>
          </w:p>
        </w:tc>
        <w:tc>
          <w:tcPr>
            <w:tcW w:w="486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仿宋_GB2312" w:hAnsi="等线" w:eastAsia="仿宋_GB2312" w:cs="宋体"/>
                <w:kern w:val="0"/>
                <w:sz w:val="22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</w:rPr>
              <w:t>{{repayRate}}</w:t>
            </w:r>
          </w:p>
        </w:tc>
      </w:tr>
      <w:tr>
        <w:trPr>
          <w:trHeight w:val="564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租金计算方式</w:t>
            </w:r>
          </w:p>
        </w:tc>
        <w:tc>
          <w:tcPr>
            <w:tcW w:w="8255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default" w:ascii="仿宋_GB2312" w:hAnsi="等线" w:eastAsia="仿宋_GB2312" w:cs="宋体"/>
                <w:kern w:val="0"/>
                <w:sz w:val="22"/>
              </w:rPr>
              <w:t>{{rentCalculatorType}}</w:t>
            </w:r>
          </w:p>
        </w:tc>
      </w:tr>
      <w:tr>
        <w:trPr>
          <w:trHeight w:val="608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部门/团队负责人意见</w:t>
            </w:r>
          </w:p>
        </w:tc>
        <w:tc>
          <w:tcPr>
            <w:tcW w:w="8255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</w:p>
        </w:tc>
      </w:tr>
      <w:tr>
        <w:trPr>
          <w:trHeight w:val="696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财务管理部审核情况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 xml:space="preserve">报价结构是否符合制度要求：□是 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 xml:space="preserve"> 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□否，不符合的要素：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u w:val="single"/>
              </w:rPr>
              <w:t xml:space="preserve"> </w:t>
            </w:r>
            <w:r>
              <w:rPr>
                <w:rFonts w:ascii="仿宋_GB2312" w:hAnsi="等线" w:eastAsia="仿宋_GB2312" w:cs="宋体"/>
                <w:kern w:val="0"/>
                <w:sz w:val="22"/>
                <w:u w:val="single"/>
              </w:rPr>
              <w:t xml:space="preserve">                     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 xml:space="preserve"> </w:t>
            </w:r>
          </w:p>
          <w:p>
            <w:pPr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 xml:space="preserve">终审权限：□分管领导 </w:t>
            </w:r>
            <w:r>
              <w:rPr>
                <w:rFonts w:ascii="仿宋_GB2312" w:hAnsi="等线" w:eastAsia="仿宋_GB2312" w:cs="宋体"/>
                <w:kern w:val="0"/>
                <w:sz w:val="22"/>
              </w:rPr>
              <w:t xml:space="preserve"> </w:t>
            </w: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□总经理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highlight w:val="none"/>
              </w:rPr>
              <w:t>　</w:t>
            </w:r>
            <w:r>
              <w:rPr>
                <w:rFonts w:hint="eastAsia" w:ascii="仿宋_GB2312" w:hAnsi="等线" w:eastAsia="仿宋_GB2312" w:cs="宋体"/>
                <w:kern w:val="0"/>
                <w:sz w:val="22"/>
                <w:highlight w:val="none"/>
              </w:rPr>
              <w:sym w:font="Wingdings 2" w:char="00A3"/>
            </w:r>
            <w:r>
              <w:rPr>
                <w:rFonts w:hint="eastAsia" w:ascii="仿宋_GB2312" w:hAnsi="等线" w:eastAsia="仿宋_GB2312" w:cs="宋体"/>
                <w:kern w:val="0"/>
                <w:sz w:val="22"/>
                <w:highlight w:val="none"/>
              </w:rPr>
              <w:t>总经理办公会</w:t>
            </w:r>
          </w:p>
        </w:tc>
      </w:tr>
      <w:tr>
        <w:trPr>
          <w:trHeight w:val="696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财务管理部意见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_GB2312" w:hAnsi="等线" w:eastAsia="仿宋_GB2312" w:cs="宋体"/>
                <w:kern w:val="0"/>
                <w:sz w:val="22"/>
              </w:rPr>
            </w:pPr>
          </w:p>
        </w:tc>
      </w:tr>
      <w:tr>
        <w:trPr>
          <w:trHeight w:val="696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业务分管领导意见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_GB2312" w:hAnsi="等线" w:eastAsia="仿宋_GB2312" w:cs="宋体"/>
                <w:kern w:val="0"/>
                <w:sz w:val="22"/>
              </w:rPr>
            </w:pPr>
          </w:p>
        </w:tc>
      </w:tr>
      <w:tr>
        <w:trPr>
          <w:trHeight w:val="706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财务总监意见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　</w:t>
            </w:r>
          </w:p>
        </w:tc>
      </w:tr>
      <w:tr>
        <w:trPr>
          <w:trHeight w:val="561" w:hRule="atLeast"/>
        </w:trPr>
        <w:tc>
          <w:tcPr>
            <w:tcW w:w="16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总经理意见</w:t>
            </w:r>
          </w:p>
        </w:tc>
        <w:tc>
          <w:tcPr>
            <w:tcW w:w="82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　</w:t>
            </w:r>
          </w:p>
        </w:tc>
      </w:tr>
    </w:tbl>
    <w:p>
      <w:pPr>
        <w:ind w:left="0" w:leftChars="0" w:firstLine="0" w:firstLineChars="0"/>
        <w:jc w:val="left"/>
        <w:rPr>
          <w:rFonts w:ascii="仿宋_GB2312" w:hAnsi="等线" w:eastAsia="仿宋_GB2312" w:cs="宋体"/>
          <w:kern w:val="0"/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40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25" w:lineRule="auto"/>
      </w:pPr>
      <w:r>
        <w:separator/>
      </w:r>
    </w:p>
  </w:footnote>
  <w:footnote w:type="continuationSeparator" w:id="1">
    <w:p>
      <w:pPr>
        <w:spacing w:before="0" w:after="0" w:line="22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50"/>
  <w:drawingGridVerticalSpacing w:val="204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FlNzRmZDdkM2ZjNzkyYWNjODhiNWY4MDJjZjUxYTcifQ=="/>
  </w:docVars>
  <w:rsids>
    <w:rsidRoot w:val="00C1270E"/>
    <w:rsid w:val="0004360E"/>
    <w:rsid w:val="000612A4"/>
    <w:rsid w:val="00083AD6"/>
    <w:rsid w:val="000B5768"/>
    <w:rsid w:val="001071A5"/>
    <w:rsid w:val="001074D5"/>
    <w:rsid w:val="00146651"/>
    <w:rsid w:val="001573AA"/>
    <w:rsid w:val="00173EAD"/>
    <w:rsid w:val="00191065"/>
    <w:rsid w:val="001A60B8"/>
    <w:rsid w:val="00247F71"/>
    <w:rsid w:val="00286D5F"/>
    <w:rsid w:val="002C0470"/>
    <w:rsid w:val="002D054A"/>
    <w:rsid w:val="003172D0"/>
    <w:rsid w:val="0036380C"/>
    <w:rsid w:val="003771F9"/>
    <w:rsid w:val="003E54EB"/>
    <w:rsid w:val="00413FF5"/>
    <w:rsid w:val="0041532B"/>
    <w:rsid w:val="004602EE"/>
    <w:rsid w:val="00474D29"/>
    <w:rsid w:val="00485D81"/>
    <w:rsid w:val="004A110C"/>
    <w:rsid w:val="004E3F2F"/>
    <w:rsid w:val="00511150"/>
    <w:rsid w:val="00520DA4"/>
    <w:rsid w:val="00535F37"/>
    <w:rsid w:val="005373DE"/>
    <w:rsid w:val="00552805"/>
    <w:rsid w:val="00565E07"/>
    <w:rsid w:val="00582A43"/>
    <w:rsid w:val="005B0967"/>
    <w:rsid w:val="005B5C84"/>
    <w:rsid w:val="00601E01"/>
    <w:rsid w:val="00636C07"/>
    <w:rsid w:val="006E5AEB"/>
    <w:rsid w:val="00713D21"/>
    <w:rsid w:val="0072351C"/>
    <w:rsid w:val="00725ABF"/>
    <w:rsid w:val="00756A0E"/>
    <w:rsid w:val="007652D2"/>
    <w:rsid w:val="00794620"/>
    <w:rsid w:val="0080145B"/>
    <w:rsid w:val="00823929"/>
    <w:rsid w:val="00847959"/>
    <w:rsid w:val="00850927"/>
    <w:rsid w:val="008612B0"/>
    <w:rsid w:val="008717D8"/>
    <w:rsid w:val="008A30C2"/>
    <w:rsid w:val="00924D9B"/>
    <w:rsid w:val="00933496"/>
    <w:rsid w:val="0098692B"/>
    <w:rsid w:val="009A3AF4"/>
    <w:rsid w:val="009D7412"/>
    <w:rsid w:val="009D7FF6"/>
    <w:rsid w:val="009F7C41"/>
    <w:rsid w:val="00A32913"/>
    <w:rsid w:val="00AA15BF"/>
    <w:rsid w:val="00AC5C25"/>
    <w:rsid w:val="00AD45AB"/>
    <w:rsid w:val="00B11A40"/>
    <w:rsid w:val="00B450D6"/>
    <w:rsid w:val="00B60CD9"/>
    <w:rsid w:val="00B66BE7"/>
    <w:rsid w:val="00B7441F"/>
    <w:rsid w:val="00B82547"/>
    <w:rsid w:val="00B877E6"/>
    <w:rsid w:val="00BB22D5"/>
    <w:rsid w:val="00BB5BD9"/>
    <w:rsid w:val="00BD4FCD"/>
    <w:rsid w:val="00C1270E"/>
    <w:rsid w:val="00C26C0E"/>
    <w:rsid w:val="00C67251"/>
    <w:rsid w:val="00CC6699"/>
    <w:rsid w:val="00D8395F"/>
    <w:rsid w:val="00D90D81"/>
    <w:rsid w:val="00D928DA"/>
    <w:rsid w:val="00D974EB"/>
    <w:rsid w:val="00DA3AE2"/>
    <w:rsid w:val="00DC0BE9"/>
    <w:rsid w:val="00DE18D7"/>
    <w:rsid w:val="00DE291D"/>
    <w:rsid w:val="00DE398D"/>
    <w:rsid w:val="00DF36B3"/>
    <w:rsid w:val="00E60221"/>
    <w:rsid w:val="00E764A2"/>
    <w:rsid w:val="00F1571A"/>
    <w:rsid w:val="00F66391"/>
    <w:rsid w:val="00F848A3"/>
    <w:rsid w:val="00F86D0C"/>
    <w:rsid w:val="00FA589B"/>
    <w:rsid w:val="00FC59DA"/>
    <w:rsid w:val="00FC6189"/>
    <w:rsid w:val="00FC7E90"/>
    <w:rsid w:val="00FF77F3"/>
    <w:rsid w:val="0D5F750B"/>
    <w:rsid w:val="0E7263C0"/>
    <w:rsid w:val="0F706A0A"/>
    <w:rsid w:val="0FF12A73"/>
    <w:rsid w:val="10F07B9E"/>
    <w:rsid w:val="1F9C6993"/>
    <w:rsid w:val="1FEB6FB2"/>
    <w:rsid w:val="237A1188"/>
    <w:rsid w:val="36E0483A"/>
    <w:rsid w:val="37D79721"/>
    <w:rsid w:val="39FB97AE"/>
    <w:rsid w:val="3F792CE6"/>
    <w:rsid w:val="43D61281"/>
    <w:rsid w:val="4694312B"/>
    <w:rsid w:val="48FB1824"/>
    <w:rsid w:val="4FC78540"/>
    <w:rsid w:val="55F25022"/>
    <w:rsid w:val="56BF8ADE"/>
    <w:rsid w:val="57FEC01B"/>
    <w:rsid w:val="59D50B9F"/>
    <w:rsid w:val="60FB3733"/>
    <w:rsid w:val="67BD8ED8"/>
    <w:rsid w:val="6867FD07"/>
    <w:rsid w:val="69C90BFD"/>
    <w:rsid w:val="6B3B08BF"/>
    <w:rsid w:val="6BAAB208"/>
    <w:rsid w:val="6FDFA65E"/>
    <w:rsid w:val="6FED7B2E"/>
    <w:rsid w:val="6FFA5B7D"/>
    <w:rsid w:val="71656549"/>
    <w:rsid w:val="726B0585"/>
    <w:rsid w:val="74130210"/>
    <w:rsid w:val="759F703E"/>
    <w:rsid w:val="78E52FBA"/>
    <w:rsid w:val="79CFA9AC"/>
    <w:rsid w:val="79DD5448"/>
    <w:rsid w:val="7A3B2EB0"/>
    <w:rsid w:val="7A7E7E5A"/>
    <w:rsid w:val="7AAFDE3F"/>
    <w:rsid w:val="7B9F2CB1"/>
    <w:rsid w:val="7CD7F5A1"/>
    <w:rsid w:val="7DB3204C"/>
    <w:rsid w:val="7DD89BC2"/>
    <w:rsid w:val="7DF7A746"/>
    <w:rsid w:val="7E9EC6A0"/>
    <w:rsid w:val="7EB5A946"/>
    <w:rsid w:val="7F7D06B5"/>
    <w:rsid w:val="7F9D0F57"/>
    <w:rsid w:val="7FDF5036"/>
    <w:rsid w:val="7FFE0ED2"/>
    <w:rsid w:val="9B7F998F"/>
    <w:rsid w:val="ADBFA594"/>
    <w:rsid w:val="AF5F0708"/>
    <w:rsid w:val="B57B3187"/>
    <w:rsid w:val="B6F731BE"/>
    <w:rsid w:val="BAFBEF70"/>
    <w:rsid w:val="BDFC38A0"/>
    <w:rsid w:val="CAF338BC"/>
    <w:rsid w:val="CBC50F1F"/>
    <w:rsid w:val="D5EE5E85"/>
    <w:rsid w:val="D77E8057"/>
    <w:rsid w:val="DBDF445B"/>
    <w:rsid w:val="DEB268AB"/>
    <w:rsid w:val="E3571D46"/>
    <w:rsid w:val="EAEB80CE"/>
    <w:rsid w:val="EDDD6F04"/>
    <w:rsid w:val="EEFFE1BA"/>
    <w:rsid w:val="EFCF78F8"/>
    <w:rsid w:val="F3FBA891"/>
    <w:rsid w:val="F5D68D7B"/>
    <w:rsid w:val="F5DF89F6"/>
    <w:rsid w:val="F69FC2A7"/>
    <w:rsid w:val="FBFB980E"/>
    <w:rsid w:val="FE785EAA"/>
    <w:rsid w:val="FED5C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25" w:lineRule="auto"/>
      <w:ind w:left="10" w:right="86" w:hanging="10"/>
      <w:jc w:val="both"/>
    </w:pPr>
    <w:rPr>
      <w:rFonts w:ascii="微软雅黑" w:hAnsi="微软雅黑" w:eastAsia="微软雅黑" w:cs="微软雅黑"/>
      <w:color w:val="000000"/>
      <w:kern w:val="2"/>
      <w:sz w:val="30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table" w:customStyle="1" w:styleId="10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文字 字符"/>
    <w:basedOn w:val="8"/>
    <w:link w:val="2"/>
    <w:semiHidden/>
    <w:qFormat/>
    <w:uiPriority w:val="99"/>
    <w:rPr>
      <w:rFonts w:ascii="微软雅黑" w:hAnsi="微软雅黑" w:eastAsia="微软雅黑" w:cs="微软雅黑"/>
      <w:color w:val="000000"/>
      <w:sz w:val="30"/>
    </w:rPr>
  </w:style>
  <w:style w:type="character" w:customStyle="1" w:styleId="13">
    <w:name w:val="批注主题 字符"/>
    <w:basedOn w:val="12"/>
    <w:link w:val="6"/>
    <w:semiHidden/>
    <w:qFormat/>
    <w:uiPriority w:val="99"/>
    <w:rPr>
      <w:rFonts w:ascii="微软雅黑" w:hAnsi="微软雅黑" w:eastAsia="微软雅黑" w:cs="微软雅黑"/>
      <w:b/>
      <w:bCs/>
      <w:color w:val="000000"/>
      <w:sz w:val="30"/>
    </w:rPr>
  </w:style>
  <w:style w:type="paragraph" w:customStyle="1" w:styleId="14">
    <w:name w:val="修订1"/>
    <w:hidden/>
    <w:semiHidden/>
    <w:qFormat/>
    <w:uiPriority w:val="99"/>
    <w:rPr>
      <w:rFonts w:ascii="微软雅黑" w:hAnsi="微软雅黑" w:eastAsia="微软雅黑" w:cs="微软雅黑"/>
      <w:color w:val="000000"/>
      <w:kern w:val="2"/>
      <w:sz w:val="30"/>
      <w:szCs w:val="22"/>
      <w:lang w:val="en-US" w:eastAsia="zh-CN" w:bidi="ar-SA"/>
    </w:rPr>
  </w:style>
  <w:style w:type="character" w:customStyle="1" w:styleId="15">
    <w:name w:val="批注框文本 字符"/>
    <w:basedOn w:val="8"/>
    <w:link w:val="3"/>
    <w:semiHidden/>
    <w:qFormat/>
    <w:uiPriority w:val="99"/>
    <w:rPr>
      <w:rFonts w:ascii="微软雅黑" w:hAnsi="微软雅黑" w:eastAsia="微软雅黑" w:cs="微软雅黑"/>
      <w:color w:val="000000"/>
      <w:sz w:val="18"/>
      <w:szCs w:val="18"/>
    </w:rPr>
  </w:style>
  <w:style w:type="character" w:customStyle="1" w:styleId="16">
    <w:name w:val="页眉 字符"/>
    <w:basedOn w:val="8"/>
    <w:link w:val="5"/>
    <w:qFormat/>
    <w:uiPriority w:val="99"/>
    <w:rPr>
      <w:rFonts w:ascii="微软雅黑" w:hAnsi="微软雅黑" w:eastAsia="微软雅黑" w:cs="微软雅黑"/>
      <w:color w:val="000000"/>
      <w:sz w:val="18"/>
      <w:szCs w:val="18"/>
    </w:rPr>
  </w:style>
  <w:style w:type="character" w:customStyle="1" w:styleId="17">
    <w:name w:val="页脚 字符"/>
    <w:basedOn w:val="8"/>
    <w:link w:val="4"/>
    <w:qFormat/>
    <w:uiPriority w:val="99"/>
    <w:rPr>
      <w:rFonts w:ascii="微软雅黑" w:hAnsi="微软雅黑" w:eastAsia="微软雅黑" w:cs="微软雅黑"/>
      <w:color w:val="000000"/>
      <w:sz w:val="18"/>
      <w:szCs w:val="18"/>
    </w:rPr>
  </w:style>
  <w:style w:type="paragraph" w:customStyle="1" w:styleId="18">
    <w:name w:val="Revision"/>
    <w:hidden/>
    <w:semiHidden/>
    <w:qFormat/>
    <w:uiPriority w:val="99"/>
    <w:rPr>
      <w:rFonts w:ascii="微软雅黑" w:hAnsi="微软雅黑" w:eastAsia="微软雅黑" w:cs="微软雅黑"/>
      <w:color w:val="000000"/>
      <w:kern w:val="2"/>
      <w:sz w:val="30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343</Words>
  <Characters>371</Characters>
  <Lines>33</Lines>
  <Paragraphs>9</Paragraphs>
  <TotalTime>0</TotalTime>
  <ScaleCrop>false</ScaleCrop>
  <LinksUpToDate>false</LinksUpToDate>
  <CharactersWithSpaces>483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2022-03-06T14:11:00Z</dcterms:created>
  <dc:creator>伍 杰</dc:creator>
  <cp:lastModifiedBy>zswl</cp:lastModifiedBy>
  <cp:lastPrinted>2022-07-10T15:27:00Z</cp:lastPrinted>
  <dcterms:modified xsi:type="dcterms:W3CDTF">2024-08-27T22:18:02Z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B4E2DE6647224E85B6CFE327B60EE9AF</vt:lpwstr>
  </property>
</Properties>
</file>