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693F2">
      <w:pPr>
        <w:widowControl/>
        <w:jc w:val="center"/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合同资料</w:t>
      </w:r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清单</w:t>
      </w:r>
    </w:p>
    <w:tbl>
      <w:tblPr>
        <w:tblStyle w:val="30"/>
        <w:tblW w:w="8676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3507"/>
        <w:gridCol w:w="851"/>
        <w:gridCol w:w="850"/>
        <w:gridCol w:w="2722"/>
      </w:tblGrid>
      <w:tr w14:paraId="39E3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676" w:type="dxa"/>
            <w:gridSpan w:val="5"/>
            <w:shd w:val="clear" w:color="000000" w:fill="FFFFFF"/>
            <w:noWrap/>
            <w:vAlign w:val="center"/>
          </w:tcPr>
          <w:p w14:paraId="7E9D1D99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【{{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projName}}</w:t>
            </w:r>
            <w:bookmarkStart w:id="1" w:name="_GoBack"/>
            <w:bookmarkEnd w:id="1"/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34394726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1D4B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28E026E8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0E7A6D77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115AAF3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03482973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复印件</w:t>
            </w: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0DB3007B">
            <w:pPr>
              <w:widowControl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备注（标注合同资料份数）</w:t>
            </w:r>
          </w:p>
        </w:tc>
      </w:tr>
      <w:tr w14:paraId="6621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7789E43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11E42A9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买卖合同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72D4A5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56EFF6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17F28B3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C77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4ED014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33F1218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融资租赁合同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74C71B7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08DCC3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5E5535B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028E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3D603FFD">
            <w:pPr>
              <w:widowControl/>
              <w:jc w:val="center"/>
              <w:rPr>
                <w:rFonts w:hint="eastAsia" w:ascii="仿宋" w:hAnsi="仿宋" w:eastAsia="仿宋" w:cs="宋体"/>
                <w:strike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trike w:val="0"/>
                <w:color w:val="auto"/>
                <w:kern w:val="0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4091BAB1">
            <w:pPr>
              <w:widowControl/>
              <w:jc w:val="left"/>
              <w:rPr>
                <w:rFonts w:hint="eastAsia" w:ascii="仿宋" w:hAnsi="仿宋" w:eastAsia="仿宋" w:cs="宋体"/>
                <w:strike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strike w:val="0"/>
                <w:color w:val="auto"/>
                <w:kern w:val="0"/>
                <w:szCs w:val="21"/>
                <w:highlight w:val="none"/>
              </w:rPr>
              <w:t>租赁结构安排及管理咨询合同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6B007212">
            <w:pPr>
              <w:widowControl/>
              <w:jc w:val="center"/>
              <w:rPr>
                <w:rFonts w:hint="eastAsia" w:ascii="仿宋" w:hAnsi="仿宋" w:eastAsia="仿宋" w:cs="宋体"/>
                <w:strike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2AA48FB4">
            <w:pPr>
              <w:widowControl/>
              <w:jc w:val="center"/>
              <w:rPr>
                <w:rFonts w:ascii="仿宋" w:hAnsi="仿宋" w:eastAsia="仿宋" w:cs="宋体"/>
                <w:strike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5D097EEE">
            <w:pPr>
              <w:widowControl/>
              <w:jc w:val="left"/>
              <w:rPr>
                <w:rFonts w:hint="eastAsia" w:ascii="仿宋" w:hAnsi="仿宋" w:eastAsia="仿宋" w:cs="宋体"/>
                <w:strike/>
                <w:color w:val="auto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1D6E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063EED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036AF683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保证合同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5B27ECF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2B67E1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31C0064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430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188C7D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7C12D13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抵押合同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6C937E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7EAC6D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12383D23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9AD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2538D13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6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1CC69E1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质押合同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5E0ECE0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49B3E56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793C215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DF3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54BF8CB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7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449AB328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董事会</w:t>
            </w:r>
            <w:r>
              <w:rPr>
                <w:rFonts w:ascii="仿宋" w:hAnsi="仿宋" w:eastAsia="仿宋" w:cs="宋体"/>
                <w:kern w:val="0"/>
                <w:szCs w:val="21"/>
                <w:highlight w:val="none"/>
              </w:rPr>
              <w:t>/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股东（大）会决议/决定（</w:t>
            </w:r>
            <w:r>
              <w:rPr>
                <w:rFonts w:ascii="仿宋" w:hAnsi="仿宋" w:eastAsia="仿宋" w:cs="宋体"/>
                <w:kern w:val="0"/>
                <w:szCs w:val="21"/>
                <w:highlight w:val="none"/>
              </w:rPr>
              <w:t>关于同意申请融资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/同意提供担保/抵质押）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65A8F7E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1E1AE0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3A16720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CB6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0C1985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8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106CE27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授权签署合同文件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2FB684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0777F6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1F52130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BE4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16047E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9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6A21C96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合同面签照片（面签视频资料）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14F994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230E300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0B71A6FF">
            <w:pPr>
              <w:widowControl/>
              <w:jc w:val="left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488A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4CA8849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1A92B9E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资料真实性承诺书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090DF9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62326BB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18975FB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A3A0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52F3356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02C79BF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征信查询授权书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68CE285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2B9203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0305D2DC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13B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6DBD0EE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4F07415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廉洁告知书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73312F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457D0C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4BA88F8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BAB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63FF94A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7B76379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合同文件签收单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02A0EEF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7DB6C67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3A418A3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3131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77F4DA60">
            <w:pPr>
              <w:widowControl/>
              <w:jc w:val="center"/>
              <w:rPr>
                <w:rFonts w:hint="default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  <w:t>14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761A6B10">
            <w:pPr>
              <w:widowControl/>
              <w:rPr>
                <w:rFonts w:hint="eastAsia" w:ascii="仿宋" w:hAnsi="仿宋" w:eastAsia="仿宋" w:cs="宋体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</w:rPr>
              <w:t>核验声明书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6B420B3B">
            <w:pPr>
              <w:widowControl/>
              <w:jc w:val="center"/>
              <w:rPr>
                <w:rFonts w:ascii="仿宋" w:hAnsi="仿宋" w:eastAsia="仿宋" w:cs="宋体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7A7E6109">
            <w:pPr>
              <w:widowControl/>
              <w:jc w:val="center"/>
              <w:rPr>
                <w:rFonts w:ascii="仿宋" w:hAnsi="仿宋" w:eastAsia="仿宋" w:cs="宋体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02D43182">
            <w:pPr>
              <w:widowControl/>
              <w:rPr>
                <w:rFonts w:ascii="仿宋" w:hAnsi="仿宋" w:eastAsia="仿宋" w:cs="宋体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0607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142BFEC9">
            <w:pPr>
              <w:widowControl/>
              <w:jc w:val="center"/>
              <w:rPr>
                <w:rFonts w:hint="default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  <w:t>15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4F9E3FE5">
            <w:pPr>
              <w:widowControl/>
              <w:jc w:val="left"/>
              <w:rPr>
                <w:rFonts w:hint="default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  <w:t>款项用途确认函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55C5B858">
            <w:pPr>
              <w:widowControl/>
              <w:jc w:val="center"/>
              <w:rPr>
                <w:rFonts w:ascii="仿宋" w:hAnsi="仿宋" w:eastAsia="仿宋" w:cs="宋体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0C4EBBC8">
            <w:pPr>
              <w:widowControl/>
              <w:jc w:val="center"/>
              <w:rPr>
                <w:rFonts w:ascii="仿宋" w:hAnsi="仿宋" w:eastAsia="仿宋" w:cs="宋体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048D0CE7">
            <w:pPr>
              <w:widowControl/>
              <w:jc w:val="left"/>
              <w:rPr>
                <w:rFonts w:hint="default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5759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15E11045">
            <w:pPr>
              <w:widowControl/>
              <w:jc w:val="center"/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3507" w:type="dxa"/>
            <w:shd w:val="clear" w:color="000000" w:fill="FFFFFF"/>
            <w:noWrap/>
            <w:vAlign w:val="center"/>
          </w:tcPr>
          <w:p w14:paraId="488D6CE0">
            <w:pPr>
              <w:widowControl/>
              <w:jc w:val="left"/>
              <w:rPr>
                <w:rFonts w:ascii="仿宋" w:hAnsi="仿宋" w:eastAsia="仿宋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Cs w:val="21"/>
                <w:highlight w:val="none"/>
              </w:rPr>
              <w:t>其他资料</w:t>
            </w:r>
          </w:p>
        </w:tc>
        <w:tc>
          <w:tcPr>
            <w:tcW w:w="851" w:type="dxa"/>
            <w:shd w:val="clear" w:color="000000" w:fill="FFFFFF"/>
            <w:noWrap/>
            <w:vAlign w:val="center"/>
          </w:tcPr>
          <w:p w14:paraId="6D1DC473">
            <w:pPr>
              <w:widowControl/>
              <w:jc w:val="center"/>
              <w:rPr>
                <w:rFonts w:ascii="仿宋" w:hAnsi="仿宋" w:eastAsia="仿宋" w:cs="宋体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6E79662A">
            <w:pPr>
              <w:widowControl/>
              <w:jc w:val="center"/>
              <w:rPr>
                <w:rFonts w:ascii="仿宋" w:hAnsi="仿宋" w:eastAsia="仿宋" w:cs="宋体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1224140B">
            <w:pPr>
              <w:widowControl/>
              <w:jc w:val="left"/>
              <w:rPr>
                <w:rFonts w:ascii="仿宋" w:hAnsi="仿宋" w:eastAsia="仿宋" w:cs="宋体"/>
                <w:color w:val="auto"/>
                <w:kern w:val="0"/>
                <w:szCs w:val="21"/>
                <w:highlight w:val="none"/>
              </w:rPr>
            </w:pPr>
          </w:p>
        </w:tc>
      </w:tr>
    </w:tbl>
    <w:p w14:paraId="1CA4995E">
      <w:pPr>
        <w:rPr>
          <w:rFonts w:ascii="仿宋" w:hAnsi="仿宋" w:eastAsia="仿宋"/>
          <w:b/>
          <w:bCs/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 xml:space="preserve">{{belongName}} 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 xml:space="preserve">：    </w:t>
      </w:r>
      <w:r>
        <w:rPr>
          <w:rFonts w:ascii="仿宋" w:hAnsi="仿宋" w:eastAsia="仿宋"/>
          <w:b/>
          <w:bCs/>
          <w:highlight w:val="none"/>
        </w:rPr>
        <w:t xml:space="preserve">      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</w:p>
    <w:bookmarkEnd w:id="0"/>
    <w:p w14:paraId="4A482A6A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E754869"/>
    <w:rsid w:val="0FD02AEA"/>
    <w:rsid w:val="106B1DAB"/>
    <w:rsid w:val="12570E91"/>
    <w:rsid w:val="12ED4ACB"/>
    <w:rsid w:val="13DC34E1"/>
    <w:rsid w:val="14374C4C"/>
    <w:rsid w:val="14C25662"/>
    <w:rsid w:val="16744F55"/>
    <w:rsid w:val="1B6C2003"/>
    <w:rsid w:val="1BDF1715"/>
    <w:rsid w:val="1C7B6D07"/>
    <w:rsid w:val="1C9B1EE9"/>
    <w:rsid w:val="1D505EB4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75D1CAA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2FEF3C41"/>
    <w:rsid w:val="301C2FFC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213C62"/>
    <w:rsid w:val="3B383B0E"/>
    <w:rsid w:val="3C4A770B"/>
    <w:rsid w:val="3C5F4C38"/>
    <w:rsid w:val="3E4110A1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E4E10EE"/>
    <w:rsid w:val="5E626839"/>
    <w:rsid w:val="5E806542"/>
    <w:rsid w:val="5EE83274"/>
    <w:rsid w:val="5F2666FB"/>
    <w:rsid w:val="60242FED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873061E"/>
    <w:rsid w:val="68E500DD"/>
    <w:rsid w:val="69304BA1"/>
    <w:rsid w:val="69805877"/>
    <w:rsid w:val="6A1D25D0"/>
    <w:rsid w:val="6A65721A"/>
    <w:rsid w:val="6A725EFA"/>
    <w:rsid w:val="6AA83D28"/>
    <w:rsid w:val="6AEB2F29"/>
    <w:rsid w:val="6AF75B7F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13A605D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C3E6A15"/>
    <w:rsid w:val="7D280E81"/>
    <w:rsid w:val="7D50552C"/>
    <w:rsid w:val="7DF19FAA"/>
    <w:rsid w:val="7E65C65A"/>
    <w:rsid w:val="7EC41E85"/>
    <w:rsid w:val="D77F80CE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272</Characters>
  <Lines>36</Lines>
  <Paragraphs>10</Paragraphs>
  <TotalTime>0</TotalTime>
  <ScaleCrop>false</ScaleCrop>
  <LinksUpToDate>false</LinksUpToDate>
  <CharactersWithSpaces>283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2021-09-08T13:02:00Z</dcterms:created>
  <dc:creator>wang shanshan</dc:creator>
  <cp:lastModifiedBy>林丽丽</cp:lastModifiedBy>
  <dcterms:modified xsi:type="dcterms:W3CDTF">2025-12-17T07:40:01Z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DBACB89155C5439F8F60DEBA9B7CDB1A_13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