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BB" w:rsidRPr="00E03892" w:rsidRDefault="00C506BB">
      <w:pPr>
        <w:rPr>
          <w:rFonts w:ascii="Times New Roman" w:hAnsi="Times New Roman" w:cs="Times New Roman"/>
        </w:rPr>
      </w:pPr>
    </w:p>
    <w:p w:rsidR="00C506BB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For counting data, w</w:t>
      </w:r>
      <w:r w:rsidR="00C506BB" w:rsidRPr="00E03892">
        <w:rPr>
          <w:rFonts w:ascii="Times New Roman" w:hAnsi="Times New Roman" w:cs="Times New Roman"/>
        </w:rPr>
        <w:t xml:space="preserve">e are all familiar with the Poisson distribution, and </w:t>
      </w:r>
      <w:r w:rsidRPr="00E03892">
        <w:rPr>
          <w:rFonts w:ascii="Times New Roman" w:hAnsi="Times New Roman" w:cs="Times New Roman"/>
        </w:rPr>
        <w:t>its mass</w:t>
      </w:r>
      <w:r w:rsidR="00C506BB" w:rsidRPr="00E03892">
        <w:rPr>
          <w:rFonts w:ascii="Times New Roman" w:hAnsi="Times New Roman" w:cs="Times New Roman"/>
        </w:rPr>
        <w:t xml:space="preserve"> function is:</w:t>
      </w:r>
    </w:p>
    <w:p w:rsidR="00C506BB" w:rsidRPr="00E03892" w:rsidRDefault="00C506BB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25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pt;height:34.8pt" o:ole="">
            <v:imagedata r:id="rId4" o:title=""/>
          </v:shape>
          <o:OLEObject Type="Embed" ProgID="Equation.DSMT4" ShapeID="_x0000_i1027" DrawAspect="Content" ObjectID="_1452479719" r:id="rId5"/>
        </w:object>
      </w:r>
    </w:p>
    <w:p w:rsidR="00C506BB" w:rsidRPr="00E03892" w:rsidRDefault="00C506BB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The distribution of </w:t>
      </w:r>
      <w:r w:rsidR="005C4659" w:rsidRPr="00E03892">
        <w:rPr>
          <w:rFonts w:ascii="Times New Roman" w:hAnsi="Times New Roman" w:cs="Times New Roman"/>
        </w:rPr>
        <w:t xml:space="preserve">the difference of the </w:t>
      </w:r>
      <w:r w:rsidRPr="00E03892">
        <w:rPr>
          <w:rFonts w:ascii="Times New Roman" w:hAnsi="Times New Roman" w:cs="Times New Roman"/>
        </w:rPr>
        <w:t>two independent Poisson</w:t>
      </w:r>
      <w:r w:rsidR="005C4659" w:rsidRPr="00E03892">
        <w:rPr>
          <w:rFonts w:ascii="Times New Roman" w:hAnsi="Times New Roman" w:cs="Times New Roman"/>
        </w:rPr>
        <w:t xml:space="preserve"> distribution samples</w:t>
      </w:r>
      <w:r w:rsidRPr="00E03892">
        <w:rPr>
          <w:rFonts w:ascii="Times New Roman" w:hAnsi="Times New Roman" w:cs="Times New Roman"/>
        </w:rPr>
        <w:t xml:space="preserve"> is called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distri</w:t>
      </w:r>
      <w:r w:rsidR="005C4659" w:rsidRPr="00E03892">
        <w:rPr>
          <w:rFonts w:ascii="Times New Roman" w:hAnsi="Times New Roman" w:cs="Times New Roman"/>
        </w:rPr>
        <w:t>bution in statistics. Suppose</w:t>
      </w:r>
      <w:r w:rsidRPr="00E03892">
        <w:rPr>
          <w:rFonts w:ascii="Times New Roman" w:hAnsi="Times New Roman" w:cs="Times New Roman"/>
          <w:position w:val="-12"/>
        </w:rPr>
        <w:object w:dxaOrig="4000" w:dyaOrig="360">
          <v:shape id="_x0000_i1025" type="#_x0000_t75" style="width:199.8pt;height:18pt" o:ole="">
            <v:imagedata r:id="rId6" o:title=""/>
          </v:shape>
          <o:OLEObject Type="Embed" ProgID="Equation.DSMT4" ShapeID="_x0000_i1025" DrawAspect="Content" ObjectID="_1452479720" r:id="rId7"/>
        </w:object>
      </w:r>
      <w:r w:rsidR="005C4659" w:rsidRPr="00E03892">
        <w:rPr>
          <w:rFonts w:ascii="Times New Roman" w:hAnsi="Times New Roman" w:cs="Times New Roman"/>
        </w:rPr>
        <w:t>,</w:t>
      </w:r>
      <w:r w:rsidRPr="00E03892">
        <w:rPr>
          <w:rFonts w:ascii="Times New Roman" w:hAnsi="Times New Roman" w:cs="Times New Roman"/>
        </w:rPr>
        <w:t xml:space="preserve"> we say</w:t>
      </w:r>
      <w:r w:rsidRPr="00E03892">
        <w:rPr>
          <w:rFonts w:ascii="Times New Roman" w:hAnsi="Times New Roman" w:cs="Times New Roman"/>
          <w:position w:val="-12"/>
        </w:rPr>
        <w:object w:dxaOrig="1900" w:dyaOrig="360">
          <v:shape id="_x0000_i1029" type="#_x0000_t75" style="width:94.8pt;height:18pt" o:ole="">
            <v:imagedata r:id="rId8" o:title=""/>
          </v:shape>
          <o:OLEObject Type="Embed" ProgID="Equation.DSMT4" ShapeID="_x0000_i1029" DrawAspect="Content" ObjectID="_1452479721" r:id="rId9"/>
        </w:object>
      </w:r>
      <w:r w:rsidR="00657889" w:rsidRPr="00E03892">
        <w:rPr>
          <w:rFonts w:ascii="Times New Roman" w:hAnsi="Times New Roman" w:cs="Times New Roman"/>
        </w:rPr>
        <w:t xml:space="preserve"> with the mass</w:t>
      </w:r>
      <w:r w:rsidRPr="00E03892">
        <w:rPr>
          <w:rFonts w:ascii="Times New Roman" w:hAnsi="Times New Roman" w:cs="Times New Roman"/>
        </w:rPr>
        <w:t xml:space="preserve"> function</w:t>
      </w:r>
    </w:p>
    <w:p w:rsidR="00C506BB" w:rsidRPr="00E03892" w:rsidRDefault="00C506BB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30"/>
        </w:rPr>
        <w:object w:dxaOrig="3120" w:dyaOrig="720">
          <v:shape id="_x0000_i1026" type="#_x0000_t75" style="width:156pt;height:36pt" o:ole="">
            <v:imagedata r:id="rId10" o:title=""/>
          </v:shape>
          <o:OLEObject Type="Embed" ProgID="Equation.DSMT4" ShapeID="_x0000_i1026" DrawAspect="Content" ObjectID="_1452479722" r:id="rId11"/>
        </w:object>
      </w:r>
    </w:p>
    <w:p w:rsidR="00C506BB" w:rsidRPr="00E03892" w:rsidRDefault="00C506BB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Where </w:t>
      </w:r>
      <w:r w:rsidRPr="00E03892">
        <w:rPr>
          <w:rFonts w:ascii="Times New Roman" w:hAnsi="Times New Roman" w:cs="Times New Roman"/>
          <w:position w:val="-32"/>
        </w:rPr>
        <w:object w:dxaOrig="3460" w:dyaOrig="720">
          <v:shape id="_x0000_i1028" type="#_x0000_t75" style="width:172.8pt;height:36pt" o:ole="">
            <v:imagedata r:id="rId12" o:title=""/>
          </v:shape>
          <o:OLEObject Type="Embed" ProgID="Equation.DSMT4" ShapeID="_x0000_i1028" DrawAspect="Content" ObjectID="_1452479723" r:id="rId13"/>
        </w:object>
      </w:r>
      <w:r w:rsidRPr="00E03892">
        <w:rPr>
          <w:rFonts w:ascii="Times New Roman" w:hAnsi="Times New Roman" w:cs="Times New Roman"/>
        </w:rPr>
        <w:t xml:space="preserve"> is a modified Bessel function of first kind in </w:t>
      </w:r>
      <w:proofErr w:type="gramStart"/>
      <w:r w:rsidRPr="00E03892">
        <w:rPr>
          <w:rFonts w:ascii="Times New Roman" w:hAnsi="Times New Roman" w:cs="Times New Roman"/>
        </w:rPr>
        <w:t>PDE.</w:t>
      </w:r>
      <w:proofErr w:type="gramEnd"/>
    </w:p>
    <w:p w:rsidR="00C506BB" w:rsidRPr="00E03892" w:rsidRDefault="00C506BB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As us well known by statisticians, the assumption of Poisson distribution, where the mean must equal to the variance, is rarely met. To overcome this deficiency, negative-binomial distribution can be used to model the situat</w:t>
      </w:r>
      <w:r w:rsidR="005C4659" w:rsidRPr="00E03892">
        <w:rPr>
          <w:rFonts w:ascii="Times New Roman" w:hAnsi="Times New Roman" w:cs="Times New Roman"/>
        </w:rPr>
        <w:t>ion where the variance is greater</w:t>
      </w:r>
      <w:r w:rsidRPr="00E03892">
        <w:rPr>
          <w:rFonts w:ascii="Times New Roman" w:hAnsi="Times New Roman" w:cs="Times New Roman"/>
        </w:rPr>
        <w:t xml:space="preserve"> than the mean. </w:t>
      </w:r>
      <w:r w:rsidR="005C4659" w:rsidRPr="00E03892">
        <w:rPr>
          <w:rFonts w:ascii="Times New Roman" w:hAnsi="Times New Roman" w:cs="Times New Roman"/>
        </w:rPr>
        <w:t xml:space="preserve"> However, under some circumstances the sample variance is smaller than the mean. Professor </w:t>
      </w:r>
      <w:proofErr w:type="spellStart"/>
      <w:r w:rsidR="005C4659" w:rsidRPr="00E03892">
        <w:rPr>
          <w:rFonts w:ascii="Times New Roman" w:hAnsi="Times New Roman" w:cs="Times New Roman"/>
        </w:rPr>
        <w:t>Shumeli</w:t>
      </w:r>
      <w:proofErr w:type="spellEnd"/>
      <w:r w:rsidR="005C4659" w:rsidRPr="00E03892">
        <w:rPr>
          <w:rFonts w:ascii="Times New Roman" w:hAnsi="Times New Roman" w:cs="Times New Roman"/>
        </w:rPr>
        <w:t xml:space="preserve"> proposed</w:t>
      </w:r>
      <w:r w:rsidR="00657889" w:rsidRPr="00E03892">
        <w:rPr>
          <w:rFonts w:ascii="Times New Roman" w:hAnsi="Times New Roman" w:cs="Times New Roman"/>
        </w:rPr>
        <w:t xml:space="preserve"> a distribution with the mass</w:t>
      </w:r>
      <w:r w:rsidR="005C4659" w:rsidRPr="00E03892">
        <w:rPr>
          <w:rFonts w:ascii="Times New Roman" w:hAnsi="Times New Roman" w:cs="Times New Roman"/>
        </w:rPr>
        <w:t xml:space="preserve"> function</w: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4300" w:dyaOrig="700">
          <v:shape id="_x0000_i1030" type="#_x0000_t75" style="width:214.8pt;height:34.8pt" o:ole="">
            <v:imagedata r:id="rId14" o:title=""/>
          </v:shape>
          <o:OLEObject Type="Embed" ProgID="Equation.DSMT4" ShapeID="_x0000_i1030" DrawAspect="Content" ObjectID="_1452479724" r:id="rId15"/>
        </w:objec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Where </w:t>
      </w:r>
      <w:r w:rsidRPr="00E03892">
        <w:rPr>
          <w:rFonts w:ascii="Times New Roman" w:hAnsi="Times New Roman" w:cs="Times New Roman"/>
          <w:position w:val="-30"/>
        </w:rPr>
        <w:object w:dxaOrig="1860" w:dyaOrig="720">
          <v:shape id="_x0000_i1031" type="#_x0000_t75" style="width:93pt;height:36pt" o:ole="">
            <v:imagedata r:id="rId16" o:title=""/>
          </v:shape>
          <o:OLEObject Type="Embed" ProgID="Equation.DSMT4" ShapeID="_x0000_i1031" DrawAspect="Content" ObjectID="_1452479725" r:id="rId17"/>
        </w:object>
      </w:r>
      <w:r w:rsidRPr="00E03892">
        <w:rPr>
          <w:rFonts w:ascii="Times New Roman" w:hAnsi="Times New Roman" w:cs="Times New Roman"/>
        </w:rPr>
        <w:t xml:space="preserve">is called the normalizing constant. </w:t>
      </w:r>
    </w:p>
    <w:p w:rsidR="005C465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This is called the Com-Poisson distribution.</w:t>
      </w:r>
      <w:r w:rsidR="00E25C21" w:rsidRPr="00E03892">
        <w:rPr>
          <w:rFonts w:ascii="Times New Roman" w:hAnsi="Times New Roman" w:cs="Times New Roman"/>
        </w:rPr>
        <w:t xml:space="preserve"> </w:t>
      </w:r>
      <w:r w:rsidR="00E25C21" w:rsidRPr="00E03892">
        <w:rPr>
          <w:rFonts w:ascii="Times New Roman" w:hAnsi="Times New Roman" w:cs="Times New Roman"/>
          <w:position w:val="-6"/>
        </w:rPr>
        <w:object w:dxaOrig="160" w:dyaOrig="180">
          <v:shape id="_x0000_i1039" type="#_x0000_t75" style="width:7.8pt;height:9pt" o:ole="">
            <v:imagedata r:id="rId18" o:title=""/>
          </v:shape>
          <o:OLEObject Type="Embed" ProgID="Equation.DSMT4" ShapeID="_x0000_i1039" DrawAspect="Content" ObjectID="_1452479726" r:id="rId19"/>
        </w:object>
      </w:r>
      <w:proofErr w:type="gramStart"/>
      <w:r w:rsidR="00E25C21" w:rsidRPr="00E03892">
        <w:rPr>
          <w:rFonts w:ascii="Times New Roman" w:hAnsi="Times New Roman" w:cs="Times New Roman"/>
        </w:rPr>
        <w:t>is</w:t>
      </w:r>
      <w:proofErr w:type="gramEnd"/>
      <w:r w:rsidR="00E25C21" w:rsidRPr="00E03892">
        <w:rPr>
          <w:rFonts w:ascii="Times New Roman" w:hAnsi="Times New Roman" w:cs="Times New Roman"/>
        </w:rPr>
        <w:t xml:space="preserve"> called the dispersion parameter.</w:t>
      </w:r>
      <w:r w:rsidRPr="00E03892">
        <w:rPr>
          <w:rFonts w:ascii="Times New Roman" w:hAnsi="Times New Roman" w:cs="Times New Roman"/>
        </w:rPr>
        <w:t xml:space="preserve"> </w:t>
      </w:r>
      <w:r w:rsidR="005C4659" w:rsidRPr="00E03892">
        <w:rPr>
          <w:rFonts w:ascii="Times New Roman" w:hAnsi="Times New Roman" w:cs="Times New Roman"/>
        </w:rPr>
        <w:t>Some properties of this distribution is useful for my research. Namely, then are</w: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3280" w:dyaOrig="660">
          <v:shape id="_x0000_i1032" type="#_x0000_t75" style="width:163.8pt;height:33pt" o:ole="">
            <v:imagedata r:id="rId20" o:title=""/>
          </v:shape>
          <o:OLEObject Type="Embed" ProgID="Equation.DSMT4" ShapeID="_x0000_i1032" DrawAspect="Content" ObjectID="_1452479727" r:id="rId21"/>
        </w:objec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2640" w:dyaOrig="700">
          <v:shape id="_x0000_i1033" type="#_x0000_t75" style="width:132pt;height:34.8pt" o:ole="">
            <v:imagedata r:id="rId22" o:title=""/>
          </v:shape>
          <o:OLEObject Type="Embed" ProgID="Equation.DSMT4" ShapeID="_x0000_i1033" DrawAspect="Content" ObjectID="_1452479728" r:id="rId23"/>
        </w:objec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1660" w:dyaOrig="660">
          <v:shape id="_x0000_i1034" type="#_x0000_t75" style="width:82.8pt;height:33pt" o:ole="">
            <v:imagedata r:id="rId24" o:title=""/>
          </v:shape>
          <o:OLEObject Type="Embed" ProgID="Equation.DSMT4" ShapeID="_x0000_i1034" DrawAspect="Content" ObjectID="_1452479729" r:id="rId25"/>
        </w:object>
      </w:r>
    </w:p>
    <w:p w:rsidR="005C4659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Since this distribution overcomes the deficiency of Poisson distribution, my research advisor, prof. Sellers proposed the distribution to overcome the deficiency of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distribution based on this. </w:t>
      </w:r>
    </w:p>
    <w:p w:rsidR="00C506BB" w:rsidRPr="00E03892" w:rsidRDefault="005C465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Assuming that</w:t>
      </w:r>
      <w:r w:rsidRPr="00E03892">
        <w:rPr>
          <w:rFonts w:ascii="Times New Roman" w:hAnsi="Times New Roman" w:cs="Times New Roman"/>
          <w:position w:val="-12"/>
        </w:rPr>
        <w:object w:dxaOrig="1020" w:dyaOrig="360">
          <v:shape id="_x0000_i1035" type="#_x0000_t75" style="width:51pt;height:18pt" o:ole="">
            <v:imagedata r:id="rId26" o:title=""/>
          </v:shape>
          <o:OLEObject Type="Embed" ProgID="Equation.DSMT4" ShapeID="_x0000_i1035" DrawAspect="Content" ObjectID="_1452479730" r:id="rId27"/>
        </w:object>
      </w:r>
      <w:r w:rsidR="00657889" w:rsidRPr="00E03892">
        <w:rPr>
          <w:rFonts w:ascii="Times New Roman" w:hAnsi="Times New Roman" w:cs="Times New Roman"/>
        </w:rPr>
        <w:t>, where</w:t>
      </w:r>
      <w:r w:rsidR="00657889" w:rsidRPr="00E03892">
        <w:rPr>
          <w:rFonts w:ascii="Times New Roman" w:hAnsi="Times New Roman" w:cs="Times New Roman"/>
          <w:position w:val="-12"/>
        </w:rPr>
        <w:object w:dxaOrig="5080" w:dyaOrig="360">
          <v:shape id="_x0000_i1036" type="#_x0000_t75" style="width:253.8pt;height:18pt" o:ole="">
            <v:imagedata r:id="rId28" o:title=""/>
          </v:shape>
          <o:OLEObject Type="Embed" ProgID="Equation.DSMT4" ShapeID="_x0000_i1036" DrawAspect="Content" ObjectID="_1452479731" r:id="rId29"/>
        </w:object>
      </w: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She calls this distribution the Com-Poisson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distribution. The mass function is</w:t>
      </w: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30"/>
        </w:rPr>
        <w:object w:dxaOrig="5140" w:dyaOrig="680">
          <v:shape id="_x0000_i1037" type="#_x0000_t75" style="width:256.8pt;height:34.2pt" o:ole="">
            <v:imagedata r:id="rId30" o:title=""/>
          </v:shape>
          <o:OLEObject Type="Embed" ProgID="Equation.DSMT4" ShapeID="_x0000_i1037" DrawAspect="Content" ObjectID="_1452479732" r:id="rId31"/>
        </w:object>
      </w: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Where </w:t>
      </w:r>
      <w:r w:rsidRPr="00E03892">
        <w:rPr>
          <w:rFonts w:ascii="Times New Roman" w:hAnsi="Times New Roman" w:cs="Times New Roman"/>
          <w:position w:val="-36"/>
        </w:rPr>
        <w:object w:dxaOrig="3519" w:dyaOrig="760">
          <v:shape id="_x0000_i1038" type="#_x0000_t75" style="width:175.8pt;height:37.8pt" o:ole="">
            <v:imagedata r:id="rId32" o:title=""/>
          </v:shape>
          <o:OLEObject Type="Embed" ProgID="Equation.DSMT4" ShapeID="_x0000_i1038" DrawAspect="Content" ObjectID="_1452479733" r:id="rId33"/>
        </w:object>
      </w:r>
      <w:r w:rsidRPr="00E03892">
        <w:rPr>
          <w:rFonts w:ascii="Times New Roman" w:hAnsi="Times New Roman" w:cs="Times New Roman"/>
        </w:rPr>
        <w:t xml:space="preserve"> is a generalized form of the Bessel function of the first </w:t>
      </w:r>
      <w:proofErr w:type="gramStart"/>
      <w:r w:rsidRPr="00E03892">
        <w:rPr>
          <w:rFonts w:ascii="Times New Roman" w:hAnsi="Times New Roman" w:cs="Times New Roman"/>
        </w:rPr>
        <w:t>kind.</w:t>
      </w:r>
      <w:proofErr w:type="gramEnd"/>
      <w:r w:rsidRPr="00E03892">
        <w:rPr>
          <w:rFonts w:ascii="Times New Roman" w:hAnsi="Times New Roman" w:cs="Times New Roman"/>
        </w:rPr>
        <w:t xml:space="preserve"> </w:t>
      </w:r>
    </w:p>
    <w:p w:rsidR="00657889" w:rsidRPr="00E03892" w:rsidRDefault="00657889">
      <w:pPr>
        <w:rPr>
          <w:rFonts w:ascii="Times New Roman" w:hAnsi="Times New Roman" w:cs="Times New Roman"/>
        </w:rPr>
      </w:pP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For all the details and properties of these distributions, please read the reference I list at the end of this writing. </w:t>
      </w: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My work in the research, with my advisor prof. Sellers is to find a method to do the regression analysis, when the response variable grou</w:t>
      </w:r>
      <w:r w:rsidR="00E25C21" w:rsidRPr="00E03892">
        <w:rPr>
          <w:rFonts w:ascii="Times New Roman" w:hAnsi="Times New Roman" w:cs="Times New Roman"/>
        </w:rPr>
        <w:t xml:space="preserve">p can be considered the difference of two groups of counting data with same dispersion parameter but different means. </w:t>
      </w:r>
    </w:p>
    <w:p w:rsidR="00E25C21" w:rsidRPr="00E03892" w:rsidRDefault="00E25C2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For the Com-Poisson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distribution, there are totally 3 parameters. To model these three parameters, I find that a good way is to use the vector generalized linear regression method. </w:t>
      </w:r>
    </w:p>
    <w:p w:rsidR="00657889" w:rsidRPr="00E03892" w:rsidRDefault="00657889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Since I’ve explained the detail and give the steps in </w:t>
      </w:r>
      <w:r w:rsidR="00E25C21" w:rsidRPr="00E03892">
        <w:rPr>
          <w:rFonts w:ascii="Times New Roman" w:hAnsi="Times New Roman" w:cs="Times New Roman"/>
        </w:rPr>
        <w:t xml:space="preserve">implementing </w:t>
      </w:r>
      <w:r w:rsidRPr="00E03892">
        <w:rPr>
          <w:rFonts w:ascii="Times New Roman" w:hAnsi="Times New Roman" w:cs="Times New Roman"/>
        </w:rPr>
        <w:t>VGLM algorithm</w:t>
      </w:r>
      <w:r w:rsidR="00E25C21" w:rsidRPr="00E03892">
        <w:rPr>
          <w:rFonts w:ascii="Times New Roman" w:hAnsi="Times New Roman" w:cs="Times New Roman"/>
        </w:rPr>
        <w:t xml:space="preserve"> in the other scratch writing, I only need to give the properties I derived from the Com-Poisson </w:t>
      </w:r>
      <w:proofErr w:type="spellStart"/>
      <w:r w:rsidR="00E25C21" w:rsidRPr="00E03892">
        <w:rPr>
          <w:rFonts w:ascii="Times New Roman" w:hAnsi="Times New Roman" w:cs="Times New Roman"/>
        </w:rPr>
        <w:t>Skellam</w:t>
      </w:r>
      <w:proofErr w:type="spellEnd"/>
      <w:r w:rsidR="00E25C21" w:rsidRPr="00E03892">
        <w:rPr>
          <w:rFonts w:ascii="Times New Roman" w:hAnsi="Times New Roman" w:cs="Times New Roman"/>
        </w:rPr>
        <w:t xml:space="preserve"> distribution. By applying or “embedding” these properties into VGLM al</w:t>
      </w:r>
      <w:r w:rsidR="00155964" w:rsidRPr="00E03892">
        <w:rPr>
          <w:rFonts w:ascii="Times New Roman" w:hAnsi="Times New Roman" w:cs="Times New Roman"/>
        </w:rPr>
        <w:t>gorithm, I can get implement the desired regression analysis.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The likelihood function of the Com-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mass function is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4"/>
        </w:rPr>
        <w:object w:dxaOrig="7460" w:dyaOrig="620">
          <v:shape id="_x0000_i1040" type="#_x0000_t75" style="width:373.2pt;height:31.2pt" o:ole="">
            <v:imagedata r:id="rId34" o:title=""/>
          </v:shape>
          <o:OLEObject Type="Embed" ProgID="Equation.DSMT4" ShapeID="_x0000_i1040" DrawAspect="Content" ObjectID="_1452479734" r:id="rId35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Then I need to derive the expression for the score vector. The first element is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62"/>
        </w:rPr>
        <w:object w:dxaOrig="7140" w:dyaOrig="6480">
          <v:shape id="_x0000_i1041" type="#_x0000_t75" style="width:357pt;height:324pt" o:ole="">
            <v:imagedata r:id="rId36" o:title=""/>
          </v:shape>
          <o:OLEObject Type="Embed" ProgID="Equation.DSMT4" ShapeID="_x0000_i1041" DrawAspect="Content" ObjectID="_1452479735" r:id="rId37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Here I used the property of Com-Poisson distribution that 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8"/>
        </w:rPr>
        <w:object w:dxaOrig="2040" w:dyaOrig="660">
          <v:shape id="_x0000_i1042" type="#_x0000_t75" style="width:102pt;height:33pt" o:ole="">
            <v:imagedata r:id="rId38" o:title=""/>
          </v:shape>
          <o:OLEObject Type="Embed" ProgID="Equation.DSMT4" ShapeID="_x0000_i1042" DrawAspect="Content" ObjectID="_1452479736" r:id="rId39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Also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184"/>
        </w:rPr>
        <w:object w:dxaOrig="5720" w:dyaOrig="3800">
          <v:shape id="_x0000_i1043" type="#_x0000_t75" style="width:286.2pt;height:190.2pt" o:ole="">
            <v:imagedata r:id="rId40" o:title=""/>
          </v:shape>
          <o:OLEObject Type="Embed" ProgID="Equation.DSMT4" ShapeID="_x0000_i1043" DrawAspect="Content" ObjectID="_1452479737" r:id="rId41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Similarly, we get the expression for the second element in the score vector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64"/>
        </w:rPr>
        <w:object w:dxaOrig="8040" w:dyaOrig="1400">
          <v:shape id="_x0000_i1044" type="#_x0000_t75" style="width:402pt;height:70.2pt" o:ole="">
            <v:imagedata r:id="rId42" o:title=""/>
          </v:shape>
          <o:OLEObject Type="Embed" ProgID="Equation.DSMT4" ShapeID="_x0000_i1044" DrawAspect="Content" ObjectID="_1452479738" r:id="rId43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For the third element, we have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174"/>
        </w:rPr>
        <w:object w:dxaOrig="8160" w:dyaOrig="3600">
          <v:shape id="_x0000_i1045" type="#_x0000_t75" style="width:408pt;height:180pt" o:ole="">
            <v:imagedata r:id="rId44" o:title=""/>
          </v:shape>
          <o:OLEObject Type="Embed" ProgID="Equation.DSMT4" ShapeID="_x0000_i1045" DrawAspect="Content" ObjectID="_1452479739" r:id="rId45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Here in the derivation I used the property mentioned in prof. Seller’s paper </w:t>
      </w:r>
      <w:r w:rsidRPr="00E03892">
        <w:rPr>
          <w:rFonts w:ascii="Times New Roman" w:hAnsi="Times New Roman" w:cs="Times New Roman"/>
          <w:position w:val="-24"/>
        </w:rPr>
        <w:object w:dxaOrig="2680" w:dyaOrig="620">
          <v:shape id="_x0000_i1046" type="#_x0000_t75" style="width:133.8pt;height:31.2pt" o:ole="">
            <v:imagedata r:id="rId46" o:title=""/>
          </v:shape>
          <o:OLEObject Type="Embed" ProgID="Equation.DSMT4" ShapeID="_x0000_i1046" DrawAspect="Content" ObjectID="_1452479740" r:id="rId47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Finally, we have the expression for the score vector</w:t>
      </w:r>
      <w:r w:rsidRPr="00E03892">
        <w:rPr>
          <w:rFonts w:ascii="Times New Roman" w:hAnsi="Times New Roman" w:cs="Times New Roman"/>
          <w:position w:val="-30"/>
        </w:rPr>
        <w:object w:dxaOrig="3480" w:dyaOrig="680">
          <v:shape id="_x0000_i1047" type="#_x0000_t75" style="width:174pt;height:34.2pt" o:ole="">
            <v:imagedata r:id="rId48" o:title=""/>
          </v:shape>
          <o:OLEObject Type="Embed" ProgID="Equation.DSMT4" ShapeID="_x0000_i1047" DrawAspect="Content" ObjectID="_1452479741" r:id="rId49"/>
        </w:object>
      </w:r>
      <w:r w:rsidRPr="00E03892">
        <w:rPr>
          <w:rFonts w:ascii="Times New Roman" w:hAnsi="Times New Roman" w:cs="Times New Roman"/>
        </w:rPr>
        <w:t xml:space="preserve">as </w:t>
      </w: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  <w:position w:val="-204"/>
        </w:rPr>
        <w:object w:dxaOrig="8779" w:dyaOrig="4180">
          <v:shape id="_x0000_i1048" type="#_x0000_t75" style="width:439.2pt;height:208.8pt" o:ole="">
            <v:imagedata r:id="rId50" o:title=""/>
          </v:shape>
          <o:OLEObject Type="Embed" ProgID="Equation.DSMT4" ShapeID="_x0000_i1048" DrawAspect="Content" ObjectID="_1452479742" r:id="rId51"/>
        </w:object>
      </w:r>
    </w:p>
    <w:p w:rsidR="00155964" w:rsidRPr="00E03892" w:rsidRDefault="00155964">
      <w:pPr>
        <w:rPr>
          <w:rFonts w:ascii="Times New Roman" w:hAnsi="Times New Roman" w:cs="Times New Roman"/>
        </w:rPr>
      </w:pPr>
    </w:p>
    <w:p w:rsidR="00155964" w:rsidRPr="00E03892" w:rsidRDefault="00155964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lastRenderedPageBreak/>
        <w:t>Until now, I have the expression for the likelihood function and the score vector expression of the Com-Poisson-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distribution.  Only these two, and the random number generating program is need to estimate the coefficient in the Com-Poisson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regression.</w:t>
      </w:r>
    </w:p>
    <w:p w:rsidR="00DE6B31" w:rsidRPr="00E03892" w:rsidRDefault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I write the R family function </w:t>
      </w:r>
      <w:proofErr w:type="spellStart"/>
      <w:r w:rsidRPr="00E03892">
        <w:rPr>
          <w:rFonts w:ascii="Times New Roman" w:hAnsi="Times New Roman" w:cs="Times New Roman"/>
        </w:rPr>
        <w:t>comskellam.R</w:t>
      </w:r>
      <w:proofErr w:type="spellEnd"/>
      <w:r w:rsidRPr="00E03892">
        <w:rPr>
          <w:rFonts w:ascii="Times New Roman" w:hAnsi="Times New Roman" w:cs="Times New Roman"/>
        </w:rPr>
        <w:t xml:space="preserve"> and other supporting functions. It belongs to the family function of “VGAM” package in R.</w:t>
      </w:r>
    </w:p>
    <w:p w:rsidR="00DE6B31" w:rsidRPr="00E03892" w:rsidRDefault="00DE6B31">
      <w:pPr>
        <w:rPr>
          <w:rFonts w:ascii="Times New Roman" w:hAnsi="Times New Roman" w:cs="Times New Roman"/>
        </w:rPr>
      </w:pPr>
    </w:p>
    <w:p w:rsidR="00DE6B31" w:rsidRPr="00E03892" w:rsidRDefault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I will give a sample program of doing the Com-Poisson </w:t>
      </w:r>
      <w:proofErr w:type="spellStart"/>
      <w:r w:rsidRPr="00E03892">
        <w:rPr>
          <w:rFonts w:ascii="Times New Roman" w:hAnsi="Times New Roman" w:cs="Times New Roman"/>
        </w:rPr>
        <w:t>Skellam</w:t>
      </w:r>
      <w:proofErr w:type="spellEnd"/>
      <w:r w:rsidRPr="00E03892">
        <w:rPr>
          <w:rFonts w:ascii="Times New Roman" w:hAnsi="Times New Roman" w:cs="Times New Roman"/>
        </w:rPr>
        <w:t xml:space="preserve"> regression by generated data in R: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03892">
        <w:rPr>
          <w:rFonts w:ascii="Times New Roman" w:hAnsi="Times New Roman" w:cs="Times New Roman"/>
        </w:rPr>
        <w:t>sdata</w:t>
      </w:r>
      <w:proofErr w:type="spellEnd"/>
      <w:proofErr w:type="gramEnd"/>
      <w:r w:rsidRPr="00E03892">
        <w:rPr>
          <w:rFonts w:ascii="Times New Roman" w:hAnsi="Times New Roman" w:cs="Times New Roman"/>
        </w:rPr>
        <w:t xml:space="preserve"> &lt;- </w:t>
      </w:r>
      <w:proofErr w:type="spellStart"/>
      <w:r w:rsidRPr="00E03892">
        <w:rPr>
          <w:rFonts w:ascii="Times New Roman" w:hAnsi="Times New Roman" w:cs="Times New Roman"/>
        </w:rPr>
        <w:t>data.frame</w:t>
      </w:r>
      <w:proofErr w:type="spellEnd"/>
      <w:r w:rsidRPr="00E03892">
        <w:rPr>
          <w:rFonts w:ascii="Times New Roman" w:hAnsi="Times New Roman" w:cs="Times New Roman"/>
        </w:rPr>
        <w:t xml:space="preserve">(x2 = </w:t>
      </w:r>
      <w:proofErr w:type="spellStart"/>
      <w:r w:rsidRPr="00E03892">
        <w:rPr>
          <w:rFonts w:ascii="Times New Roman" w:hAnsi="Times New Roman" w:cs="Times New Roman"/>
        </w:rPr>
        <w:t>runif</w:t>
      </w:r>
      <w:proofErr w:type="spellEnd"/>
      <w:r w:rsidRPr="00E03892">
        <w:rPr>
          <w:rFonts w:ascii="Times New Roman" w:hAnsi="Times New Roman" w:cs="Times New Roman"/>
        </w:rPr>
        <w:t>(</w:t>
      </w:r>
      <w:proofErr w:type="spellStart"/>
      <w:r w:rsidRPr="00E03892">
        <w:rPr>
          <w:rFonts w:ascii="Times New Roman" w:hAnsi="Times New Roman" w:cs="Times New Roman"/>
        </w:rPr>
        <w:t>nn</w:t>
      </w:r>
      <w:proofErr w:type="spellEnd"/>
      <w:r w:rsidRPr="00E03892">
        <w:rPr>
          <w:rFonts w:ascii="Times New Roman" w:hAnsi="Times New Roman" w:cs="Times New Roman"/>
        </w:rPr>
        <w:t xml:space="preserve"> &lt;- 20))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03892">
        <w:rPr>
          <w:rFonts w:ascii="Times New Roman" w:hAnsi="Times New Roman" w:cs="Times New Roman"/>
        </w:rPr>
        <w:t>sdata</w:t>
      </w:r>
      <w:proofErr w:type="spellEnd"/>
      <w:proofErr w:type="gramEnd"/>
      <w:r w:rsidRPr="00E03892">
        <w:rPr>
          <w:rFonts w:ascii="Times New Roman" w:hAnsi="Times New Roman" w:cs="Times New Roman"/>
        </w:rPr>
        <w:t xml:space="preserve"> &lt;- transform(</w:t>
      </w:r>
      <w:proofErr w:type="spellStart"/>
      <w:r w:rsidRPr="00E03892">
        <w:rPr>
          <w:rFonts w:ascii="Times New Roman" w:hAnsi="Times New Roman" w:cs="Times New Roman"/>
        </w:rPr>
        <w:t>sdata</w:t>
      </w:r>
      <w:proofErr w:type="spellEnd"/>
      <w:r w:rsidRPr="00E03892">
        <w:rPr>
          <w:rFonts w:ascii="Times New Roman" w:hAnsi="Times New Roman" w:cs="Times New Roman"/>
        </w:rPr>
        <w:t xml:space="preserve">, mu1 = </w:t>
      </w:r>
      <w:proofErr w:type="spellStart"/>
      <w:r w:rsidRPr="00E03892">
        <w:rPr>
          <w:rFonts w:ascii="Times New Roman" w:hAnsi="Times New Roman" w:cs="Times New Roman"/>
        </w:rPr>
        <w:t>exp</w:t>
      </w:r>
      <w:proofErr w:type="spellEnd"/>
      <w:r w:rsidRPr="00E03892">
        <w:rPr>
          <w:rFonts w:ascii="Times New Roman" w:hAnsi="Times New Roman" w:cs="Times New Roman"/>
        </w:rPr>
        <w:t xml:space="preserve">(1+x2), mu2 = </w:t>
      </w:r>
      <w:proofErr w:type="spellStart"/>
      <w:r w:rsidRPr="00E03892">
        <w:rPr>
          <w:rFonts w:ascii="Times New Roman" w:hAnsi="Times New Roman" w:cs="Times New Roman"/>
        </w:rPr>
        <w:t>exp</w:t>
      </w:r>
      <w:proofErr w:type="spellEnd"/>
      <w:r w:rsidRPr="00E03892">
        <w:rPr>
          <w:rFonts w:ascii="Times New Roman" w:hAnsi="Times New Roman" w:cs="Times New Roman"/>
        </w:rPr>
        <w:t>(x2),mu3=1)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03892">
        <w:rPr>
          <w:rFonts w:ascii="Times New Roman" w:hAnsi="Times New Roman" w:cs="Times New Roman"/>
        </w:rPr>
        <w:t>sdata</w:t>
      </w:r>
      <w:proofErr w:type="spellEnd"/>
      <w:proofErr w:type="gramEnd"/>
      <w:r w:rsidRPr="00E03892">
        <w:rPr>
          <w:rFonts w:ascii="Times New Roman" w:hAnsi="Times New Roman" w:cs="Times New Roman"/>
        </w:rPr>
        <w:t xml:space="preserve"> &lt;- transform(</w:t>
      </w:r>
      <w:proofErr w:type="spellStart"/>
      <w:r w:rsidRPr="00E03892">
        <w:rPr>
          <w:rFonts w:ascii="Times New Roman" w:hAnsi="Times New Roman" w:cs="Times New Roman"/>
        </w:rPr>
        <w:t>sdata</w:t>
      </w:r>
      <w:proofErr w:type="spellEnd"/>
      <w:r w:rsidRPr="00E03892">
        <w:rPr>
          <w:rFonts w:ascii="Times New Roman" w:hAnsi="Times New Roman" w:cs="Times New Roman"/>
        </w:rPr>
        <w:t xml:space="preserve">, y = </w:t>
      </w:r>
      <w:proofErr w:type="spellStart"/>
      <w:r w:rsidRPr="00E03892">
        <w:rPr>
          <w:rFonts w:ascii="Times New Roman" w:hAnsi="Times New Roman" w:cs="Times New Roman"/>
        </w:rPr>
        <w:t>rcomskellam</w:t>
      </w:r>
      <w:proofErr w:type="spellEnd"/>
      <w:r w:rsidRPr="00E03892">
        <w:rPr>
          <w:rFonts w:ascii="Times New Roman" w:hAnsi="Times New Roman" w:cs="Times New Roman"/>
        </w:rPr>
        <w:t>(</w:t>
      </w:r>
      <w:proofErr w:type="spellStart"/>
      <w:r w:rsidRPr="00E03892">
        <w:rPr>
          <w:rFonts w:ascii="Times New Roman" w:hAnsi="Times New Roman" w:cs="Times New Roman"/>
        </w:rPr>
        <w:t>nn</w:t>
      </w:r>
      <w:proofErr w:type="spellEnd"/>
      <w:r w:rsidRPr="00E03892">
        <w:rPr>
          <w:rFonts w:ascii="Times New Roman" w:hAnsi="Times New Roman" w:cs="Times New Roman"/>
        </w:rPr>
        <w:t>, mu1, mu2))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&gt; fit1 &lt;- </w:t>
      </w:r>
      <w:proofErr w:type="spellStart"/>
      <w:r w:rsidRPr="00E03892">
        <w:rPr>
          <w:rFonts w:ascii="Times New Roman" w:hAnsi="Times New Roman" w:cs="Times New Roman"/>
        </w:rPr>
        <w:t>vglm</w:t>
      </w:r>
      <w:proofErr w:type="spellEnd"/>
      <w:r w:rsidRPr="00E03892">
        <w:rPr>
          <w:rFonts w:ascii="Times New Roman" w:hAnsi="Times New Roman" w:cs="Times New Roman"/>
        </w:rPr>
        <w:t xml:space="preserve">(y ~ x2, </w:t>
      </w:r>
      <w:proofErr w:type="spellStart"/>
      <w:r w:rsidRPr="00E03892">
        <w:rPr>
          <w:rFonts w:ascii="Times New Roman" w:hAnsi="Times New Roman" w:cs="Times New Roman"/>
        </w:rPr>
        <w:t>comskellam</w:t>
      </w:r>
      <w:proofErr w:type="spellEnd"/>
      <w:r w:rsidRPr="00E03892">
        <w:rPr>
          <w:rFonts w:ascii="Times New Roman" w:hAnsi="Times New Roman" w:cs="Times New Roman"/>
        </w:rPr>
        <w:t xml:space="preserve">, </w:t>
      </w:r>
      <w:proofErr w:type="spellStart"/>
      <w:r w:rsidRPr="00E03892">
        <w:rPr>
          <w:rFonts w:ascii="Times New Roman" w:hAnsi="Times New Roman" w:cs="Times New Roman"/>
        </w:rPr>
        <w:t>sdata</w:t>
      </w:r>
      <w:proofErr w:type="spellEnd"/>
      <w:r w:rsidRPr="00E03892">
        <w:rPr>
          <w:rFonts w:ascii="Times New Roman" w:hAnsi="Times New Roman" w:cs="Times New Roman"/>
        </w:rPr>
        <w:t xml:space="preserve">, trace = TRUE, </w:t>
      </w:r>
      <w:proofErr w:type="spellStart"/>
      <w:r w:rsidRPr="00E03892">
        <w:rPr>
          <w:rFonts w:ascii="Times New Roman" w:hAnsi="Times New Roman" w:cs="Times New Roman"/>
        </w:rPr>
        <w:t>crit</w:t>
      </w:r>
      <w:proofErr w:type="spellEnd"/>
      <w:r w:rsidRPr="00E03892">
        <w:rPr>
          <w:rFonts w:ascii="Times New Roman" w:hAnsi="Times New Roman" w:cs="Times New Roman"/>
        </w:rPr>
        <w:t xml:space="preserve"> = "c")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1</w:t>
      </w:r>
      <w:proofErr w:type="gramEnd"/>
      <w:r w:rsidRPr="00E03892">
        <w:rPr>
          <w:rFonts w:ascii="Times New Roman" w:hAnsi="Times New Roman" w:cs="Times New Roman"/>
        </w:rPr>
        <w:t xml:space="preserve"> :  coefficients =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0.34760104164, -0.92172896832</w:t>
      </w:r>
      <w:proofErr w:type="gramStart"/>
      <w:r w:rsidRPr="00E03892">
        <w:rPr>
          <w:rFonts w:ascii="Times New Roman" w:hAnsi="Times New Roman" w:cs="Times New Roman"/>
        </w:rPr>
        <w:t>,  0.03727165097</w:t>
      </w:r>
      <w:proofErr w:type="gramEnd"/>
      <w:r w:rsidRPr="00E03892">
        <w:rPr>
          <w:rFonts w:ascii="Times New Roman" w:hAnsi="Times New Roman" w:cs="Times New Roman"/>
        </w:rPr>
        <w:t xml:space="preserve">,  2.34909383275,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3.25104683721</w:t>
      </w:r>
      <w:proofErr w:type="gramStart"/>
      <w:r w:rsidRPr="00E03892">
        <w:rPr>
          <w:rFonts w:ascii="Times New Roman" w:hAnsi="Times New Roman" w:cs="Times New Roman"/>
        </w:rPr>
        <w:t>,  0.00183513074</w:t>
      </w:r>
      <w:proofErr w:type="gramEnd"/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2</w:t>
      </w:r>
      <w:proofErr w:type="gramEnd"/>
      <w:r w:rsidRPr="00E03892">
        <w:rPr>
          <w:rFonts w:ascii="Times New Roman" w:hAnsi="Times New Roman" w:cs="Times New Roman"/>
        </w:rPr>
        <w:t xml:space="preserve"> :  coefficients =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0.634873817, -0.274779297</w:t>
      </w:r>
      <w:proofErr w:type="gramStart"/>
      <w:r w:rsidRPr="00E03892">
        <w:rPr>
          <w:rFonts w:ascii="Times New Roman" w:hAnsi="Times New Roman" w:cs="Times New Roman"/>
        </w:rPr>
        <w:t>,  0.190708836</w:t>
      </w:r>
      <w:proofErr w:type="gramEnd"/>
      <w:r w:rsidRPr="00E03892">
        <w:rPr>
          <w:rFonts w:ascii="Times New Roman" w:hAnsi="Times New Roman" w:cs="Times New Roman"/>
        </w:rPr>
        <w:t xml:space="preserve">,  1.614285643,  1.708767730,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-0.148772258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3</w:t>
      </w:r>
      <w:proofErr w:type="gramEnd"/>
      <w:r w:rsidRPr="00E03892">
        <w:rPr>
          <w:rFonts w:ascii="Times New Roman" w:hAnsi="Times New Roman" w:cs="Times New Roman"/>
        </w:rPr>
        <w:t xml:space="preserve"> :  coefficients =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0.276239411, -1.118843830</w:t>
      </w:r>
      <w:proofErr w:type="gramStart"/>
      <w:r w:rsidRPr="00E03892">
        <w:rPr>
          <w:rFonts w:ascii="Times New Roman" w:hAnsi="Times New Roman" w:cs="Times New Roman"/>
        </w:rPr>
        <w:t>,  0.410244214</w:t>
      </w:r>
      <w:proofErr w:type="gramEnd"/>
      <w:r w:rsidRPr="00E03892">
        <w:rPr>
          <w:rFonts w:ascii="Times New Roman" w:hAnsi="Times New Roman" w:cs="Times New Roman"/>
        </w:rPr>
        <w:t xml:space="preserve">,  2.584974944,  3.581778420,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-0.349445965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4</w:t>
      </w:r>
      <w:proofErr w:type="gramEnd"/>
      <w:r w:rsidRPr="00E03892">
        <w:rPr>
          <w:rFonts w:ascii="Times New Roman" w:hAnsi="Times New Roman" w:cs="Times New Roman"/>
        </w:rPr>
        <w:t xml:space="preserve"> :  coefficients =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1.830397467</w:t>
      </w:r>
      <w:proofErr w:type="gramStart"/>
      <w:r w:rsidRPr="00E03892">
        <w:rPr>
          <w:rFonts w:ascii="Times New Roman" w:hAnsi="Times New Roman" w:cs="Times New Roman"/>
        </w:rPr>
        <w:t>,  1.048701394</w:t>
      </w:r>
      <w:proofErr w:type="gramEnd"/>
      <w:r w:rsidRPr="00E03892">
        <w:rPr>
          <w:rFonts w:ascii="Times New Roman" w:hAnsi="Times New Roman" w:cs="Times New Roman"/>
        </w:rPr>
        <w:t xml:space="preserve">,  0.599621637,  0.528020034,  0.407706516, 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-0.539755704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&gt; fit1 &lt;- </w:t>
      </w:r>
      <w:proofErr w:type="spellStart"/>
      <w:r w:rsidRPr="00E03892">
        <w:rPr>
          <w:rFonts w:ascii="Times New Roman" w:hAnsi="Times New Roman" w:cs="Times New Roman"/>
        </w:rPr>
        <w:t>vglm</w:t>
      </w:r>
      <w:proofErr w:type="spellEnd"/>
      <w:r w:rsidRPr="00E03892">
        <w:rPr>
          <w:rFonts w:ascii="Times New Roman" w:hAnsi="Times New Roman" w:cs="Times New Roman"/>
        </w:rPr>
        <w:t xml:space="preserve">(y ~ x2, </w:t>
      </w:r>
      <w:proofErr w:type="spellStart"/>
      <w:r w:rsidRPr="00E03892">
        <w:rPr>
          <w:rFonts w:ascii="Times New Roman" w:hAnsi="Times New Roman" w:cs="Times New Roman"/>
        </w:rPr>
        <w:t>comskellam</w:t>
      </w:r>
      <w:proofErr w:type="spellEnd"/>
      <w:r w:rsidRPr="00E03892">
        <w:rPr>
          <w:rFonts w:ascii="Times New Roman" w:hAnsi="Times New Roman" w:cs="Times New Roman"/>
        </w:rPr>
        <w:t xml:space="preserve">, </w:t>
      </w:r>
      <w:proofErr w:type="spellStart"/>
      <w:r w:rsidRPr="00E03892">
        <w:rPr>
          <w:rFonts w:ascii="Times New Roman" w:hAnsi="Times New Roman" w:cs="Times New Roman"/>
        </w:rPr>
        <w:t>sdata</w:t>
      </w:r>
      <w:proofErr w:type="spellEnd"/>
      <w:r w:rsidRPr="00E03892">
        <w:rPr>
          <w:rFonts w:ascii="Times New Roman" w:hAnsi="Times New Roman" w:cs="Times New Roman"/>
        </w:rPr>
        <w:t>, trace = TRUE)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1</w:t>
      </w:r>
      <w:proofErr w:type="gramEnd"/>
      <w:r w:rsidRPr="00E03892">
        <w:rPr>
          <w:rFonts w:ascii="Times New Roman" w:hAnsi="Times New Roman" w:cs="Times New Roman"/>
        </w:rPr>
        <w:t xml:space="preserve"> :  </w:t>
      </w:r>
      <w:proofErr w:type="spellStart"/>
      <w:r w:rsidRPr="00E03892">
        <w:rPr>
          <w:rFonts w:ascii="Times New Roman" w:hAnsi="Times New Roman" w:cs="Times New Roman"/>
        </w:rPr>
        <w:t>loglikelihood</w:t>
      </w:r>
      <w:proofErr w:type="spellEnd"/>
      <w:r w:rsidRPr="00E03892">
        <w:rPr>
          <w:rFonts w:ascii="Times New Roman" w:hAnsi="Times New Roman" w:cs="Times New Roman"/>
        </w:rPr>
        <w:t xml:space="preserve"> = -48.7773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VGLM    linear </w:t>
      </w:r>
      <w:proofErr w:type="gramStart"/>
      <w:r w:rsidRPr="00E03892">
        <w:rPr>
          <w:rFonts w:ascii="Times New Roman" w:hAnsi="Times New Roman" w:cs="Times New Roman"/>
        </w:rPr>
        <w:t>loop  2</w:t>
      </w:r>
      <w:proofErr w:type="gramEnd"/>
      <w:r w:rsidRPr="00E03892">
        <w:rPr>
          <w:rFonts w:ascii="Times New Roman" w:hAnsi="Times New Roman" w:cs="Times New Roman"/>
        </w:rPr>
        <w:t xml:space="preserve"> :  </w:t>
      </w:r>
      <w:proofErr w:type="spellStart"/>
      <w:r w:rsidRPr="00E03892">
        <w:rPr>
          <w:rFonts w:ascii="Times New Roman" w:hAnsi="Times New Roman" w:cs="Times New Roman"/>
        </w:rPr>
        <w:t>loglikelihood</w:t>
      </w:r>
      <w:proofErr w:type="spellEnd"/>
      <w:r w:rsidRPr="00E03892">
        <w:rPr>
          <w:rFonts w:ascii="Times New Roman" w:hAnsi="Times New Roman" w:cs="Times New Roman"/>
        </w:rPr>
        <w:t xml:space="preserve"> = -48.2</w:t>
      </w:r>
      <w:r w:rsidRPr="00E03892">
        <w:rPr>
          <w:rFonts w:ascii="Times New Roman" w:hAnsi="Times New Roman" w:cs="Times New Roman"/>
        </w:rPr>
        <w:t>352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Taking a modified step</w:t>
      </w:r>
      <w:proofErr w:type="gramStart"/>
      <w:r w:rsidRPr="00E03892">
        <w:rPr>
          <w:rFonts w:ascii="Times New Roman" w:hAnsi="Times New Roman" w:cs="Times New Roman"/>
        </w:rPr>
        <w:t>..</w:t>
      </w:r>
      <w:proofErr w:type="gramEnd"/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VGLM    linea</w:t>
      </w:r>
      <w:r w:rsidRPr="00E03892">
        <w:rPr>
          <w:rFonts w:ascii="Times New Roman" w:hAnsi="Times New Roman" w:cs="Times New Roman"/>
        </w:rPr>
        <w:t xml:space="preserve">r </w:t>
      </w:r>
      <w:proofErr w:type="gramStart"/>
      <w:r w:rsidRPr="00E03892">
        <w:rPr>
          <w:rFonts w:ascii="Times New Roman" w:hAnsi="Times New Roman" w:cs="Times New Roman"/>
        </w:rPr>
        <w:t>loop  2</w:t>
      </w:r>
      <w:proofErr w:type="gramEnd"/>
      <w:r w:rsidRPr="00E03892">
        <w:rPr>
          <w:rFonts w:ascii="Times New Roman" w:hAnsi="Times New Roman" w:cs="Times New Roman"/>
        </w:rPr>
        <w:t xml:space="preserve"> :  </w:t>
      </w:r>
      <w:proofErr w:type="spellStart"/>
      <w:r w:rsidRPr="00E03892">
        <w:rPr>
          <w:rFonts w:ascii="Times New Roman" w:hAnsi="Times New Roman" w:cs="Times New Roman"/>
        </w:rPr>
        <w:t>loglikelihood</w:t>
      </w:r>
      <w:proofErr w:type="spellEnd"/>
      <w:r w:rsidRPr="00E03892">
        <w:rPr>
          <w:rFonts w:ascii="Times New Roman" w:hAnsi="Times New Roman" w:cs="Times New Roman"/>
        </w:rPr>
        <w:t xml:space="preserve"> = -47</w:t>
      </w:r>
      <w:r w:rsidRPr="00E03892">
        <w:rPr>
          <w:rFonts w:ascii="Times New Roman" w:hAnsi="Times New Roman" w:cs="Times New Roman"/>
        </w:rPr>
        <w:t>.5262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VGLM    linea</w:t>
      </w:r>
      <w:r w:rsidRPr="00E03892">
        <w:rPr>
          <w:rFonts w:ascii="Times New Roman" w:hAnsi="Times New Roman" w:cs="Times New Roman"/>
        </w:rPr>
        <w:t xml:space="preserve">r </w:t>
      </w:r>
      <w:proofErr w:type="gramStart"/>
      <w:r w:rsidRPr="00E03892">
        <w:rPr>
          <w:rFonts w:ascii="Times New Roman" w:hAnsi="Times New Roman" w:cs="Times New Roman"/>
        </w:rPr>
        <w:t>loop  3</w:t>
      </w:r>
      <w:proofErr w:type="gramEnd"/>
      <w:r w:rsidRPr="00E03892">
        <w:rPr>
          <w:rFonts w:ascii="Times New Roman" w:hAnsi="Times New Roman" w:cs="Times New Roman"/>
        </w:rPr>
        <w:t xml:space="preserve"> :  </w:t>
      </w:r>
      <w:proofErr w:type="spellStart"/>
      <w:r w:rsidRPr="00E03892">
        <w:rPr>
          <w:rFonts w:ascii="Times New Roman" w:hAnsi="Times New Roman" w:cs="Times New Roman"/>
        </w:rPr>
        <w:t>loglikelihood</w:t>
      </w:r>
      <w:proofErr w:type="spellEnd"/>
      <w:r w:rsidRPr="00E03892">
        <w:rPr>
          <w:rFonts w:ascii="Times New Roman" w:hAnsi="Times New Roman" w:cs="Times New Roman"/>
        </w:rPr>
        <w:t xml:space="preserve"> = -47</w:t>
      </w:r>
      <w:r w:rsidRPr="00E03892">
        <w:rPr>
          <w:rFonts w:ascii="Times New Roman" w:hAnsi="Times New Roman" w:cs="Times New Roman"/>
        </w:rPr>
        <w:t>.0608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Taking a modified step...........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Warning message: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lastRenderedPageBreak/>
        <w:t xml:space="preserve">In </w:t>
      </w:r>
      <w:proofErr w:type="spellStart"/>
      <w:proofErr w:type="gramStart"/>
      <w:r w:rsidRPr="00E03892">
        <w:rPr>
          <w:rFonts w:ascii="Times New Roman" w:hAnsi="Times New Roman" w:cs="Times New Roman"/>
        </w:rPr>
        <w:t>eval</w:t>
      </w:r>
      <w:proofErr w:type="spellEnd"/>
      <w:r w:rsidRPr="00E03892">
        <w:rPr>
          <w:rFonts w:ascii="Times New Roman" w:hAnsi="Times New Roman" w:cs="Times New Roman"/>
        </w:rPr>
        <w:t>(</w:t>
      </w:r>
      <w:proofErr w:type="spellStart"/>
      <w:proofErr w:type="gramEnd"/>
      <w:r w:rsidRPr="00E03892">
        <w:rPr>
          <w:rFonts w:ascii="Times New Roman" w:hAnsi="Times New Roman" w:cs="Times New Roman"/>
        </w:rPr>
        <w:t>expr</w:t>
      </w:r>
      <w:proofErr w:type="spellEnd"/>
      <w:r w:rsidRPr="00E03892">
        <w:rPr>
          <w:rFonts w:ascii="Times New Roman" w:hAnsi="Times New Roman" w:cs="Times New Roman"/>
        </w:rPr>
        <w:t xml:space="preserve">, </w:t>
      </w:r>
      <w:proofErr w:type="spellStart"/>
      <w:r w:rsidRPr="00E03892">
        <w:rPr>
          <w:rFonts w:ascii="Times New Roman" w:hAnsi="Times New Roman" w:cs="Times New Roman"/>
        </w:rPr>
        <w:t>envir</w:t>
      </w:r>
      <w:proofErr w:type="spellEnd"/>
      <w:r w:rsidRPr="00E03892">
        <w:rPr>
          <w:rFonts w:ascii="Times New Roman" w:hAnsi="Times New Roman" w:cs="Times New Roman"/>
        </w:rPr>
        <w:t xml:space="preserve">, </w:t>
      </w:r>
      <w:proofErr w:type="spellStart"/>
      <w:r w:rsidRPr="00E03892">
        <w:rPr>
          <w:rFonts w:ascii="Times New Roman" w:hAnsi="Times New Roman" w:cs="Times New Roman"/>
        </w:rPr>
        <w:t>enclos</w:t>
      </w:r>
      <w:proofErr w:type="spellEnd"/>
      <w:r w:rsidRPr="00E03892">
        <w:rPr>
          <w:rFonts w:ascii="Times New Roman" w:hAnsi="Times New Roman" w:cs="Times New Roman"/>
        </w:rPr>
        <w:t>) :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  </w:t>
      </w:r>
      <w:proofErr w:type="gramStart"/>
      <w:r w:rsidRPr="00E03892">
        <w:rPr>
          <w:rFonts w:ascii="Times New Roman" w:hAnsi="Times New Roman" w:cs="Times New Roman"/>
        </w:rPr>
        <w:t>iterations</w:t>
      </w:r>
      <w:proofErr w:type="gramEnd"/>
      <w:r w:rsidRPr="00E03892">
        <w:rPr>
          <w:rFonts w:ascii="Times New Roman" w:hAnsi="Times New Roman" w:cs="Times New Roman"/>
        </w:rPr>
        <w:t xml:space="preserve"> terminated because half-step sizes are very small</w:t>
      </w:r>
    </w:p>
    <w:p w:rsidR="00DE6B31" w:rsidRPr="00E03892" w:rsidRDefault="00DE6B31" w:rsidP="00DE6B31">
      <w:pPr>
        <w:rPr>
          <w:rFonts w:ascii="Times New Roman" w:hAnsi="Times New Roman" w:cs="Times New Roman"/>
        </w:rPr>
      </w:pPr>
    </w:p>
    <w:p w:rsidR="00DE6B31" w:rsidRPr="00E03892" w:rsidRDefault="00DE6B31" w:rsidP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 xml:space="preserve">&lt;environment: </w:t>
      </w:r>
      <w:proofErr w:type="spellStart"/>
      <w:r w:rsidRPr="00E03892">
        <w:rPr>
          <w:rFonts w:ascii="Times New Roman" w:hAnsi="Times New Roman" w:cs="Times New Roman"/>
        </w:rPr>
        <w:t>namespace</w:t>
      </w:r>
      <w:proofErr w:type="gramStart"/>
      <w:r w:rsidRPr="00E03892">
        <w:rPr>
          <w:rFonts w:ascii="Times New Roman" w:hAnsi="Times New Roman" w:cs="Times New Roman"/>
        </w:rPr>
        <w:t>:VGAM</w:t>
      </w:r>
      <w:proofErr w:type="spellEnd"/>
      <w:proofErr w:type="gramEnd"/>
      <w:r w:rsidRPr="00E03892">
        <w:rPr>
          <w:rFonts w:ascii="Times New Roman" w:hAnsi="Times New Roman" w:cs="Times New Roman"/>
        </w:rPr>
        <w:t>&gt;</w:t>
      </w:r>
    </w:p>
    <w:p w:rsidR="00DE6B31" w:rsidRDefault="00DE6B31" w:rsidP="00DE6B31">
      <w:pPr>
        <w:rPr>
          <w:rFonts w:hint="eastAsia"/>
        </w:rPr>
      </w:pPr>
    </w:p>
    <w:p w:rsidR="00DE6B31" w:rsidRDefault="00DE6B31"/>
    <w:p w:rsidR="00E03892" w:rsidRDefault="00E03892"/>
    <w:p w:rsidR="00E03892" w:rsidRDefault="00E03892"/>
    <w:p w:rsidR="00E03892" w:rsidRDefault="00E03892"/>
    <w:p w:rsidR="00E03892" w:rsidRDefault="00E03892"/>
    <w:p w:rsidR="00E03892" w:rsidRDefault="00E03892"/>
    <w:p w:rsidR="00E03892" w:rsidRDefault="00E03892"/>
    <w:p w:rsidR="00E03892" w:rsidRDefault="00E03892"/>
    <w:p w:rsidR="00E03892" w:rsidRDefault="00E03892">
      <w:bookmarkStart w:id="0" w:name="_GoBack"/>
      <w:bookmarkEnd w:id="0"/>
    </w:p>
    <w:p w:rsidR="00E03892" w:rsidRDefault="00E03892"/>
    <w:p w:rsidR="00E03892" w:rsidRDefault="00E03892"/>
    <w:p w:rsidR="00E03892" w:rsidRDefault="00E03892"/>
    <w:p w:rsidR="00155964" w:rsidRPr="00E03892" w:rsidRDefault="00DE6B31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References:</w:t>
      </w:r>
    </w:p>
    <w:p w:rsidR="00DE6B31" w:rsidRPr="00E03892" w:rsidRDefault="00DE6B31" w:rsidP="00DE6B31">
      <w:pPr>
        <w:pStyle w:val="EndnoteText"/>
        <w:rPr>
          <w:sz w:val="22"/>
          <w:szCs w:val="22"/>
        </w:rPr>
      </w:pPr>
      <w:r w:rsidRPr="00E03892">
        <w:rPr>
          <w:sz w:val="22"/>
          <w:szCs w:val="22"/>
        </w:rPr>
        <w:t xml:space="preserve">J.G </w:t>
      </w:r>
      <w:proofErr w:type="spellStart"/>
      <w:r w:rsidRPr="00E03892">
        <w:rPr>
          <w:sz w:val="22"/>
          <w:szCs w:val="22"/>
        </w:rPr>
        <w:t>Skellam</w:t>
      </w:r>
      <w:proofErr w:type="spellEnd"/>
      <w:r w:rsidRPr="00E03892">
        <w:rPr>
          <w:sz w:val="22"/>
          <w:szCs w:val="22"/>
        </w:rPr>
        <w:t xml:space="preserve">, the frequency distribution between two Poisson </w:t>
      </w:r>
      <w:proofErr w:type="spellStart"/>
      <w:r w:rsidRPr="00E03892">
        <w:rPr>
          <w:sz w:val="22"/>
          <w:szCs w:val="22"/>
        </w:rPr>
        <w:t>variates</w:t>
      </w:r>
      <w:proofErr w:type="spellEnd"/>
      <w:r w:rsidRPr="00E03892">
        <w:rPr>
          <w:sz w:val="22"/>
          <w:szCs w:val="22"/>
        </w:rPr>
        <w:t xml:space="preserve"> belonging to different populations, </w:t>
      </w:r>
      <w:proofErr w:type="spellStart"/>
      <w:r w:rsidRPr="00E03892">
        <w:rPr>
          <w:sz w:val="22"/>
          <w:szCs w:val="22"/>
        </w:rPr>
        <w:t>J.Royal</w:t>
      </w:r>
      <w:proofErr w:type="spellEnd"/>
      <w:r w:rsidRPr="00E03892">
        <w:rPr>
          <w:sz w:val="22"/>
          <w:szCs w:val="22"/>
        </w:rPr>
        <w:t xml:space="preserve"> Stat. Soc. 109(3) (1946), 296.</w:t>
      </w:r>
    </w:p>
    <w:p w:rsidR="00E03892" w:rsidRPr="00E03892" w:rsidRDefault="00E03892" w:rsidP="00DE6B31">
      <w:pPr>
        <w:pStyle w:val="EndnoteText"/>
        <w:rPr>
          <w:sz w:val="22"/>
          <w:szCs w:val="22"/>
        </w:rPr>
      </w:pPr>
    </w:p>
    <w:p w:rsidR="00DE6B31" w:rsidRPr="00E03892" w:rsidRDefault="00DE6B31" w:rsidP="00DE6B31">
      <w:pPr>
        <w:pStyle w:val="EndnoteText"/>
        <w:rPr>
          <w:sz w:val="22"/>
          <w:szCs w:val="22"/>
        </w:rPr>
      </w:pPr>
      <w:r w:rsidRPr="00E03892">
        <w:rPr>
          <w:sz w:val="22"/>
          <w:szCs w:val="22"/>
        </w:rPr>
        <w:t xml:space="preserve">Kimberly F Sellers and </w:t>
      </w:r>
      <w:proofErr w:type="spellStart"/>
      <w:r w:rsidRPr="00E03892">
        <w:rPr>
          <w:sz w:val="22"/>
          <w:szCs w:val="22"/>
        </w:rPr>
        <w:t>Galit</w:t>
      </w:r>
      <w:proofErr w:type="spellEnd"/>
      <w:r w:rsidRPr="00E03892">
        <w:rPr>
          <w:sz w:val="22"/>
          <w:szCs w:val="22"/>
        </w:rPr>
        <w:t xml:space="preserve"> </w:t>
      </w:r>
      <w:proofErr w:type="spellStart"/>
      <w:r w:rsidRPr="00E03892">
        <w:rPr>
          <w:sz w:val="22"/>
          <w:szCs w:val="22"/>
        </w:rPr>
        <w:t>Shmueli</w:t>
      </w:r>
      <w:proofErr w:type="spellEnd"/>
      <w:r w:rsidRPr="00E03892">
        <w:rPr>
          <w:sz w:val="22"/>
          <w:szCs w:val="22"/>
        </w:rPr>
        <w:t>. (2010). A flexible regression model for count data. The Annals of Applied Statistics. 2010. Vol.4, No2, 943-961</w:t>
      </w:r>
    </w:p>
    <w:p w:rsidR="00E03892" w:rsidRPr="00E03892" w:rsidRDefault="00E03892" w:rsidP="00DE6B31">
      <w:pPr>
        <w:pStyle w:val="EndnoteText"/>
        <w:rPr>
          <w:sz w:val="22"/>
          <w:szCs w:val="22"/>
        </w:rPr>
      </w:pPr>
    </w:p>
    <w:p w:rsidR="00E03892" w:rsidRPr="00E03892" w:rsidRDefault="00DE6B31" w:rsidP="00E03892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Kimberly F Sellers</w:t>
      </w:r>
      <w:proofErr w:type="gramStart"/>
      <w:r w:rsidRPr="00E03892">
        <w:rPr>
          <w:rFonts w:ascii="Times New Roman" w:hAnsi="Times New Roman" w:cs="Times New Roman"/>
        </w:rPr>
        <w:t>.(</w:t>
      </w:r>
      <w:proofErr w:type="gramEnd"/>
      <w:r w:rsidRPr="00E03892">
        <w:rPr>
          <w:rFonts w:ascii="Times New Roman" w:hAnsi="Times New Roman" w:cs="Times New Roman"/>
        </w:rPr>
        <w:t>2012). A distribution describing differences in count data containing common distribution levels. Advances and Applications in Statistical Sciences. 2012, under review.</w:t>
      </w:r>
    </w:p>
    <w:p w:rsidR="00E03892" w:rsidRPr="00E03892" w:rsidRDefault="00E03892" w:rsidP="00E03892">
      <w:pPr>
        <w:rPr>
          <w:rFonts w:ascii="Times New Roman" w:hAnsi="Times New Roman" w:cs="Times New Roman"/>
        </w:rPr>
      </w:pPr>
    </w:p>
    <w:p w:rsidR="00DE6B31" w:rsidRPr="00E03892" w:rsidRDefault="00DE6B31" w:rsidP="00E03892">
      <w:pPr>
        <w:rPr>
          <w:rFonts w:ascii="Times New Roman" w:hAnsi="Times New Roman" w:cs="Times New Roman"/>
        </w:rPr>
      </w:pPr>
      <w:r w:rsidRPr="00E03892">
        <w:rPr>
          <w:rFonts w:ascii="Times New Roman" w:hAnsi="Times New Roman" w:cs="Times New Roman"/>
        </w:rPr>
        <w:t>Kimberly F Sellers. (2010) Supplementary Material for “a Flexible Regression Model for Count Data”. Advances and Applications in Statistical Sciences. 2012, under review.</w:t>
      </w:r>
    </w:p>
    <w:p w:rsidR="00DE6B31" w:rsidRDefault="00DE6B31" w:rsidP="00DE6B31">
      <w:pPr>
        <w:pStyle w:val="EndnoteText"/>
        <w:rPr>
          <w:rFonts w:hint="eastAsia"/>
        </w:rPr>
      </w:pPr>
    </w:p>
    <w:p w:rsidR="00DE6B31" w:rsidRDefault="00DE6B31" w:rsidP="00DE6B31"/>
    <w:sectPr w:rsidR="00DE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71"/>
    <w:rsid w:val="00117D27"/>
    <w:rsid w:val="00155964"/>
    <w:rsid w:val="001955D3"/>
    <w:rsid w:val="002E2E89"/>
    <w:rsid w:val="005C4659"/>
    <w:rsid w:val="00657889"/>
    <w:rsid w:val="00944E71"/>
    <w:rsid w:val="00C506BB"/>
    <w:rsid w:val="00DE6B31"/>
    <w:rsid w:val="00E03892"/>
    <w:rsid w:val="00E25C21"/>
    <w:rsid w:val="00FF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52B22-A96D-4AE1-B35B-6C14E5EC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rsid w:val="00DE6B31"/>
    <w:pPr>
      <w:tabs>
        <w:tab w:val="left" w:pos="377"/>
      </w:tabs>
      <w:spacing w:after="0" w:line="300" w:lineRule="auto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rsid w:val="00DE6B3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EndnoteReference">
    <w:name w:val="endnote reference"/>
    <w:rsid w:val="00DE6B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Guanglei</dc:creator>
  <cp:keywords/>
  <dc:description/>
  <cp:lastModifiedBy>Cao, Guanglei</cp:lastModifiedBy>
  <cp:revision>2</cp:revision>
  <dcterms:created xsi:type="dcterms:W3CDTF">2014-01-29T09:32:00Z</dcterms:created>
  <dcterms:modified xsi:type="dcterms:W3CDTF">2014-01-29T10:45:00Z</dcterms:modified>
</cp:coreProperties>
</file>