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E133D" w14:textId="296971D3" w:rsidR="009D3D2F" w:rsidRPr="009C3BA7" w:rsidRDefault="009D3D2F" w:rsidP="009D3D2F">
      <w:pPr>
        <w:pStyle w:val="Heading1"/>
        <w:pBdr>
          <w:bottom w:val="single" w:sz="6" w:space="2" w:color="2E75B6"/>
        </w:pBdr>
        <w:rPr>
          <w:rFonts w:ascii="Arial" w:eastAsia="Arial" w:hAnsi="Arial" w:cs="Arial"/>
          <w:b/>
          <w:bCs/>
          <w:color w:val="000000" w:themeColor="text1"/>
          <w:lang w:val="vi-VN"/>
        </w:rPr>
      </w:pPr>
      <w:r w:rsidRPr="009C3BA7">
        <w:rPr>
          <w:rFonts w:ascii="Arial" w:eastAsia="Arial" w:hAnsi="Arial" w:cs="Arial"/>
          <w:b/>
          <w:bCs/>
          <w:color w:val="000000" w:themeColor="text1"/>
        </w:rPr>
        <w:t>THỰC HÀNH</w:t>
      </w:r>
      <w:r w:rsidRPr="009C3BA7">
        <w:rPr>
          <w:rFonts w:ascii="Arial" w:eastAsia="Arial" w:hAnsi="Arial" w:cs="Arial"/>
          <w:b/>
          <w:bCs/>
          <w:color w:val="000000" w:themeColor="text1"/>
          <w:lang w:val="vi-VN"/>
        </w:rPr>
        <w:t xml:space="preserve">: </w:t>
      </w:r>
      <w:r w:rsidRPr="009C3BA7">
        <w:rPr>
          <w:rFonts w:ascii="Arial" w:eastAsia="Arial" w:hAnsi="Arial" w:cs="Arial"/>
          <w:b/>
          <w:bCs/>
          <w:color w:val="000000" w:themeColor="text1"/>
        </w:rPr>
        <w:t>Xây dựng và Thực hiện Test</w:t>
      </w:r>
    </w:p>
    <w:p w14:paraId="2B2049FA" w14:textId="77777777" w:rsidR="009D3D2F" w:rsidRPr="009C3BA7" w:rsidRDefault="009D3D2F" w:rsidP="009D3D2F">
      <w:pPr>
        <w:rPr>
          <w:color w:val="000000" w:themeColor="text1"/>
          <w:lang w:val="vi-VN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9D3D2F" w:rsidRPr="009C3BA7" w14:paraId="4C5AFF18" w14:textId="77777777" w:rsidTr="00346FB1">
        <w:tc>
          <w:tcPr>
            <w:tcW w:w="9746" w:type="dxa"/>
            <w:tcBorders>
              <w:top w:val="single" w:sz="4" w:space="0" w:color="D35400"/>
              <w:left w:val="single" w:sz="20" w:space="0" w:color="D35400"/>
              <w:bottom w:val="single" w:sz="4" w:space="0" w:color="D35400"/>
              <w:right w:val="single" w:sz="4" w:space="0" w:color="D35400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4E9A6" w14:textId="77777777" w:rsidR="009D3D2F" w:rsidRPr="009C3BA7" w:rsidRDefault="009D3D2F" w:rsidP="00346FB1">
            <w:pPr>
              <w:spacing w:before="40" w:after="60"/>
              <w:rPr>
                <w:color w:val="000000" w:themeColor="text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MỤC TIÊU THỰC HÀNH:</w:t>
            </w:r>
          </w:p>
          <w:p w14:paraId="3A543AA8" w14:textId="581B6744" w:rsidR="009D3D2F" w:rsidRPr="009C3BA7" w:rsidRDefault="009D3D2F" w:rsidP="00346FB1">
            <w:pPr>
              <w:spacing w:after="40" w:line="340" w:lineRule="auto"/>
              <w:jc w:val="both"/>
              <w:rPr>
                <w:color w:val="000000" w:themeColor="text1"/>
              </w:rPr>
            </w:pPr>
            <w:r w:rsidRPr="009C3BA7">
              <w:rPr>
                <w:color w:val="000000" w:themeColor="text1"/>
              </w:rPr>
              <w:t xml:space="preserve">Mỗi nhóm xây dựng bộ test case đầy đủ cho </w:t>
            </w:r>
            <w:r w:rsidR="009C3BA7">
              <w:rPr>
                <w:color w:val="000000" w:themeColor="text1"/>
                <w:lang w:val="vi-VN"/>
              </w:rPr>
              <w:t>6-8</w:t>
            </w:r>
            <w:r w:rsidRPr="009C3BA7">
              <w:rPr>
                <w:color w:val="000000" w:themeColor="text1"/>
              </w:rPr>
              <w:t xml:space="preserve"> UC đã cài đặt ở Buổi</w:t>
            </w:r>
            <w:r w:rsidRPr="009C3BA7">
              <w:rPr>
                <w:color w:val="000000" w:themeColor="text1"/>
                <w:lang w:val="vi-VN"/>
              </w:rPr>
              <w:t xml:space="preserve"> học trước</w:t>
            </w:r>
            <w:r w:rsidRPr="009C3BA7">
              <w:rPr>
                <w:color w:val="000000" w:themeColor="text1"/>
              </w:rPr>
              <w:t>, thực hiện kiểm thử, ghi nhận kết quả Pass/Fail và viết bug report đơn giản cho các test case FAIL.</w:t>
            </w:r>
          </w:p>
        </w:tc>
      </w:tr>
    </w:tbl>
    <w:p w14:paraId="47F5D033" w14:textId="77777777" w:rsidR="009D3D2F" w:rsidRPr="009C3BA7" w:rsidRDefault="009D3D2F" w:rsidP="009D3D2F">
      <w:pPr>
        <w:spacing w:before="100" w:after="60"/>
        <w:rPr>
          <w:color w:val="000000" w:themeColor="text1"/>
          <w:lang w:val="vi-VN"/>
        </w:rPr>
      </w:pPr>
    </w:p>
    <w:p w14:paraId="3C40FDF5" w14:textId="113DA5DC" w:rsidR="009D3D2F" w:rsidRPr="009C3BA7" w:rsidRDefault="009D3D2F" w:rsidP="009D3D2F">
      <w:pPr>
        <w:pStyle w:val="Heading2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vi-VN"/>
        </w:rPr>
        <w:t>1</w:t>
      </w: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. Yêu cầu test case tối thiểu theo loại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174"/>
        <w:gridCol w:w="3372"/>
      </w:tblGrid>
      <w:tr w:rsidR="009D3D2F" w:rsidRPr="009C3BA7" w14:paraId="1E8C0D85" w14:textId="77777777" w:rsidTr="009D3D2F">
        <w:trPr>
          <w:tblHeader/>
        </w:trPr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A25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Loại test case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A49F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Số lượng tối thiểu / UC</w:t>
            </w:r>
          </w:p>
        </w:tc>
        <w:tc>
          <w:tcPr>
            <w:tcW w:w="21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5708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Kỹ thuật áp dụng</w:t>
            </w:r>
          </w:p>
        </w:tc>
        <w:tc>
          <w:tcPr>
            <w:tcW w:w="33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9DA2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Ví dụ cho UC Thêm món (TC-03)</w:t>
            </w:r>
          </w:p>
        </w:tc>
      </w:tr>
      <w:tr w:rsidR="009D3D2F" w:rsidRPr="009C3BA7" w14:paraId="731EAEEF" w14:textId="77777777" w:rsidTr="009D3D2F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F6D98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Happy path (main flow)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C6EF5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1 test case</w:t>
            </w:r>
          </w:p>
        </w:tc>
        <w:tc>
          <w:tcPr>
            <w:tcW w:w="2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987E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Functional test cơ bản</w:t>
            </w:r>
          </w:p>
        </w:tc>
        <w:tc>
          <w:tcPr>
            <w:tcW w:w="33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F1C5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TC-03-01: Thêm món thành công số lượng hợp lệ</w:t>
            </w:r>
          </w:p>
        </w:tc>
      </w:tr>
      <w:tr w:rsidR="009D3D2F" w:rsidRPr="009C3BA7" w14:paraId="5DB6C3F0" w14:textId="77777777" w:rsidTr="009D3D2F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A00A8" w14:textId="2439DD22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Negative</w:t>
            </w:r>
            <w:r w:rsidRPr="009C3BA7">
              <w:rPr>
                <w:color w:val="000000" w:themeColor="text1"/>
                <w:sz w:val="22"/>
                <w:szCs w:val="22"/>
                <w:lang w:val="vi-VN"/>
              </w:rPr>
              <w:t>,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invalid input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81436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2 test case</w:t>
            </w:r>
          </w:p>
        </w:tc>
        <w:tc>
          <w:tcPr>
            <w:tcW w:w="2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C13B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Equivalence Partitioning (invalid class)</w:t>
            </w:r>
          </w:p>
        </w:tc>
        <w:tc>
          <w:tcPr>
            <w:tcW w:w="33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E1560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TC-03-04: quantity=0; TC-03-05: quantity âm</w:t>
            </w:r>
          </w:p>
        </w:tc>
      </w:tr>
      <w:tr w:rsidR="009D3D2F" w:rsidRPr="009C3BA7" w14:paraId="4A71B3AE" w14:textId="77777777" w:rsidTr="009D3D2F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7B3A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Boundary value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3722B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2 test case</w:t>
            </w:r>
          </w:p>
        </w:tc>
        <w:tc>
          <w:tcPr>
            <w:tcW w:w="2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FC26C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Boundary Value Analysis</w:t>
            </w:r>
          </w:p>
        </w:tc>
        <w:tc>
          <w:tcPr>
            <w:tcW w:w="33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28B2B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TC-03-02: quantity=1; TC-03-03: quantity=99</w:t>
            </w:r>
          </w:p>
        </w:tc>
      </w:tr>
      <w:tr w:rsidR="009D3D2F" w:rsidRPr="009C3BA7" w14:paraId="722798B0" w14:textId="77777777" w:rsidTr="009D3D2F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709DC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Alternative flow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1E2C3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1 test case / alternative flow trong UC Spec</w:t>
            </w:r>
          </w:p>
        </w:tc>
        <w:tc>
          <w:tcPr>
            <w:tcW w:w="2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5224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Black-box theo UC Specification</w:t>
            </w:r>
          </w:p>
        </w:tc>
        <w:tc>
          <w:tcPr>
            <w:tcW w:w="33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052DB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TC-03-06: hết hàng; TC-03-07: bàn không có đơn</w:t>
            </w:r>
          </w:p>
        </w:tc>
      </w:tr>
    </w:tbl>
    <w:p w14:paraId="74197ED0" w14:textId="77777777" w:rsidR="009D3D2F" w:rsidRPr="009C3BA7" w:rsidRDefault="009D3D2F" w:rsidP="009D3D2F">
      <w:pPr>
        <w:spacing w:before="80" w:after="60"/>
        <w:rPr>
          <w:color w:val="000000" w:themeColor="text1"/>
        </w:rPr>
      </w:pPr>
    </w:p>
    <w:p w14:paraId="1122DA8A" w14:textId="5B30DBD5" w:rsidR="009D3D2F" w:rsidRPr="009C3BA7" w:rsidRDefault="002412AF" w:rsidP="009D3D2F">
      <w:pPr>
        <w:pStyle w:val="Heading2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vi-VN"/>
        </w:rPr>
        <w:t>2</w:t>
      </w:r>
      <w:r w:rsidR="009D3D2F"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. Quy trình thực hiện test và ghi nhận kết quả</w:t>
      </w:r>
    </w:p>
    <w:p w14:paraId="0126A60C" w14:textId="2FF37900" w:rsidR="009D3D2F" w:rsidRPr="009C3BA7" w:rsidRDefault="009D3D2F" w:rsidP="009D3D2F">
      <w:pPr>
        <w:pStyle w:val="Heading3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Bước 1</w:t>
      </w:r>
      <w:r w:rsidR="002412AF"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Chuẩn bị dữ liệu test:</w:t>
      </w:r>
    </w:p>
    <w:p w14:paraId="42BCB988" w14:textId="77777777" w:rsidR="009D3D2F" w:rsidRPr="009C3BA7" w:rsidRDefault="009D3D2F" w:rsidP="009D3D2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Tạo dữ liệu mẫu trong CSDL phù hợp với Pre-condition của từng test case.</w:t>
      </w:r>
    </w:p>
    <w:p w14:paraId="5D265F76" w14:textId="77777777" w:rsidR="009D3D2F" w:rsidRPr="009C3BA7" w:rsidRDefault="009D3D2F" w:rsidP="009D3D2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Reset CSDL về trạng thái ban đầu trước khi chạy nhóm test case mới.</w:t>
      </w:r>
    </w:p>
    <w:p w14:paraId="57FD560B" w14:textId="1E88D41C" w:rsidR="009D3D2F" w:rsidRPr="009C3BA7" w:rsidRDefault="009D3D2F" w:rsidP="002412A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Ghi lại phiên bản ứng dụng và CSDL đang test.</w:t>
      </w:r>
    </w:p>
    <w:p w14:paraId="2CDAC0AF" w14:textId="44F8F36B" w:rsidR="009D3D2F" w:rsidRPr="009C3BA7" w:rsidRDefault="009D3D2F" w:rsidP="009D3D2F">
      <w:pPr>
        <w:pStyle w:val="Heading3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Bước 2</w:t>
      </w:r>
      <w:r w:rsidR="002412AF"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vi-VN"/>
        </w:rPr>
        <w:t>:</w:t>
      </w: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Thực hiện từng test case:</w:t>
      </w:r>
    </w:p>
    <w:p w14:paraId="5F1EC780" w14:textId="77777777" w:rsidR="009D3D2F" w:rsidRPr="009C3BA7" w:rsidRDefault="009D3D2F" w:rsidP="009D3D2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Thực hiện chính xác theo Test Steps đã viết — không bỏ qua bước nào.</w:t>
      </w:r>
    </w:p>
    <w:p w14:paraId="3AD84FBE" w14:textId="77777777" w:rsidR="009D3D2F" w:rsidRPr="009C3BA7" w:rsidRDefault="009D3D2F" w:rsidP="009D3D2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Ghi nhận Actual Result chính xác những gì quan sát được, không ghi những gì bạn nghĩ sẽ xảy ra.</w:t>
      </w:r>
    </w:p>
    <w:p w14:paraId="72EA5C6E" w14:textId="3AEB7E7D" w:rsidR="009D3D2F" w:rsidRPr="009C3BA7" w:rsidRDefault="009D3D2F" w:rsidP="002412AF">
      <w:pPr>
        <w:pStyle w:val="ListParagraph"/>
        <w:numPr>
          <w:ilvl w:val="0"/>
          <w:numId w:val="2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lastRenderedPageBreak/>
        <w:t xml:space="preserve">So sánh Actual Result với Expected Result: nếu khớp </w:t>
      </w:r>
      <w:r w:rsidR="002412AF" w:rsidRPr="009C3BA7">
        <w:rPr>
          <w:color w:val="000000" w:themeColor="text1"/>
          <w:lang w:val="vi-VN"/>
        </w:rPr>
        <w:sym w:font="Wingdings" w:char="F0E0"/>
      </w:r>
      <w:r w:rsidRPr="009C3BA7">
        <w:rPr>
          <w:color w:val="000000" w:themeColor="text1"/>
        </w:rPr>
        <w:t xml:space="preserve"> PASS; nếu khác bất kỳ điểm nào </w:t>
      </w:r>
      <w:r w:rsidR="002412AF" w:rsidRPr="009C3BA7">
        <w:rPr>
          <w:color w:val="000000" w:themeColor="text1"/>
          <w:lang w:val="vi-VN"/>
        </w:rPr>
        <w:sym w:font="Wingdings" w:char="F0E0"/>
      </w:r>
      <w:r w:rsidRPr="009C3BA7">
        <w:rPr>
          <w:color w:val="000000" w:themeColor="text1"/>
        </w:rPr>
        <w:t xml:space="preserve"> FAIL.</w:t>
      </w:r>
    </w:p>
    <w:p w14:paraId="23E8CA92" w14:textId="2E97AA1C" w:rsidR="009D3D2F" w:rsidRPr="009C3BA7" w:rsidRDefault="009D3D2F" w:rsidP="009D3D2F">
      <w:pPr>
        <w:pStyle w:val="Heading3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Bước 3</w:t>
      </w:r>
      <w:r w:rsidR="002412AF"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vi-VN"/>
        </w:rPr>
        <w:t>:</w:t>
      </w:r>
      <w:r w:rsidRPr="009C3B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Viết Bug Report cho test case FAIL: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4146"/>
      </w:tblGrid>
      <w:tr w:rsidR="009D3D2F" w:rsidRPr="009C3BA7" w14:paraId="76F6703B" w14:textId="77777777" w:rsidTr="00346FB1"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F804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Trường bug report</w:t>
            </w:r>
          </w:p>
        </w:tc>
        <w:tc>
          <w:tcPr>
            <w:tcW w:w="3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509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Nội dung cần điền</w:t>
            </w:r>
          </w:p>
        </w:tc>
        <w:tc>
          <w:tcPr>
            <w:tcW w:w="414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D454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Ví dụ</w:t>
            </w:r>
          </w:p>
        </w:tc>
      </w:tr>
      <w:tr w:rsidR="009D3D2F" w:rsidRPr="009C3BA7" w14:paraId="2AF20E97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C7FD7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Bug ID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1576A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Mã định danh: BUG-[nhóm]-[số]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33E19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BUG-N1-001</w:t>
            </w:r>
          </w:p>
        </w:tc>
      </w:tr>
      <w:tr w:rsidR="009D3D2F" w:rsidRPr="009C3BA7" w14:paraId="68F91AED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6719A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Related TC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0E402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Test Case ID dẫn đến bug này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7EA02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TC-03-06</w:t>
            </w:r>
          </w:p>
        </w:tc>
      </w:tr>
      <w:tr w:rsidR="009D3D2F" w:rsidRPr="009C3BA7" w14:paraId="4F57A6EB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AEBE3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Mô tả lỗi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2B9E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Lỗi gì xảy ra, ngắn gọn, rõ ràng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E4987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Hệ thống cho phép thêm món đã hết hàng mà không hiển thị cảnh báo</w:t>
            </w:r>
          </w:p>
        </w:tc>
      </w:tr>
      <w:tr w:rsidR="009D3D2F" w:rsidRPr="009C3BA7" w14:paraId="07A190B1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B6E58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Bước tái hiện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51229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Các bước để tái hiện lỗi này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6BA2F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1. Mở đơn hàng bàn 5. 2. Chọn món có stock=0. 3. Nhập quantity=1. 4. Nhấn Thêm vào giỏ.</w:t>
            </w:r>
          </w:p>
        </w:tc>
      </w:tr>
      <w:tr w:rsidR="009D3D2F" w:rsidRPr="009C3BA7" w14:paraId="7FAC40DF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8944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Kết quả thực tế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CD6D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Đúng như Actual Result trong test case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B8DCF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Món được thêm vào giỏ hàng thành công</w:t>
            </w:r>
          </w:p>
        </w:tc>
      </w:tr>
      <w:tr w:rsidR="009D3D2F" w:rsidRPr="009C3BA7" w14:paraId="16591E16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1AE5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Kết quả mong đợi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AE94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Đúng như Expected Result trong test case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4D555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Hiển thị lỗi: Món đã hết, vui lòng chọn món khác</w:t>
            </w:r>
          </w:p>
        </w:tc>
      </w:tr>
      <w:tr w:rsidR="009D3D2F" w:rsidRPr="009C3BA7" w14:paraId="029CA10D" w14:textId="77777777" w:rsidTr="00346FB1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3DD5F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Mức độ nghiêm trọng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08C3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Critical / High / Medium / Low</w:t>
            </w:r>
          </w:p>
        </w:tc>
        <w:tc>
          <w:tcPr>
            <w:tcW w:w="4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0A3E7" w14:textId="1B66068C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High</w:t>
            </w:r>
            <w:r w:rsidR="002412AF" w:rsidRPr="009C3BA7">
              <w:rPr>
                <w:color w:val="000000" w:themeColor="text1"/>
                <w:sz w:val="22"/>
                <w:szCs w:val="22"/>
                <w:lang w:val="vi-VN"/>
              </w:rPr>
              <w:t>: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ảnh hưởng trực tiếp đến nghiệp vụ</w:t>
            </w:r>
          </w:p>
        </w:tc>
      </w:tr>
    </w:tbl>
    <w:p w14:paraId="4DDB11D1" w14:textId="77777777" w:rsidR="009D3D2F" w:rsidRPr="009C3BA7" w:rsidRDefault="009D3D2F" w:rsidP="009D3D2F">
      <w:pPr>
        <w:spacing w:before="100" w:after="60"/>
        <w:rPr>
          <w:color w:val="000000" w:themeColor="text1"/>
        </w:rPr>
      </w:pPr>
    </w:p>
    <w:p w14:paraId="68474B34" w14:textId="012C3CF1" w:rsidR="009D3D2F" w:rsidRPr="009C3BA7" w:rsidRDefault="002412AF" w:rsidP="009D3D2F">
      <w:pPr>
        <w:pStyle w:val="Heading2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vi-VN"/>
        </w:rPr>
        <w:t>3</w:t>
      </w:r>
      <w:r w:rsidR="009D3D2F"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. Báo cáo kết quả</w:t>
      </w: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vi-VN"/>
        </w:rPr>
        <w:t>:</w:t>
      </w:r>
      <w:r w:rsidR="009D3D2F"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 Mẫu trình bày</w:t>
      </w:r>
    </w:p>
    <w:p w14:paraId="121CF74A" w14:textId="77777777" w:rsidR="009D3D2F" w:rsidRPr="009C3BA7" w:rsidRDefault="009D3D2F" w:rsidP="009D3D2F">
      <w:pPr>
        <w:pStyle w:val="ListParagraph"/>
        <w:numPr>
          <w:ilvl w:val="0"/>
          <w:numId w:val="1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Tổng hợp số liệu: Tổng số test case đã chạy / Số PASS / Số FAIL / Tỉ lệ pass (%).</w:t>
      </w:r>
    </w:p>
    <w:p w14:paraId="7C478CD9" w14:textId="77777777" w:rsidR="009D3D2F" w:rsidRPr="009C3BA7" w:rsidRDefault="009D3D2F" w:rsidP="009D3D2F">
      <w:pPr>
        <w:pStyle w:val="ListParagraph"/>
        <w:numPr>
          <w:ilvl w:val="0"/>
          <w:numId w:val="1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Lỗi nghiêm trọng nhất: Mô tả lỗi FAIL quan trọng nhất tìm được, tái hiện nhanh nếu có thể.</w:t>
      </w:r>
    </w:p>
    <w:p w14:paraId="5FF35F29" w14:textId="77777777" w:rsidR="009D3D2F" w:rsidRPr="009C3BA7" w:rsidRDefault="009D3D2F" w:rsidP="009D3D2F">
      <w:pPr>
        <w:pStyle w:val="ListParagraph"/>
        <w:numPr>
          <w:ilvl w:val="0"/>
          <w:numId w:val="1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Phân tích nguyên nhân: Lỗi xảy ra vì logic code sai, thiếu xử lý alternative flow, hay validate input chưa đầy đủ?</w:t>
      </w:r>
    </w:p>
    <w:p w14:paraId="16968B2D" w14:textId="77777777" w:rsidR="009D3D2F" w:rsidRPr="009C3BA7" w:rsidRDefault="009D3D2F" w:rsidP="009D3D2F">
      <w:pPr>
        <w:pStyle w:val="ListParagraph"/>
        <w:numPr>
          <w:ilvl w:val="0"/>
          <w:numId w:val="1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Hướng sửa: Method nào / file nào cần thay đổi để fix lỗi này?</w:t>
      </w:r>
    </w:p>
    <w:p w14:paraId="28660AAD" w14:textId="77777777" w:rsidR="009D3D2F" w:rsidRPr="009C3BA7" w:rsidRDefault="009D3D2F" w:rsidP="009D3D2F">
      <w:pPr>
        <w:pStyle w:val="ListParagraph"/>
        <w:numPr>
          <w:ilvl w:val="0"/>
          <w:numId w:val="1"/>
        </w:numPr>
        <w:spacing w:before="60" w:after="60" w:line="340" w:lineRule="auto"/>
        <w:contextualSpacing w:val="0"/>
        <w:rPr>
          <w:color w:val="000000" w:themeColor="text1"/>
        </w:rPr>
      </w:pPr>
      <w:r w:rsidRPr="009C3BA7">
        <w:rPr>
          <w:color w:val="000000" w:themeColor="text1"/>
        </w:rPr>
        <w:t>Nhận xét về độ bao phủ: Bộ test case của nhóm có phủ hết các trường hợp quan trọng chưa?</w:t>
      </w:r>
    </w:p>
    <w:p w14:paraId="6DB453B4" w14:textId="77777777" w:rsidR="009D3D2F" w:rsidRPr="009C3BA7" w:rsidRDefault="009D3D2F" w:rsidP="009D3D2F">
      <w:pPr>
        <w:spacing w:before="140" w:after="80"/>
        <w:rPr>
          <w:color w:val="000000" w:themeColor="text1"/>
        </w:rPr>
      </w:pPr>
    </w:p>
    <w:p w14:paraId="39FC1DD2" w14:textId="4524E096" w:rsidR="009D3D2F" w:rsidRPr="009C3BA7" w:rsidRDefault="009D3D2F" w:rsidP="009D3D2F">
      <w:pPr>
        <w:pStyle w:val="Heading1"/>
        <w:pBdr>
          <w:bottom w:val="single" w:sz="6" w:space="2" w:color="2E75B6"/>
        </w:pBdr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</w:rPr>
        <w:lastRenderedPageBreak/>
        <w:t xml:space="preserve">TỔNG KẾT </w:t>
      </w:r>
    </w:p>
    <w:p w14:paraId="1810DDAE" w14:textId="587E9544" w:rsidR="009D3D2F" w:rsidRPr="009C3BA7" w:rsidRDefault="009D3D2F" w:rsidP="009D3D2F">
      <w:pPr>
        <w:pStyle w:val="Heading2"/>
        <w:rPr>
          <w:color w:val="000000" w:themeColor="text1"/>
        </w:rPr>
      </w:pPr>
      <w:r w:rsidRPr="009C3BA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1. Những điểm then chốt cần ghi nhớ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5327"/>
        <w:gridCol w:w="3801"/>
      </w:tblGrid>
      <w:tr w:rsidR="009D3D2F" w:rsidRPr="009C3BA7" w14:paraId="7C3E162F" w14:textId="77777777" w:rsidTr="00346FB1">
        <w:trPr>
          <w:tblHeader/>
        </w:trPr>
        <w:tc>
          <w:tcPr>
            <w:tcW w:w="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0E43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STT</w:t>
            </w:r>
          </w:p>
        </w:tc>
        <w:tc>
          <w:tcPr>
            <w:tcW w:w="5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0710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Điểm then chốt</w:t>
            </w:r>
          </w:p>
        </w:tc>
        <w:tc>
          <w:tcPr>
            <w:tcW w:w="384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F224" w14:textId="228E1140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  <w:lang w:val="vi-VN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Liên hệ</w:t>
            </w:r>
          </w:p>
        </w:tc>
      </w:tr>
      <w:tr w:rsidR="009D3D2F" w:rsidRPr="009C3BA7" w14:paraId="335AD12D" w14:textId="77777777" w:rsidTr="00346FB1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5F15F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9C3B9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Kiểm thử là quá trình có kế hoạch, có tài liệu hoá. Test case phải truy nguyên về UC Specification.</w:t>
            </w:r>
          </w:p>
        </w:tc>
        <w:tc>
          <w:tcPr>
            <w:tcW w:w="3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64D92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Trong các dự án có hợp đồng, tài liệu test case là bằng chứng pháp lý quan trọng.</w:t>
            </w:r>
          </w:p>
        </w:tc>
      </w:tr>
      <w:tr w:rsidR="009D3D2F" w:rsidRPr="009C3BA7" w14:paraId="3009A1AB" w14:textId="77777777" w:rsidTr="00346FB1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77DD8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3A0C9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Equivalence Partitioning + Boundary Value Analysis tạo ra bộ test case hiệu quả với số lượng tối thiểu.</w:t>
            </w:r>
          </w:p>
        </w:tc>
        <w:tc>
          <w:tcPr>
            <w:tcW w:w="3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0648" w14:textId="2C13EB14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 xml:space="preserve">ISTQB Foundation Level </w:t>
            </w:r>
            <w:r w:rsidR="002412AF" w:rsidRPr="009C3BA7">
              <w:rPr>
                <w:color w:val="000000" w:themeColor="text1"/>
                <w:sz w:val="22"/>
                <w:szCs w:val="22"/>
              </w:rPr>
              <w:t>là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chứng chỉ kiểm thử quốc tế phổ biến nhất</w:t>
            </w:r>
            <w:r w:rsidR="002412AF" w:rsidRPr="009C3BA7">
              <w:rPr>
                <w:color w:val="000000" w:themeColor="text1"/>
                <w:sz w:val="22"/>
                <w:szCs w:val="22"/>
                <w:lang w:val="vi-VN"/>
              </w:rPr>
              <w:t>,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yêu cầu nắm vững hai kỹ thuật này.</w:t>
            </w:r>
          </w:p>
        </w:tc>
      </w:tr>
      <w:tr w:rsidR="009D3D2F" w:rsidRPr="009C3BA7" w14:paraId="3FF7B7E1" w14:textId="77777777" w:rsidTr="00346FB1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BE8B8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BE59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Branch Coverage là tiêu chuẩn tối thiểu cho Unit Testing. Mỗi nhánh True/False phải có ít nhất 1 test case.</w:t>
            </w:r>
          </w:p>
        </w:tc>
        <w:tc>
          <w:tcPr>
            <w:tcW w:w="3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47ACC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Các framework test hiện đại (Jest, JUnit, pytest) đều đo Branch Coverage tự động.</w:t>
            </w:r>
          </w:p>
        </w:tc>
      </w:tr>
      <w:tr w:rsidR="009D3D2F" w:rsidRPr="009C3BA7" w14:paraId="6DFF0232" w14:textId="77777777" w:rsidTr="00346FB1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60F6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A9687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Cross-testing (nhóm khác test code của mình) là nguyên tắc quan trọng vì người viết code thường có blind spot.</w:t>
            </w:r>
          </w:p>
        </w:tc>
        <w:tc>
          <w:tcPr>
            <w:tcW w:w="3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D68ED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Trong các công ty lớn, Testing team hoàn toàn độc lập với Development team vì chính lý do này.</w:t>
            </w:r>
          </w:p>
        </w:tc>
      </w:tr>
      <w:tr w:rsidR="009D3D2F" w:rsidRPr="009C3BA7" w14:paraId="607DD662" w14:textId="77777777" w:rsidTr="00346FB1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4178C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8388B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Bug report đầy đủ là kỹ năng chuyên nghiệp: bước tái hiện, actual vs. expected, mức độ nghiêm trọng.</w:t>
            </w:r>
          </w:p>
        </w:tc>
        <w:tc>
          <w:tcPr>
            <w:tcW w:w="3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DE88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Kỹ năng viết bug report tốt tiết kiệm trung bình 30–40% thời gian debug của developer.</w:t>
            </w:r>
          </w:p>
        </w:tc>
      </w:tr>
    </w:tbl>
    <w:p w14:paraId="569663EA" w14:textId="77777777" w:rsidR="009D3D2F" w:rsidRPr="009C3BA7" w:rsidRDefault="009D3D2F" w:rsidP="009D3D2F">
      <w:pPr>
        <w:spacing w:before="100" w:after="60"/>
        <w:rPr>
          <w:color w:val="000000" w:themeColor="text1"/>
        </w:rPr>
      </w:pPr>
    </w:p>
    <w:p w14:paraId="073FEAAE" w14:textId="739555E2" w:rsidR="009D3D2F" w:rsidRPr="009C3BA7" w:rsidRDefault="009D3D2F" w:rsidP="009D3D2F">
      <w:pPr>
        <w:pStyle w:val="Heading1"/>
        <w:pBdr>
          <w:bottom w:val="single" w:sz="6" w:space="2" w:color="2E75B6"/>
        </w:pBdr>
        <w:rPr>
          <w:rFonts w:ascii="Arial" w:eastAsia="Arial" w:hAnsi="Arial" w:cs="Arial"/>
          <w:b/>
          <w:bCs/>
          <w:color w:val="000000" w:themeColor="text1"/>
          <w:lang w:val="vi-VN"/>
        </w:rPr>
      </w:pPr>
      <w:r w:rsidRPr="009C3BA7">
        <w:rPr>
          <w:rFonts w:ascii="Arial" w:eastAsia="Arial" w:hAnsi="Arial" w:cs="Arial"/>
          <w:b/>
          <w:bCs/>
          <w:color w:val="000000" w:themeColor="text1"/>
        </w:rPr>
        <w:t>TÀI LIỆU THAM KHẢO</w:t>
      </w:r>
    </w:p>
    <w:p w14:paraId="56E0D573" w14:textId="77777777" w:rsidR="002412AF" w:rsidRPr="009C3BA7" w:rsidRDefault="002412AF" w:rsidP="002412AF">
      <w:pPr>
        <w:rPr>
          <w:color w:val="000000" w:themeColor="text1"/>
          <w:lang w:val="vi-VN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600"/>
        <w:gridCol w:w="2746"/>
      </w:tblGrid>
      <w:tr w:rsidR="009D3D2F" w:rsidRPr="009C3BA7" w14:paraId="546F7334" w14:textId="77777777" w:rsidTr="00346FB1">
        <w:trPr>
          <w:tblHeader/>
        </w:trPr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CD2F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Loại</w:t>
            </w:r>
          </w:p>
        </w:tc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51DA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Tài liệu</w:t>
            </w:r>
          </w:p>
        </w:tc>
        <w:tc>
          <w:tcPr>
            <w:tcW w:w="274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080" w14:textId="77777777" w:rsidR="009D3D2F" w:rsidRPr="009C3BA7" w:rsidRDefault="009D3D2F" w:rsidP="00346FB1">
            <w:pPr>
              <w:spacing w:before="40" w:after="40" w:line="320" w:lineRule="auto"/>
              <w:jc w:val="center"/>
              <w:rPr>
                <w:color w:val="FFFFFF" w:themeColor="background1"/>
              </w:rPr>
            </w:pPr>
            <w:r w:rsidRPr="009C3BA7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Phần áp dụng</w:t>
            </w:r>
          </w:p>
        </w:tc>
      </w:tr>
      <w:tr w:rsidR="009D3D2F" w:rsidRPr="009C3BA7" w14:paraId="01BD7B3C" w14:textId="77777777" w:rsidTr="00346FB1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37086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Sách giáo khoa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0AE54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Pressman, R.S. &amp; Maxim, B.R. (2020). Software Engineering: A Practitioner's Approach (9th ed.). McGraw-Hill.</w:t>
            </w:r>
          </w:p>
        </w:tc>
        <w:tc>
          <w:tcPr>
            <w:tcW w:w="2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CAAB3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Chương 22–25: Testing Strategies, Testing Tactics</w:t>
            </w:r>
          </w:p>
        </w:tc>
      </w:tr>
      <w:tr w:rsidR="009D3D2F" w:rsidRPr="009C3BA7" w14:paraId="27746C20" w14:textId="77777777" w:rsidTr="00346FB1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D56FB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Tiêu chuẩn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EBF24" w14:textId="33C68B94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IEEE 829-2008</w:t>
            </w:r>
            <w:r w:rsidR="002412AF" w:rsidRPr="009C3BA7">
              <w:rPr>
                <w:color w:val="000000" w:themeColor="text1"/>
                <w:sz w:val="22"/>
                <w:szCs w:val="22"/>
                <w:lang w:val="vi-VN"/>
              </w:rPr>
              <w:t>: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Standard for Software and System Test Documentation. IEEE.</w:t>
            </w:r>
          </w:p>
        </w:tc>
        <w:tc>
          <w:tcPr>
            <w:tcW w:w="2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79E65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Cấu trúc test case, test plan, bug report</w:t>
            </w:r>
          </w:p>
        </w:tc>
      </w:tr>
      <w:tr w:rsidR="009D3D2F" w:rsidRPr="009C3BA7" w14:paraId="4F6926F6" w14:textId="77777777" w:rsidTr="00346FB1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4BC86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Tiêu chuẩn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143AA" w14:textId="40330FB8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ISO/IEC 25010:2023</w:t>
            </w:r>
            <w:r w:rsidR="002412AF" w:rsidRPr="009C3BA7">
              <w:rPr>
                <w:color w:val="000000" w:themeColor="text1"/>
                <w:sz w:val="22"/>
                <w:szCs w:val="22"/>
                <w:lang w:val="vi-VN"/>
              </w:rPr>
              <w:t>:</w:t>
            </w:r>
            <w:r w:rsidRPr="009C3BA7">
              <w:rPr>
                <w:color w:val="000000" w:themeColor="text1"/>
                <w:sz w:val="22"/>
                <w:szCs w:val="22"/>
              </w:rPr>
              <w:t xml:space="preserve"> Systems and Software Quality Requirements and Evaluation. ISO.</w:t>
            </w:r>
          </w:p>
        </w:tc>
        <w:tc>
          <w:tcPr>
            <w:tcW w:w="2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D8236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Mô hình chất lượng phần mềm</w:t>
            </w:r>
          </w:p>
        </w:tc>
      </w:tr>
      <w:tr w:rsidR="009D3D2F" w:rsidRPr="009C3BA7" w14:paraId="591A6214" w14:textId="77777777" w:rsidTr="00346FB1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880F0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lastRenderedPageBreak/>
              <w:t>Sách kỹ thuật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73B4C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Myers, G.J., Sandler, C., &amp; Badgett, T. (2011). The Art of Software Testing (3rd ed.). Wiley.</w:t>
            </w:r>
          </w:p>
        </w:tc>
        <w:tc>
          <w:tcPr>
            <w:tcW w:w="2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AB0B9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Equivalence Partitioning, Boundary Value Analysis, Decision Table</w:t>
            </w:r>
          </w:p>
        </w:tc>
      </w:tr>
      <w:tr w:rsidR="009D3D2F" w:rsidRPr="009C3BA7" w14:paraId="2CC0F523" w14:textId="77777777" w:rsidTr="00346FB1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16DEF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Chứng chỉ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34D67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ISTQB Foundation Level Syllabus v4.0. International Software Testing Qualifications Board.</w:t>
            </w:r>
          </w:p>
        </w:tc>
        <w:tc>
          <w:tcPr>
            <w:tcW w:w="2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D519E" w14:textId="77777777" w:rsidR="009D3D2F" w:rsidRPr="009C3BA7" w:rsidRDefault="009D3D2F" w:rsidP="00346FB1">
            <w:pPr>
              <w:spacing w:before="40" w:after="40" w:line="320" w:lineRule="auto"/>
              <w:rPr>
                <w:color w:val="000000" w:themeColor="text1"/>
              </w:rPr>
            </w:pPr>
            <w:r w:rsidRPr="009C3BA7">
              <w:rPr>
                <w:color w:val="000000" w:themeColor="text1"/>
                <w:sz w:val="22"/>
                <w:szCs w:val="22"/>
              </w:rPr>
              <w:t>Nền tảng kiểm thử phần mềm theo tiêu chuẩn quốc tế</w:t>
            </w:r>
          </w:p>
        </w:tc>
      </w:tr>
    </w:tbl>
    <w:p w14:paraId="01891849" w14:textId="77777777" w:rsidR="009D3D2F" w:rsidRPr="009C3BA7" w:rsidRDefault="009D3D2F" w:rsidP="009D3D2F">
      <w:pPr>
        <w:spacing w:before="200"/>
        <w:rPr>
          <w:color w:val="000000" w:themeColor="text1"/>
        </w:rPr>
      </w:pPr>
    </w:p>
    <w:p w14:paraId="067741B7" w14:textId="77777777" w:rsidR="00400B5E" w:rsidRPr="009C3BA7" w:rsidRDefault="00400B5E">
      <w:pPr>
        <w:rPr>
          <w:color w:val="000000" w:themeColor="text1"/>
        </w:rPr>
      </w:pPr>
    </w:p>
    <w:sectPr w:rsidR="00400B5E" w:rsidRPr="009C3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4370C5"/>
    <w:multiLevelType w:val="hybridMultilevel"/>
    <w:tmpl w:val="207E07B2"/>
    <w:lvl w:ilvl="0" w:tplc="A3D0CABE">
      <w:start w:val="1"/>
      <w:numFmt w:val="decimal"/>
      <w:lvlText w:val="%1."/>
      <w:lvlJc w:val="left"/>
      <w:pPr>
        <w:ind w:left="640" w:hanging="320"/>
      </w:pPr>
    </w:lvl>
    <w:lvl w:ilvl="1" w:tplc="7E7E2C52">
      <w:numFmt w:val="decimal"/>
      <w:lvlText w:val=""/>
      <w:lvlJc w:val="left"/>
    </w:lvl>
    <w:lvl w:ilvl="2" w:tplc="B68EDAE8">
      <w:numFmt w:val="decimal"/>
      <w:lvlText w:val=""/>
      <w:lvlJc w:val="left"/>
    </w:lvl>
    <w:lvl w:ilvl="3" w:tplc="A4945076">
      <w:numFmt w:val="decimal"/>
      <w:lvlText w:val=""/>
      <w:lvlJc w:val="left"/>
    </w:lvl>
    <w:lvl w:ilvl="4" w:tplc="32DEFF88">
      <w:numFmt w:val="decimal"/>
      <w:lvlText w:val=""/>
      <w:lvlJc w:val="left"/>
    </w:lvl>
    <w:lvl w:ilvl="5" w:tplc="CB18CAC8">
      <w:numFmt w:val="decimal"/>
      <w:lvlText w:val=""/>
      <w:lvlJc w:val="left"/>
    </w:lvl>
    <w:lvl w:ilvl="6" w:tplc="F9F0199A">
      <w:numFmt w:val="decimal"/>
      <w:lvlText w:val=""/>
      <w:lvlJc w:val="left"/>
    </w:lvl>
    <w:lvl w:ilvl="7" w:tplc="96F6DAB6">
      <w:numFmt w:val="decimal"/>
      <w:lvlText w:val=""/>
      <w:lvlJc w:val="left"/>
    </w:lvl>
    <w:lvl w:ilvl="8" w:tplc="2292B748">
      <w:numFmt w:val="decimal"/>
      <w:lvlText w:val=""/>
      <w:lvlJc w:val="left"/>
    </w:lvl>
  </w:abstractNum>
  <w:abstractNum w:abstractNumId="1" w15:restartNumberingAfterBreak="0">
    <w:nsid w:val="6BD8108F"/>
    <w:multiLevelType w:val="hybridMultilevel"/>
    <w:tmpl w:val="FA647F9E"/>
    <w:lvl w:ilvl="0" w:tplc="54ACDF56">
      <w:start w:val="1"/>
      <w:numFmt w:val="bullet"/>
      <w:lvlText w:val="-"/>
      <w:lvlJc w:val="left"/>
      <w:pPr>
        <w:ind w:left="640" w:hanging="320"/>
      </w:pPr>
    </w:lvl>
    <w:lvl w:ilvl="1" w:tplc="7644ABE4">
      <w:numFmt w:val="decimal"/>
      <w:lvlText w:val=""/>
      <w:lvlJc w:val="left"/>
    </w:lvl>
    <w:lvl w:ilvl="2" w:tplc="C038A022">
      <w:numFmt w:val="decimal"/>
      <w:lvlText w:val=""/>
      <w:lvlJc w:val="left"/>
    </w:lvl>
    <w:lvl w:ilvl="3" w:tplc="A482B9D2">
      <w:numFmt w:val="decimal"/>
      <w:lvlText w:val=""/>
      <w:lvlJc w:val="left"/>
    </w:lvl>
    <w:lvl w:ilvl="4" w:tplc="5310EBEA">
      <w:numFmt w:val="decimal"/>
      <w:lvlText w:val=""/>
      <w:lvlJc w:val="left"/>
    </w:lvl>
    <w:lvl w:ilvl="5" w:tplc="27A40226">
      <w:numFmt w:val="decimal"/>
      <w:lvlText w:val=""/>
      <w:lvlJc w:val="left"/>
    </w:lvl>
    <w:lvl w:ilvl="6" w:tplc="C3147F7C">
      <w:numFmt w:val="decimal"/>
      <w:lvlText w:val=""/>
      <w:lvlJc w:val="left"/>
    </w:lvl>
    <w:lvl w:ilvl="7" w:tplc="53927E34">
      <w:numFmt w:val="decimal"/>
      <w:lvlText w:val=""/>
      <w:lvlJc w:val="left"/>
    </w:lvl>
    <w:lvl w:ilvl="8" w:tplc="04684ED2">
      <w:numFmt w:val="decimal"/>
      <w:lvlText w:val=""/>
      <w:lvlJc w:val="left"/>
    </w:lvl>
  </w:abstractNum>
  <w:num w:numId="1" w16cid:durableId="197552819">
    <w:abstractNumId w:val="0"/>
    <w:lvlOverride w:ilvl="0">
      <w:startOverride w:val="1"/>
    </w:lvlOverride>
  </w:num>
  <w:num w:numId="2" w16cid:durableId="588125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2F"/>
    <w:rsid w:val="00226F46"/>
    <w:rsid w:val="002412AF"/>
    <w:rsid w:val="0024452B"/>
    <w:rsid w:val="00277B41"/>
    <w:rsid w:val="002C7A4D"/>
    <w:rsid w:val="00400B5E"/>
    <w:rsid w:val="005F20BC"/>
    <w:rsid w:val="00894D9F"/>
    <w:rsid w:val="009C3BA7"/>
    <w:rsid w:val="009D3D2F"/>
    <w:rsid w:val="00F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723731"/>
  <w15:chartTrackingRefBased/>
  <w15:docId w15:val="{039670B8-073D-8F4C-8F3F-53F6ABC6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2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autoRedefine/>
    <w:qFormat/>
    <w:rsid w:val="00F90ACB"/>
    <w:pPr>
      <w:spacing w:line="360" w:lineRule="auto"/>
      <w:jc w:val="center"/>
    </w:pPr>
    <w:rPr>
      <w:rFonts w:ascii="Times New Roman" w:hAnsi="Times New Roman" w:cs="Times New Roman"/>
      <w:b/>
      <w:color w:val="auto"/>
      <w:sz w:val="36"/>
      <w:szCs w:val="36"/>
      <w:lang w:val="vi-V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F9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2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D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Vo Quang</dc:creator>
  <cp:keywords/>
  <dc:description/>
  <cp:lastModifiedBy>Phuc Vo Quang</cp:lastModifiedBy>
  <cp:revision>2</cp:revision>
  <dcterms:created xsi:type="dcterms:W3CDTF">2026-06-12T05:34:00Z</dcterms:created>
  <dcterms:modified xsi:type="dcterms:W3CDTF">2026-10-02T04:55:00Z</dcterms:modified>
</cp:coreProperties>
</file>