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444444"/>
          <w:sz w:val="64"/>
          <w:szCs w:val="64"/>
          <w:rtl w:val="0"/>
        </w:rPr>
      </w:pPr>
      <w:r>
        <w:rPr>
          <w:rFonts w:ascii="Helvetica Neue Medium" w:hAnsi="Helvetica Neue Medium"/>
          <w:color w:val="444444"/>
          <w:sz w:val="64"/>
          <w:szCs w:val="64"/>
          <w:rtl w:val="0"/>
          <w:lang w:val="en-US"/>
        </w:rPr>
        <w:t>Black Box Testing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hAnsi="Verdana"/>
          <w:b w:val="1"/>
          <w:bCs w:val="1"/>
          <w:color w:val="6b6b6b"/>
          <w:sz w:val="32"/>
          <w:szCs w:val="32"/>
          <w:rtl w:val="0"/>
          <w:lang w:val="en-US"/>
        </w:rPr>
        <w:t>BLACK BOX TESTING</w:t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 xml:space="preserve">, also known as Behavioral Testing, is a </w:t>
      </w:r>
      <w:r>
        <w:rPr>
          <w:rStyle w:val="Hyperlink.0"/>
          <w:rFonts w:ascii="Verdana" w:cs="Verdana" w:hAnsi="Verdana" w:eastAsia="Verdana"/>
          <w:color w:val="1e72be"/>
          <w:sz w:val="32"/>
          <w:szCs w:val="32"/>
          <w:rtl w:val="0"/>
        </w:rPr>
        <w:fldChar w:fldCharType="begin" w:fldLock="0"/>
      </w:r>
      <w:r>
        <w:rPr>
          <w:rStyle w:val="Hyperlink.0"/>
          <w:rFonts w:ascii="Verdana" w:cs="Verdana" w:hAnsi="Verdana" w:eastAsia="Verdana"/>
          <w:color w:val="1e72be"/>
          <w:sz w:val="32"/>
          <w:szCs w:val="32"/>
          <w:rtl w:val="0"/>
        </w:rPr>
        <w:instrText xml:space="preserve"> HYPERLINK "http://softwaretestingfundamentals.com/software-testing-methods/"</w:instrText>
      </w:r>
      <w:r>
        <w:rPr>
          <w:rStyle w:val="Hyperlink.0"/>
          <w:rFonts w:ascii="Verdana" w:cs="Verdana" w:hAnsi="Verdana" w:eastAsia="Verdana"/>
          <w:color w:val="1e72be"/>
          <w:sz w:val="32"/>
          <w:szCs w:val="32"/>
          <w:rtl w:val="0"/>
        </w:rPr>
        <w:fldChar w:fldCharType="separate" w:fldLock="0"/>
      </w:r>
      <w:r>
        <w:rPr>
          <w:rStyle w:val="Hyperlink.0"/>
          <w:rFonts w:ascii="Verdana" w:hAnsi="Verdana"/>
          <w:color w:val="1e72be"/>
          <w:sz w:val="32"/>
          <w:szCs w:val="32"/>
          <w:rtl w:val="0"/>
          <w:lang w:val="en-US"/>
        </w:rPr>
        <w:t>software testing method</w:t>
      </w:r>
      <w:r>
        <w:rPr>
          <w:rFonts w:ascii="Verdana" w:cs="Verdana" w:hAnsi="Verdana" w:eastAsia="Verdana"/>
          <w:color w:val="6b6b6b"/>
          <w:sz w:val="32"/>
          <w:szCs w:val="32"/>
          <w:rtl w:val="0"/>
        </w:rPr>
        <w:fldChar w:fldCharType="end" w:fldLock="0"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 xml:space="preserve"> in which the internal structure/design/implementation of the item being tested is not known to the tester. These tests can be functional or non-functional, though usually functional.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drawing>
          <wp:inline distT="0" distB="0" distL="0" distR="0">
            <wp:extent cx="3810000" cy="18923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lack_box_testing-300x149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9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hAnsi="Verdana"/>
          <w:color w:val="6b6b6b"/>
          <w:sz w:val="32"/>
          <w:szCs w:val="32"/>
          <w:rtl w:val="0"/>
          <w:lang w:val="en-US"/>
        </w:rPr>
        <w:t>This method is named so because the software program, in the eyes of the tester, is like a black box; inside which one cannot see.</w:t>
      </w:r>
      <w:r>
        <w:rPr>
          <w:rFonts w:ascii="Verdana" w:hAnsi="Verdana" w:hint="default"/>
          <w:color w:val="6b6b6b"/>
          <w:sz w:val="32"/>
          <w:szCs w:val="32"/>
          <w:rtl w:val="0"/>
        </w:rPr>
        <w:t> </w:t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This method attempts to find errors in the following categories: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Incorrect or missing functions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Interface errors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Errors in data structures or external database access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Behavior or performance errors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Initialization and termination errors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Verdana" w:cs="Verdana" w:hAnsi="Verdana" w:eastAsia="Verdana"/>
          <w:color w:val="6b6b6b"/>
          <w:sz w:val="32"/>
          <w:szCs w:val="32"/>
          <w:u w:val="none" w:color="6b6b6b"/>
          <w:rtl w:val="0"/>
        </w:rPr>
      </w:pPr>
      <w:r>
        <w:rPr>
          <w:rFonts w:ascii="Verdana" w:hAnsi="Verdana"/>
          <w:color w:val="6b6b6b"/>
          <w:sz w:val="32"/>
          <w:szCs w:val="32"/>
          <w:u w:val="single" w:color="6b6b6b"/>
          <w:rtl w:val="0"/>
          <w:lang w:val="en-US"/>
        </w:rPr>
        <w:t>Definition by ISTQB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b w:val="1"/>
          <w:bCs w:val="1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b w:val="1"/>
          <w:bCs w:val="1"/>
          <w:color w:val="6b6b6b"/>
          <w:sz w:val="32"/>
          <w:szCs w:val="32"/>
          <w:u w:color="6b6b6b"/>
          <w:rtl w:val="0"/>
          <w:lang w:val="en-US"/>
        </w:rPr>
        <w:t xml:space="preserve">black box testing: 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Testing, either functional or non-functional, without reference to the internal structure of the component or system.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b w:val="1"/>
          <w:bCs w:val="1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b w:val="1"/>
          <w:bCs w:val="1"/>
          <w:color w:val="6b6b6b"/>
          <w:sz w:val="32"/>
          <w:szCs w:val="32"/>
          <w:u w:color="6b6b6b"/>
          <w:rtl w:val="0"/>
          <w:lang w:val="en-US"/>
        </w:rPr>
        <w:t xml:space="preserve">black box test design technique: 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Procedure to derive and/or select test cases based on an analysis of the specification, either functional or non-functional, of a component or system without reference to its internal structure.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1fa579"/>
          <w:sz w:val="56"/>
          <w:szCs w:val="56"/>
          <w:u w:color="6b6b6b"/>
          <w:rtl w:val="0"/>
        </w:rPr>
      </w:pPr>
      <w:r>
        <w:rPr>
          <w:rFonts w:ascii="Verdana" w:hAnsi="Verdana"/>
          <w:color w:val="1fa579"/>
          <w:sz w:val="56"/>
          <w:szCs w:val="56"/>
          <w:u w:color="6b6b6b"/>
          <w:rtl w:val="0"/>
          <w:lang w:val="en-US"/>
        </w:rPr>
        <w:t>Example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A tester, without knowledge of the internal structures of a website, tests the web pages by using a browser; providing inputs (clicks, keystrokes) and verifying the outputs against the expected outcome.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1fa579"/>
          <w:sz w:val="56"/>
          <w:szCs w:val="56"/>
          <w:u w:color="6b6b6b"/>
          <w:rtl w:val="0"/>
        </w:rPr>
      </w:pPr>
      <w:r>
        <w:rPr>
          <w:rFonts w:ascii="Verdana" w:hAnsi="Verdana"/>
          <w:color w:val="1fa579"/>
          <w:sz w:val="56"/>
          <w:szCs w:val="56"/>
          <w:u w:color="6b6b6b"/>
          <w:rtl w:val="0"/>
          <w:lang w:val="en-US"/>
        </w:rPr>
        <w:t>Levels Applicable To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Black Box Testing method is applicable to the following</w:t>
      </w:r>
      <w:r>
        <w:rPr>
          <w:rFonts w:ascii="Verdana" w:hAnsi="Verdana" w:hint="default"/>
          <w:color w:val="6b6b6b"/>
          <w:sz w:val="32"/>
          <w:szCs w:val="32"/>
          <w:u w:color="6b6b6b"/>
          <w:rtl w:val="0"/>
        </w:rPr>
        <w:t> 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levels of software testing: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tab/>
        <w:t>•</w:t>
        <w:tab/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begin" w:fldLock="0"/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instrText xml:space="preserve"> HYPERLINK "http://softwaretestingfundamentals.com/integration-testing/"</w:instrText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separate" w:fldLock="0"/>
      </w:r>
      <w:r>
        <w:rPr>
          <w:rStyle w:val="Hyperlink.1"/>
          <w:rFonts w:ascii="Verdana" w:hAnsi="Verdana"/>
          <w:color w:val="1e72be"/>
          <w:sz w:val="32"/>
          <w:szCs w:val="32"/>
          <w:u w:color="6b6b6b"/>
          <w:rtl w:val="0"/>
          <w:lang w:val="en-US"/>
        </w:rPr>
        <w:t>Integration Testing</w:t>
      </w:r>
      <w:r>
        <w:rPr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end" w:fldLock="0"/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tab/>
        <w:t>•</w:t>
        <w:tab/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begin" w:fldLock="0"/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instrText xml:space="preserve"> HYPERLINK "http://softwaretestingfundamentals.com/system-testing/"</w:instrText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separate" w:fldLock="0"/>
      </w:r>
      <w:r>
        <w:rPr>
          <w:rStyle w:val="Hyperlink.1"/>
          <w:rFonts w:ascii="Verdana" w:hAnsi="Verdana"/>
          <w:color w:val="1e72be"/>
          <w:sz w:val="32"/>
          <w:szCs w:val="32"/>
          <w:u w:color="6b6b6b"/>
          <w:rtl w:val="0"/>
          <w:lang w:val="de-DE"/>
        </w:rPr>
        <w:t>System Testing</w:t>
      </w:r>
      <w:r>
        <w:rPr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end" w:fldLock="0"/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tab/>
        <w:t>•</w:t>
        <w:tab/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begin" w:fldLock="0"/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instrText xml:space="preserve"> HYPERLINK "http://softwaretestingfundamentals.com/acceptance-testing/"</w:instrText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separate" w:fldLock="0"/>
      </w:r>
      <w:r>
        <w:rPr>
          <w:rStyle w:val="Hyperlink.1"/>
          <w:rFonts w:ascii="Verdana" w:hAnsi="Verdana"/>
          <w:color w:val="1e72be"/>
          <w:sz w:val="32"/>
          <w:szCs w:val="32"/>
          <w:u w:color="6b6b6b"/>
          <w:rtl w:val="0"/>
          <w:lang w:val="en-US"/>
        </w:rPr>
        <w:t>Acceptance Testing</w:t>
      </w:r>
      <w:r>
        <w:rPr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The higher the level, and hence the bigger and more complex the box, the more black-box testing method comes into use.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1fa579"/>
          <w:sz w:val="56"/>
          <w:szCs w:val="56"/>
          <w:u w:color="6b6b6b"/>
          <w:rtl w:val="0"/>
        </w:rPr>
      </w:pPr>
      <w:r>
        <w:rPr>
          <w:rFonts w:ascii="Verdana" w:hAnsi="Verdana"/>
          <w:color w:val="1fa579"/>
          <w:sz w:val="56"/>
          <w:szCs w:val="56"/>
          <w:u w:color="6b6b6b"/>
          <w:rtl w:val="0"/>
          <w:lang w:val="fr-FR"/>
        </w:rPr>
        <w:t>Techniques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Following are some techniques that can be used for designing black box tests.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i w:val="1"/>
          <w:iCs w:val="1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i w:val="1"/>
          <w:iCs w:val="1"/>
          <w:color w:val="6b6b6b"/>
          <w:sz w:val="32"/>
          <w:szCs w:val="32"/>
          <w:u w:color="6b6b6b"/>
          <w:rtl w:val="0"/>
          <w:lang w:val="it-IT"/>
        </w:rPr>
        <w:t>Equivalence Partitioning:</w:t>
      </w:r>
      <w:r>
        <w:rPr>
          <w:rStyle w:val="None"/>
          <w:rFonts w:ascii="Verdana" w:hAnsi="Verdana" w:hint="default"/>
          <w:i w:val="1"/>
          <w:iCs w:val="1"/>
          <w:color w:val="6b6b6b"/>
          <w:sz w:val="32"/>
          <w:szCs w:val="32"/>
          <w:u w:color="6b6b6b"/>
          <w:rtl w:val="0"/>
        </w:rPr>
        <w:t> 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It</w:t>
      </w:r>
      <w:r>
        <w:rPr>
          <w:rFonts w:ascii="Verdana" w:hAnsi="Verdana" w:hint="default"/>
          <w:color w:val="6b6b6b"/>
          <w:sz w:val="32"/>
          <w:szCs w:val="32"/>
          <w:u w:color="6b6b6b"/>
          <w:rtl w:val="0"/>
        </w:rPr>
        <w:t> 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is a software test design technique that involves dividing input values into valid and invalid partitions and selecting representative values from each partition as test data.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i w:val="1"/>
          <w:iCs w:val="1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i w:val="1"/>
          <w:iCs w:val="1"/>
          <w:color w:val="6b6b6b"/>
          <w:sz w:val="32"/>
          <w:szCs w:val="32"/>
          <w:u w:color="6b6b6b"/>
          <w:rtl w:val="0"/>
          <w:lang w:val="en-US"/>
        </w:rPr>
        <w:t>Boundary Value Analysis:</w:t>
      </w:r>
      <w:r>
        <w:rPr>
          <w:rStyle w:val="None"/>
          <w:rFonts w:ascii="Verdana" w:hAnsi="Verdana" w:hint="default"/>
          <w:i w:val="1"/>
          <w:iCs w:val="1"/>
          <w:color w:val="6b6b6b"/>
          <w:sz w:val="32"/>
          <w:szCs w:val="32"/>
          <w:u w:color="6b6b6b"/>
          <w:rtl w:val="0"/>
        </w:rPr>
        <w:t> 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It</w:t>
      </w:r>
      <w:r>
        <w:rPr>
          <w:rFonts w:ascii="Verdana" w:hAnsi="Verdana" w:hint="default"/>
          <w:color w:val="6b6b6b"/>
          <w:sz w:val="32"/>
          <w:szCs w:val="32"/>
          <w:u w:color="6b6b6b"/>
          <w:rtl w:val="0"/>
        </w:rPr>
        <w:t> 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is a software test design technique that involves the determination of boundaries for input values and selecting values that are at the boundaries and just inside/ outside of the boundaries as test data.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i w:val="1"/>
          <w:iCs w:val="1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i w:val="1"/>
          <w:iCs w:val="1"/>
          <w:color w:val="6b6b6b"/>
          <w:sz w:val="32"/>
          <w:szCs w:val="32"/>
          <w:u w:color="6b6b6b"/>
          <w:rtl w:val="0"/>
          <w:lang w:val="en-US"/>
        </w:rPr>
        <w:t>Cause-Effect Graphing:</w:t>
      </w:r>
      <w:r>
        <w:rPr>
          <w:rStyle w:val="None"/>
          <w:rFonts w:ascii="Verdana" w:hAnsi="Verdana" w:hint="default"/>
          <w:i w:val="1"/>
          <w:iCs w:val="1"/>
          <w:color w:val="6b6b6b"/>
          <w:sz w:val="32"/>
          <w:szCs w:val="32"/>
          <w:u w:color="6b6b6b"/>
          <w:rtl w:val="0"/>
        </w:rPr>
        <w:t> 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It is a software test design technique that involves identifying the cases (input conditions) and effects (output conditions), producing a Cause-Effect Graph, and generating test cases accordingly.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1fa579"/>
          <w:sz w:val="56"/>
          <w:szCs w:val="56"/>
          <w:u w:color="6b6b6b"/>
          <w:rtl w:val="0"/>
        </w:rPr>
      </w:pPr>
      <w:r>
        <w:rPr>
          <w:rFonts w:ascii="Verdana" w:hAnsi="Verdana"/>
          <w:color w:val="1fa579"/>
          <w:sz w:val="56"/>
          <w:szCs w:val="56"/>
          <w:u w:color="6b6b6b"/>
          <w:rtl w:val="0"/>
          <w:lang w:val="en-US"/>
        </w:rPr>
        <w:t>Advantages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Tests are done from a user</w:t>
      </w:r>
      <w:r>
        <w:rPr>
          <w:rFonts w:ascii="Verdana" w:hAnsi="Verdana" w:hint="default"/>
          <w:color w:val="6b6b6b"/>
          <w:sz w:val="32"/>
          <w:szCs w:val="32"/>
          <w:u w:color="6b6b6b"/>
          <w:rtl w:val="0"/>
        </w:rPr>
        <w:t>’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s point of view and will help in exposing discrepancies in the specifications.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Tester need not know programming languages or how the software has been implemented.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Tests can be conducted by a body independent from the developers, allowing for an objective perspective and the avoidance of developer-bias.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Test cases can be designed as soon as the specifications are complete.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1fa579"/>
          <w:sz w:val="56"/>
          <w:szCs w:val="56"/>
          <w:u w:color="6b6b6b"/>
          <w:rtl w:val="0"/>
        </w:rPr>
      </w:pPr>
      <w:r>
        <w:rPr>
          <w:rFonts w:ascii="Verdana" w:hAnsi="Verdana"/>
          <w:color w:val="1fa579"/>
          <w:sz w:val="56"/>
          <w:szCs w:val="56"/>
          <w:u w:color="6b6b6b"/>
          <w:rtl w:val="0"/>
          <w:lang w:val="en-US"/>
        </w:rPr>
        <w:t>Disadvantages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Only a small number of possible inputs can be tested and many program paths will be left untested.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Without clear specifications, which is the situation in many projects, test cases will be difficult to design.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Tests can be redundant if the software designer/developer has already run a test case.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Ever wondered why a soothsayer closes the eyes when foretelling events? So is almost the case in Black Box Testing.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 xml:space="preserve">Black Box Testing is contrasted with </w:t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begin" w:fldLock="0"/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instrText xml:space="preserve"> HYPERLINK "http://softwaretestingfundamentals.com/white-box-testing/"</w:instrText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separate" w:fldLock="0"/>
      </w:r>
      <w:r>
        <w:rPr>
          <w:rStyle w:val="Hyperlink.1"/>
          <w:rFonts w:ascii="Verdana" w:hAnsi="Verdana"/>
          <w:color w:val="1e72be"/>
          <w:sz w:val="32"/>
          <w:szCs w:val="32"/>
          <w:u w:color="6b6b6b"/>
          <w:rtl w:val="0"/>
          <w:lang w:val="en-US"/>
        </w:rPr>
        <w:t>White Box Testing</w:t>
      </w:r>
      <w:r>
        <w:rPr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end" w:fldLock="0"/>
      </w:r>
      <w:r>
        <w:rPr>
          <w:rStyle w:val="None"/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. Read</w:t>
      </w:r>
      <w:r>
        <w:rPr>
          <w:rStyle w:val="None"/>
          <w:rFonts w:ascii="Verdana" w:hAnsi="Verdana" w:hint="default"/>
          <w:color w:val="6b6b6b"/>
          <w:sz w:val="32"/>
          <w:szCs w:val="32"/>
          <w:u w:color="6b6b6b"/>
          <w:rtl w:val="0"/>
        </w:rPr>
        <w:t> </w:t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begin" w:fldLock="0"/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instrText xml:space="preserve"> HYPERLINK "http://softwaretestingfundamentals.com/differences-between-black-box-testing-and-white-box-testing/"</w:instrText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separate" w:fldLock="0"/>
      </w:r>
      <w:r>
        <w:rPr>
          <w:rStyle w:val="Hyperlink.1"/>
          <w:rFonts w:ascii="Verdana" w:hAnsi="Verdana"/>
          <w:color w:val="1e72be"/>
          <w:sz w:val="32"/>
          <w:szCs w:val="32"/>
          <w:u w:color="6b6b6b"/>
          <w:rtl w:val="0"/>
          <w:lang w:val="en-US"/>
        </w:rPr>
        <w:t>Differences between Black Box Testing and White Box Testing.</w:t>
      </w:r>
      <w:r>
        <w:rPr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end" w:fldLock="0"/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e72be"/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