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4D" w:rsidRDefault="001A554D" w:rsidP="001A554D">
      <w:pPr>
        <w:pStyle w:val="1"/>
        <w:shd w:val="clear" w:color="auto" w:fill="FFFFFF"/>
        <w:spacing w:before="0" w:beforeAutospacing="0" w:after="135" w:afterAutospacing="0" w:line="390" w:lineRule="atLeast"/>
        <w:rPr>
          <w:rFonts w:ascii="微软雅黑" w:eastAsia="微软雅黑" w:hAnsi="微软雅黑"/>
          <w:color w:val="444444"/>
          <w:sz w:val="36"/>
          <w:szCs w:val="36"/>
        </w:rPr>
      </w:pPr>
      <w:r>
        <w:rPr>
          <w:rFonts w:ascii="微软雅黑" w:eastAsia="微软雅黑" w:hAnsi="微软雅黑" w:hint="eastAsia"/>
          <w:color w:val="444444"/>
          <w:sz w:val="36"/>
          <w:szCs w:val="36"/>
        </w:rPr>
        <w:t>“少而精”的新年目标</w:t>
      </w:r>
    </w:p>
    <w:p w:rsidR="00F96078" w:rsidRDefault="00F96078" w:rsidP="001A554D"/>
    <w:p w:rsidR="00E81438" w:rsidRPr="00E81438" w:rsidRDefault="00E81438" w:rsidP="00E81438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E81438">
        <w:rPr>
          <w:rFonts w:ascii="Verdana" w:eastAsia="宋体" w:hAnsi="Verdana" w:cs="宋体"/>
          <w:color w:val="282828"/>
          <w:kern w:val="0"/>
          <w:szCs w:val="21"/>
        </w:rPr>
        <w:t>Typically, people start a new year resolved to achieve more than the previous year.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E81438">
        <w:rPr>
          <w:rFonts w:ascii="Verdana" w:eastAsia="宋体" w:hAnsi="Verdana" w:cs="宋体"/>
          <w:color w:val="006200"/>
          <w:kern w:val="0"/>
          <w:szCs w:val="21"/>
        </w:rPr>
        <w:t>通常情况下，人们会在新年伊始踌躇满志，决心实现比上一年更多的成就。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E81438">
        <w:rPr>
          <w:rFonts w:ascii="Verdana" w:eastAsia="宋体" w:hAnsi="Verdana" w:cs="宋体"/>
          <w:color w:val="282828"/>
          <w:kern w:val="0"/>
          <w:szCs w:val="21"/>
        </w:rPr>
        <w:t>How, though? Some people make what I have always thought is a frankly strange commitment to “say yes to everything”. Others do the opposite, resolving to say no more frequently. In reality, either of those extremes could lead to bad outcomes.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E81438">
        <w:rPr>
          <w:rFonts w:ascii="Verdana" w:eastAsia="宋体" w:hAnsi="Verdana" w:cs="宋体"/>
          <w:color w:val="006200"/>
          <w:kern w:val="0"/>
          <w:szCs w:val="21"/>
        </w:rPr>
        <w:t>然而怎么去做到这一点呢？有些人决心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“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对一切都说可以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”——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我始终认为这种决心相当古怪。其他人则相反，决心更频繁地说不。在现实中，这两种</w:t>
      </w:r>
      <w:proofErr w:type="gramStart"/>
      <w:r w:rsidRPr="00E81438">
        <w:rPr>
          <w:rFonts w:ascii="Verdana" w:eastAsia="宋体" w:hAnsi="Verdana" w:cs="宋体"/>
          <w:color w:val="006200"/>
          <w:kern w:val="0"/>
          <w:szCs w:val="21"/>
        </w:rPr>
        <w:t>极端都</w:t>
      </w:r>
      <w:proofErr w:type="gramEnd"/>
      <w:r w:rsidRPr="00E81438">
        <w:rPr>
          <w:rFonts w:ascii="Verdana" w:eastAsia="宋体" w:hAnsi="Verdana" w:cs="宋体"/>
          <w:color w:val="006200"/>
          <w:kern w:val="0"/>
          <w:szCs w:val="21"/>
        </w:rPr>
        <w:t>可能导致糟糕的结果。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E81438">
        <w:rPr>
          <w:rFonts w:ascii="Verdana" w:eastAsia="宋体" w:hAnsi="Verdana" w:cs="宋体"/>
          <w:color w:val="282828"/>
          <w:kern w:val="0"/>
          <w:szCs w:val="21"/>
        </w:rPr>
        <w:t xml:space="preserve">Take the commitment to be busy, busy, busy all the time. </w:t>
      </w:r>
      <w:proofErr w:type="spellStart"/>
      <w:r w:rsidRPr="00E81438">
        <w:rPr>
          <w:rFonts w:ascii="Verdana" w:eastAsia="宋体" w:hAnsi="Verdana" w:cs="宋体"/>
          <w:color w:val="282828"/>
          <w:kern w:val="0"/>
          <w:szCs w:val="21"/>
        </w:rPr>
        <w:t>Workaholism</w:t>
      </w:r>
      <w:proofErr w:type="spellEnd"/>
      <w:r w:rsidRPr="00E81438">
        <w:rPr>
          <w:rFonts w:ascii="Verdana" w:eastAsia="宋体" w:hAnsi="Verdana" w:cs="宋体"/>
          <w:color w:val="282828"/>
          <w:kern w:val="0"/>
          <w:szCs w:val="21"/>
        </w:rPr>
        <w:t xml:space="preserve"> beckons for those who cannot turn down requests. Being absorbed in the task can mitigate </w:t>
      </w:r>
      <w:proofErr w:type="spellStart"/>
      <w:r w:rsidRPr="00E81438">
        <w:rPr>
          <w:rFonts w:ascii="Verdana" w:eastAsia="宋体" w:hAnsi="Verdana" w:cs="宋体"/>
          <w:color w:val="282828"/>
          <w:kern w:val="0"/>
          <w:szCs w:val="21"/>
        </w:rPr>
        <w:t>workaholism’s</w:t>
      </w:r>
      <w:proofErr w:type="spellEnd"/>
      <w:r w:rsidRPr="00E81438">
        <w:rPr>
          <w:rFonts w:ascii="Verdana" w:eastAsia="宋体" w:hAnsi="Verdana" w:cs="宋体"/>
          <w:color w:val="282828"/>
          <w:kern w:val="0"/>
          <w:szCs w:val="21"/>
        </w:rPr>
        <w:t xml:space="preserve"> worst effects, according to an Academy of Management Discoveries study published last year, but still anxiety about the job or obsessive ambition paves a pathway to health problems.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proofErr w:type="gramStart"/>
      <w:r w:rsidRPr="00E81438">
        <w:rPr>
          <w:rFonts w:ascii="Verdana" w:eastAsia="宋体" w:hAnsi="Verdana" w:cs="宋体"/>
          <w:color w:val="006200"/>
          <w:kern w:val="0"/>
          <w:szCs w:val="21"/>
        </w:rPr>
        <w:t>拿一直</w:t>
      </w:r>
      <w:proofErr w:type="gramEnd"/>
      <w:r w:rsidRPr="00E81438">
        <w:rPr>
          <w:rFonts w:ascii="Verdana" w:eastAsia="宋体" w:hAnsi="Verdana" w:cs="宋体"/>
          <w:color w:val="006200"/>
          <w:kern w:val="0"/>
          <w:szCs w:val="21"/>
        </w:rPr>
        <w:t>保持忙碌状态的决心来说。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“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工作狂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”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召唤着那些无法拒绝请求的人。根据去年发表在《管理学会发现》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(Academy of Management Discoveries)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上的一篇研究报告，专注于任务可能减轻工作狂的最糟糕影响，但对岗位忧心忡忡或者过于野心勃勃仍然可能导致健康问题。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E81438">
        <w:rPr>
          <w:rFonts w:ascii="Verdana" w:eastAsia="宋体" w:hAnsi="Verdana" w:cs="宋体"/>
          <w:color w:val="282828"/>
          <w:kern w:val="0"/>
          <w:szCs w:val="21"/>
        </w:rPr>
        <w:t xml:space="preserve">Accumulating multiple commitments poses other risks, too. If you try to do more than one thing, you will not be as efficient as if you concentrated on a single task. A 2001 paper found that people toggling between tasks took longer to solve complex </w:t>
      </w:r>
      <w:proofErr w:type="spellStart"/>
      <w:r w:rsidRPr="00E81438">
        <w:rPr>
          <w:rFonts w:ascii="Verdana" w:eastAsia="宋体" w:hAnsi="Verdana" w:cs="宋体"/>
          <w:color w:val="282828"/>
          <w:kern w:val="0"/>
          <w:szCs w:val="21"/>
        </w:rPr>
        <w:t>maths</w:t>
      </w:r>
      <w:proofErr w:type="spellEnd"/>
      <w:r w:rsidRPr="00E81438">
        <w:rPr>
          <w:rFonts w:ascii="Verdana" w:eastAsia="宋体" w:hAnsi="Verdana" w:cs="宋体"/>
          <w:color w:val="282828"/>
          <w:kern w:val="0"/>
          <w:szCs w:val="21"/>
        </w:rPr>
        <w:t xml:space="preserve"> problems than those who concentrated on one job. A separate 2015 study of Milanese judges determined that those who tried to handle several cases simultaneously took longer to complete them.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E81438">
        <w:rPr>
          <w:rFonts w:ascii="Verdana" w:eastAsia="宋体" w:hAnsi="Verdana" w:cs="宋体"/>
          <w:color w:val="006200"/>
          <w:kern w:val="0"/>
          <w:szCs w:val="21"/>
        </w:rPr>
        <w:t>决心做多件事情还会带来其他风险。如果你尝试做不止一件事情，那么你就不会像专注于一项任务那样达到高效率。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2001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年发表的一篇论文发现，与那些致力于一项工作的人相比，忙于在多项任务之间切换的人，要花费更长时间来解决复杂的数学问题。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2015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年对米兰法官的另一项研究表明，那些试图同时处理多宗案件的法官，结果花费了更长时间才完成审理。</w:t>
      </w:r>
    </w:p>
    <w:p w:rsidR="00E81438" w:rsidRPr="00E81438" w:rsidRDefault="00E81438" w:rsidP="00E81438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E81438">
        <w:rPr>
          <w:rFonts w:ascii="Verdana" w:eastAsia="宋体" w:hAnsi="Verdana" w:cs="宋体"/>
          <w:noProof/>
          <w:color w:val="282828"/>
          <w:kern w:val="0"/>
          <w:szCs w:val="21"/>
        </w:rPr>
        <w:drawing>
          <wp:inline distT="0" distB="0" distL="0" distR="0">
            <wp:extent cx="3811270" cy="2143125"/>
            <wp:effectExtent l="0" t="0" r="0" b="9525"/>
            <wp:docPr id="2" name="图片 2" descr="“少而精”的新年目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少而精”的新年目标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438" w:rsidRPr="00E81438" w:rsidRDefault="00E81438" w:rsidP="00E81438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E81438">
        <w:rPr>
          <w:rFonts w:ascii="Verdana" w:eastAsia="宋体" w:hAnsi="Verdana" w:cs="宋体"/>
          <w:color w:val="282828"/>
          <w:kern w:val="0"/>
          <w:szCs w:val="21"/>
        </w:rPr>
        <w:lastRenderedPageBreak/>
        <w:t>Still, the cult of busyness is a powerful one. If you started this year with a view to doing less, you will quickly have felt guilty about the jobs you turned down — and the possible missed opportunities. I am always reminded of overachieving sitcom shrink Frasier’s retort, when his brother Niles reminds him that “less is more”: “Yes — but if less is more, think how much more ‘more’ will be!”</w:t>
      </w:r>
    </w:p>
    <w:p w:rsidR="00E81438" w:rsidRPr="00E81438" w:rsidRDefault="00E81438" w:rsidP="00E81438">
      <w:pPr>
        <w:widowControl/>
        <w:shd w:val="clear" w:color="auto" w:fill="FFFFFF"/>
        <w:jc w:val="left"/>
        <w:rPr>
          <w:rFonts w:ascii="Verdana" w:eastAsia="宋体" w:hAnsi="Verdana" w:cs="宋体"/>
          <w:color w:val="006200"/>
          <w:kern w:val="0"/>
          <w:szCs w:val="21"/>
        </w:rPr>
      </w:pPr>
      <w:r w:rsidRPr="00E81438">
        <w:rPr>
          <w:rFonts w:ascii="Verdana" w:eastAsia="宋体" w:hAnsi="Verdana" w:cs="宋体"/>
          <w:color w:val="006200"/>
          <w:kern w:val="0"/>
          <w:szCs w:val="21"/>
        </w:rPr>
        <w:t>话虽如此，人们对忙碌的崇拜是强大的。如果你在新的一年以减少工作为目标，你很快就会对自己拒绝的工作、以及由此可能错失的机遇感到内疚。我总是想起情景喜剧中过于进取的心理医生</w:t>
      </w:r>
      <w:proofErr w:type="gramStart"/>
      <w:r w:rsidRPr="00E81438">
        <w:rPr>
          <w:rFonts w:ascii="Verdana" w:eastAsia="宋体" w:hAnsi="Verdana" w:cs="宋体"/>
          <w:color w:val="006200"/>
          <w:kern w:val="0"/>
          <w:szCs w:val="21"/>
        </w:rPr>
        <w:t>弗莱</w:t>
      </w:r>
      <w:proofErr w:type="gramEnd"/>
      <w:r w:rsidRPr="00E81438">
        <w:rPr>
          <w:rFonts w:ascii="Verdana" w:eastAsia="宋体" w:hAnsi="Verdana" w:cs="宋体"/>
          <w:color w:val="006200"/>
          <w:kern w:val="0"/>
          <w:szCs w:val="21"/>
        </w:rPr>
        <w:t>泽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(Frasier)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的反驳，当他的兄弟奈尔斯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(Niles)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提醒他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“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更少就是更多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”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的时候，他脱口而出道：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“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没错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——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但如果更少就是更多，那么想想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‘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更多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’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将会多出多少吧！</w:t>
      </w:r>
      <w:r w:rsidRPr="00E81438">
        <w:rPr>
          <w:rFonts w:ascii="Verdana" w:eastAsia="宋体" w:hAnsi="Verdana" w:cs="宋体"/>
          <w:color w:val="006200"/>
          <w:kern w:val="0"/>
          <w:szCs w:val="21"/>
        </w:rPr>
        <w:t>”</w:t>
      </w:r>
    </w:p>
    <w:p w:rsidR="006D1E13" w:rsidRPr="00E81438" w:rsidRDefault="006D1E13" w:rsidP="001A554D">
      <w:pPr>
        <w:rPr>
          <w:rFonts w:hint="eastAsia"/>
        </w:rPr>
      </w:pPr>
      <w:bookmarkStart w:id="0" w:name="_GoBack"/>
      <w:bookmarkEnd w:id="0"/>
    </w:p>
    <w:sectPr w:rsidR="006D1E13" w:rsidRPr="00E8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09"/>
    <w:rsid w:val="00012B5C"/>
    <w:rsid w:val="00025CE1"/>
    <w:rsid w:val="00033255"/>
    <w:rsid w:val="00046987"/>
    <w:rsid w:val="00096B12"/>
    <w:rsid w:val="00192A5F"/>
    <w:rsid w:val="001A554D"/>
    <w:rsid w:val="001B38FA"/>
    <w:rsid w:val="00242009"/>
    <w:rsid w:val="00251BF8"/>
    <w:rsid w:val="002C7C71"/>
    <w:rsid w:val="002D188F"/>
    <w:rsid w:val="00314317"/>
    <w:rsid w:val="00331895"/>
    <w:rsid w:val="00335B98"/>
    <w:rsid w:val="00340D8A"/>
    <w:rsid w:val="00356BF8"/>
    <w:rsid w:val="003E183E"/>
    <w:rsid w:val="004C560D"/>
    <w:rsid w:val="005119A4"/>
    <w:rsid w:val="0054025E"/>
    <w:rsid w:val="0059043F"/>
    <w:rsid w:val="00605D68"/>
    <w:rsid w:val="0068562A"/>
    <w:rsid w:val="00695E66"/>
    <w:rsid w:val="006D1E13"/>
    <w:rsid w:val="006E3713"/>
    <w:rsid w:val="006E4A5F"/>
    <w:rsid w:val="006E66AB"/>
    <w:rsid w:val="0075088E"/>
    <w:rsid w:val="007672A7"/>
    <w:rsid w:val="007A6857"/>
    <w:rsid w:val="007F726A"/>
    <w:rsid w:val="007F7E28"/>
    <w:rsid w:val="008B2D66"/>
    <w:rsid w:val="00A10BA4"/>
    <w:rsid w:val="00AE5950"/>
    <w:rsid w:val="00B014AA"/>
    <w:rsid w:val="00B1246B"/>
    <w:rsid w:val="00B81E3B"/>
    <w:rsid w:val="00BB196B"/>
    <w:rsid w:val="00C32807"/>
    <w:rsid w:val="00C42066"/>
    <w:rsid w:val="00C55BAF"/>
    <w:rsid w:val="00D02D96"/>
    <w:rsid w:val="00E163D8"/>
    <w:rsid w:val="00E81438"/>
    <w:rsid w:val="00EB7F05"/>
    <w:rsid w:val="00F63C9C"/>
    <w:rsid w:val="00F96078"/>
    <w:rsid w:val="00FA013A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250F-BDF9-4267-A1FB-710ED38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A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2A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cdict">
    <w:name w:val="hcdict"/>
    <w:basedOn w:val="a0"/>
    <w:rsid w:val="00B8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53</cp:revision>
  <dcterms:created xsi:type="dcterms:W3CDTF">2018-03-03T10:28:00Z</dcterms:created>
  <dcterms:modified xsi:type="dcterms:W3CDTF">2018-03-03T10:48:00Z</dcterms:modified>
</cp:coreProperties>
</file>