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BB" w:rsidRDefault="003E0600" w:rsidP="003E0600">
      <w:pPr>
        <w:pStyle w:val="a3"/>
        <w:numPr>
          <w:ilvl w:val="0"/>
          <w:numId w:val="1"/>
        </w:numPr>
        <w:ind w:firstLineChars="0"/>
      </w:pPr>
      <w: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3E0600" w:rsidRDefault="003E0600" w:rsidP="003E0600">
      <w:pPr>
        <w:pStyle w:val="a3"/>
        <w:ind w:left="432" w:firstLineChars="0" w:firstLine="0"/>
      </w:pPr>
    </w:p>
    <w:p w:rsidR="003E0600" w:rsidRDefault="003E0600" w:rsidP="003E0600">
      <w:pPr>
        <w:pStyle w:val="a3"/>
        <w:numPr>
          <w:ilvl w:val="0"/>
          <w:numId w:val="2"/>
        </w:numPr>
        <w:ind w:firstLineChars="0"/>
      </w:pPr>
      <w:r>
        <w:t>画面原型</w:t>
      </w:r>
    </w:p>
    <w:p w:rsidR="003E0600" w:rsidRDefault="003E0600" w:rsidP="003E0600">
      <w:pPr>
        <w:ind w:left="840"/>
      </w:pPr>
      <w:r>
        <w:rPr>
          <w:noProof/>
        </w:rPr>
        <w:drawing>
          <wp:inline distT="0" distB="0" distL="0" distR="0" wp14:anchorId="243EBF93" wp14:editId="16482898">
            <wp:extent cx="1159200" cy="2052000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92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00" w:rsidRDefault="003E0600" w:rsidP="003E0600"/>
    <w:p w:rsidR="003E0600" w:rsidRDefault="003E0600" w:rsidP="003E0600">
      <w:pPr>
        <w:pStyle w:val="a3"/>
        <w:numPr>
          <w:ilvl w:val="0"/>
          <w:numId w:val="2"/>
        </w:numPr>
        <w:ind w:firstLineChars="0"/>
      </w:pPr>
      <w:r>
        <w:t>功能概述</w:t>
      </w:r>
    </w:p>
    <w:p w:rsidR="003E0600" w:rsidRDefault="00E07699" w:rsidP="003E0600">
      <w:pPr>
        <w:pStyle w:val="a3"/>
        <w:numPr>
          <w:ilvl w:val="0"/>
          <w:numId w:val="3"/>
        </w:numPr>
        <w:ind w:firstLineChars="0"/>
      </w:pPr>
      <w:r>
        <w:t>页面初始化时</w:t>
      </w:r>
      <w:r>
        <w:rPr>
          <w:rFonts w:hint="eastAsia"/>
        </w:rPr>
        <w:t>，</w:t>
      </w:r>
      <w:r w:rsidR="003E0600">
        <w:t>根据设备号</w:t>
      </w:r>
      <w:r w:rsidR="003E0600">
        <w:rPr>
          <w:rFonts w:hint="eastAsia"/>
        </w:rPr>
        <w:t>，</w:t>
      </w:r>
      <w:r>
        <w:t>如果没</w:t>
      </w:r>
      <w:r w:rsidR="003E0600">
        <w:t>有登录信息</w:t>
      </w:r>
      <w:r w:rsidR="003E0600">
        <w:rPr>
          <w:rFonts w:hint="eastAsia"/>
        </w:rPr>
        <w:t>，</w:t>
      </w:r>
      <w:r w:rsidR="003E0600">
        <w:t>则显示</w:t>
      </w:r>
      <w:r>
        <w:rPr>
          <w:rFonts w:hint="eastAsia"/>
        </w:rPr>
        <w:t>登录</w:t>
      </w:r>
      <w:r>
        <w:t>页面</w:t>
      </w:r>
      <w:r w:rsidR="00765A83">
        <w:rPr>
          <w:rFonts w:hint="eastAsia"/>
        </w:rPr>
        <w:t>；</w:t>
      </w:r>
    </w:p>
    <w:p w:rsidR="003E0600" w:rsidRDefault="003E0600" w:rsidP="003E06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点击【获取验证码】：显示</w:t>
      </w:r>
      <w:r>
        <w:rPr>
          <w:rFonts w:hint="eastAsia"/>
        </w:rPr>
        <w:t>60</w:t>
      </w:r>
      <w:r>
        <w:rPr>
          <w:rFonts w:hint="eastAsia"/>
        </w:rPr>
        <w:t>秒倒计时，并通过短信服务发送验证码短信；</w:t>
      </w:r>
    </w:p>
    <w:p w:rsidR="003E0600" w:rsidRDefault="003E0600" w:rsidP="003E0600">
      <w:pPr>
        <w:pStyle w:val="a3"/>
        <w:numPr>
          <w:ilvl w:val="0"/>
          <w:numId w:val="3"/>
        </w:numPr>
        <w:ind w:firstLineChars="0"/>
      </w:pPr>
      <w:r>
        <w:t>点击</w:t>
      </w:r>
      <w:r>
        <w:rPr>
          <w:rFonts w:hint="eastAsia"/>
        </w:rPr>
        <w:t>【登录</w:t>
      </w:r>
      <w:r>
        <w:rPr>
          <w:rFonts w:hint="eastAsia"/>
        </w:rPr>
        <w:t>/</w:t>
      </w:r>
      <w:r>
        <w:rPr>
          <w:rFonts w:hint="eastAsia"/>
        </w:rPr>
        <w:t>注册】：没有注册的用户进行注册并登录，已注册的用户进行登录，登录后，保存登录信息到数据库；</w:t>
      </w:r>
    </w:p>
    <w:p w:rsidR="00BD3E27" w:rsidRDefault="00BD3E27" w:rsidP="003E0600">
      <w:pPr>
        <w:pStyle w:val="a3"/>
        <w:numPr>
          <w:ilvl w:val="0"/>
          <w:numId w:val="3"/>
        </w:numPr>
        <w:ind w:firstLineChars="0"/>
      </w:pPr>
      <w:r>
        <w:t>注册时</w:t>
      </w:r>
      <w:r>
        <w:rPr>
          <w:rFonts w:hint="eastAsia"/>
        </w:rPr>
        <w:t>，</w:t>
      </w:r>
      <w:r>
        <w:t>绑定本机设备号</w:t>
      </w:r>
      <w:r>
        <w:rPr>
          <w:rFonts w:hint="eastAsia"/>
        </w:rPr>
        <w:t>，</w:t>
      </w:r>
      <w:r>
        <w:t>如本机设备号已经绑定</w:t>
      </w:r>
      <w:r>
        <w:rPr>
          <w:rFonts w:hint="eastAsia"/>
        </w:rPr>
        <w:t>，</w:t>
      </w:r>
      <w:r>
        <w:t>则报错</w:t>
      </w:r>
      <w:r w:rsidR="00914F59">
        <w:rPr>
          <w:rFonts w:hint="eastAsia"/>
        </w:rPr>
        <w:t>，提示：本设备已被绑定，请使用正确的手机号登录！</w:t>
      </w:r>
      <w:bookmarkStart w:id="0" w:name="_GoBack"/>
      <w:bookmarkEnd w:id="0"/>
    </w:p>
    <w:p w:rsidR="003E0600" w:rsidRDefault="003E0600" w:rsidP="003E0600">
      <w:pPr>
        <w:pStyle w:val="a3"/>
        <w:ind w:left="432" w:firstLineChars="0" w:firstLine="0"/>
      </w:pPr>
    </w:p>
    <w:p w:rsidR="003E0600" w:rsidRDefault="00E07699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E07699" w:rsidRDefault="00E07699" w:rsidP="00E07699"/>
    <w:p w:rsidR="00E07699" w:rsidRDefault="00E07699" w:rsidP="00E076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画面原型</w:t>
      </w:r>
    </w:p>
    <w:p w:rsidR="00E07699" w:rsidRDefault="00E07699" w:rsidP="00E07699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5AF2E88C" wp14:editId="7DDB4DD0">
            <wp:extent cx="1180800" cy="2055600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08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99" w:rsidRDefault="00E07699" w:rsidP="00E07699">
      <w:pPr>
        <w:pStyle w:val="a3"/>
        <w:ind w:left="792" w:firstLineChars="0" w:firstLine="0"/>
      </w:pPr>
    </w:p>
    <w:p w:rsidR="00E07699" w:rsidRDefault="00E07699" w:rsidP="00E076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功能概述</w:t>
      </w:r>
    </w:p>
    <w:p w:rsidR="00E07699" w:rsidRDefault="00E07699" w:rsidP="00E076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页面初始化时，根据设备号，如果已有登录信息，则直接显示首页；</w:t>
      </w:r>
    </w:p>
    <w:p w:rsidR="00E07699" w:rsidRDefault="00E07699" w:rsidP="00E07699">
      <w:pPr>
        <w:pStyle w:val="a3"/>
        <w:numPr>
          <w:ilvl w:val="0"/>
          <w:numId w:val="5"/>
        </w:numPr>
        <w:ind w:firstLineChars="0"/>
      </w:pPr>
      <w:r>
        <w:t>页面初始化时</w:t>
      </w:r>
      <w:r>
        <w:rPr>
          <w:rFonts w:hint="eastAsia"/>
        </w:rPr>
        <w:t>，</w:t>
      </w:r>
      <w:r>
        <w:t>获取当前</w:t>
      </w:r>
      <w:r w:rsidRPr="00E07699">
        <w:rPr>
          <w:rFonts w:hint="eastAsia"/>
        </w:rPr>
        <w:t>录入中、待审批、审批中</w:t>
      </w:r>
      <w:r>
        <w:rPr>
          <w:rFonts w:hint="eastAsia"/>
        </w:rPr>
        <w:t>、</w:t>
      </w:r>
      <w:r w:rsidRPr="00E07699">
        <w:rPr>
          <w:rFonts w:hint="eastAsia"/>
        </w:rPr>
        <w:t>待用户签署</w:t>
      </w:r>
      <w:r>
        <w:rPr>
          <w:rFonts w:hint="eastAsia"/>
        </w:rPr>
        <w:t>的订单数据，按时间倒序展示；</w:t>
      </w:r>
    </w:p>
    <w:p w:rsidR="00E07699" w:rsidRDefault="00E07699" w:rsidP="00E07699">
      <w:pPr>
        <w:pStyle w:val="a3"/>
        <w:numPr>
          <w:ilvl w:val="0"/>
          <w:numId w:val="5"/>
        </w:numPr>
        <w:ind w:firstLineChars="0"/>
      </w:pPr>
      <w:r>
        <w:t>页面初始化时</w:t>
      </w:r>
      <w:r>
        <w:rPr>
          <w:rFonts w:hint="eastAsia"/>
        </w:rPr>
        <w:t>，</w:t>
      </w:r>
      <w:r>
        <w:t>如果当前没有</w:t>
      </w:r>
      <w:r w:rsidRPr="00E07699">
        <w:rPr>
          <w:rFonts w:hint="eastAsia"/>
        </w:rPr>
        <w:t>录入中、待审批、审批中</w:t>
      </w:r>
      <w:r>
        <w:rPr>
          <w:rFonts w:hint="eastAsia"/>
        </w:rPr>
        <w:t>、</w:t>
      </w:r>
      <w:r w:rsidRPr="00E07699">
        <w:rPr>
          <w:rFonts w:hint="eastAsia"/>
        </w:rPr>
        <w:t>待用户签署</w:t>
      </w:r>
      <w:r>
        <w:rPr>
          <w:rFonts w:hint="eastAsia"/>
        </w:rPr>
        <w:t>的订单数据，则显示如下：</w:t>
      </w:r>
    </w:p>
    <w:p w:rsidR="00E07699" w:rsidRDefault="00E07699" w:rsidP="00E07699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742FAB1F" wp14:editId="5665A217">
            <wp:extent cx="1112400" cy="1872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8" w:rsidRDefault="005C4AC8" w:rsidP="005C4AC8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点击</w:t>
      </w:r>
      <w:r>
        <w:rPr>
          <w:rFonts w:hint="eastAsia"/>
        </w:rPr>
        <w:t>【登出】，更新数据库中的登录信息，跳转到【登录</w:t>
      </w:r>
      <w:r>
        <w:rPr>
          <w:rFonts w:hint="eastAsia"/>
        </w:rPr>
        <w:t>/</w:t>
      </w:r>
      <w:r>
        <w:rPr>
          <w:rFonts w:hint="eastAsia"/>
        </w:rPr>
        <w:t>注册】页面；</w:t>
      </w:r>
    </w:p>
    <w:p w:rsidR="00E07699" w:rsidRDefault="00E07699" w:rsidP="00E07699"/>
    <w:p w:rsidR="00E07699" w:rsidRDefault="00E07699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</w:t>
      </w:r>
    </w:p>
    <w:p w:rsidR="00E07699" w:rsidRDefault="00E07699" w:rsidP="00E07699"/>
    <w:p w:rsidR="00E07699" w:rsidRDefault="00E07699" w:rsidP="00E076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画面原型</w:t>
      </w:r>
    </w:p>
    <w:p w:rsidR="00E07699" w:rsidRDefault="00E07699" w:rsidP="00E07699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8FA75EC" wp14:editId="2FB44668">
            <wp:extent cx="1173600" cy="2059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99" w:rsidRDefault="00E07699" w:rsidP="00E07699">
      <w:pPr>
        <w:pStyle w:val="a3"/>
        <w:ind w:left="792" w:firstLineChars="0" w:firstLine="0"/>
      </w:pPr>
    </w:p>
    <w:p w:rsidR="00E07699" w:rsidRDefault="00E07699" w:rsidP="00E076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功能概述</w:t>
      </w:r>
    </w:p>
    <w:p w:rsidR="00E07699" w:rsidRDefault="00E07699" w:rsidP="005C4AC8">
      <w:pPr>
        <w:pStyle w:val="a3"/>
        <w:numPr>
          <w:ilvl w:val="0"/>
          <w:numId w:val="7"/>
        </w:numPr>
        <w:ind w:firstLineChars="0"/>
      </w:pPr>
      <w:r>
        <w:t>画面初始化时</w:t>
      </w:r>
      <w:r>
        <w:rPr>
          <w:rFonts w:hint="eastAsia"/>
        </w:rPr>
        <w:t>，</w:t>
      </w:r>
      <w:r>
        <w:t>展示登录信息</w:t>
      </w:r>
      <w:r>
        <w:rPr>
          <w:rFonts w:hint="eastAsia"/>
        </w:rPr>
        <w:t>；</w:t>
      </w:r>
    </w:p>
    <w:p w:rsidR="00E07699" w:rsidRDefault="00E07699" w:rsidP="00E07699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rFonts w:hint="eastAsia"/>
        </w:rPr>
        <w:t>【退出登录】，更新数据库中的登录信息，跳转到【登录</w:t>
      </w:r>
      <w:r>
        <w:rPr>
          <w:rFonts w:hint="eastAsia"/>
        </w:rPr>
        <w:t>/</w:t>
      </w:r>
      <w:r>
        <w:rPr>
          <w:rFonts w:hint="eastAsia"/>
        </w:rPr>
        <w:t>注册】页面；</w:t>
      </w:r>
    </w:p>
    <w:p w:rsidR="00E07699" w:rsidRDefault="00E07699" w:rsidP="00E07699"/>
    <w:p w:rsidR="00E07699" w:rsidRDefault="0098276F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proofErr w:type="gramStart"/>
      <w:r>
        <w:t>扫码二</w:t>
      </w:r>
      <w:proofErr w:type="gramEnd"/>
      <w:r>
        <w:t>维码</w:t>
      </w:r>
    </w:p>
    <w:p w:rsidR="0098276F" w:rsidRDefault="0098276F" w:rsidP="0098276F"/>
    <w:p w:rsidR="0098276F" w:rsidRDefault="0098276F" w:rsidP="009827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画面原型</w:t>
      </w:r>
    </w:p>
    <w:p w:rsidR="0098276F" w:rsidRDefault="0098276F" w:rsidP="0098276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FD6539C" wp14:editId="56CBBEC3">
            <wp:extent cx="1162800" cy="205560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8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6F" w:rsidRDefault="0098276F" w:rsidP="0098276F">
      <w:pPr>
        <w:pStyle w:val="a3"/>
        <w:ind w:left="840" w:firstLineChars="0" w:firstLine="0"/>
      </w:pPr>
    </w:p>
    <w:p w:rsidR="0098276F" w:rsidRDefault="0098276F" w:rsidP="009827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功能概述</w:t>
      </w:r>
    </w:p>
    <w:p w:rsidR="0098276F" w:rsidRDefault="00610E36" w:rsidP="00610E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点击【返回】，返回到【首页】；</w:t>
      </w:r>
    </w:p>
    <w:p w:rsidR="00610E36" w:rsidRDefault="00610E36" w:rsidP="00610E36">
      <w:pPr>
        <w:pStyle w:val="a3"/>
        <w:numPr>
          <w:ilvl w:val="0"/>
          <w:numId w:val="9"/>
        </w:numPr>
        <w:ind w:firstLineChars="0"/>
      </w:pPr>
      <w:r>
        <w:t>点击</w:t>
      </w:r>
      <w:r>
        <w:rPr>
          <w:rFonts w:hint="eastAsia"/>
        </w:rPr>
        <w:t>【相册】，打开本地相册，选择二</w:t>
      </w:r>
      <w:proofErr w:type="gramStart"/>
      <w:r>
        <w:rPr>
          <w:rFonts w:hint="eastAsia"/>
        </w:rPr>
        <w:t>维码并扫码</w:t>
      </w:r>
      <w:proofErr w:type="gramEnd"/>
      <w:r>
        <w:rPr>
          <w:rFonts w:hint="eastAsia"/>
        </w:rPr>
        <w:t>识别；</w:t>
      </w:r>
    </w:p>
    <w:p w:rsidR="00610E36" w:rsidRDefault="00610E36" w:rsidP="00610E36">
      <w:pPr>
        <w:pStyle w:val="a3"/>
        <w:numPr>
          <w:ilvl w:val="0"/>
          <w:numId w:val="9"/>
        </w:numPr>
        <w:ind w:firstLineChars="0"/>
      </w:pPr>
      <w:r>
        <w:t>点击</w:t>
      </w:r>
      <w:r>
        <w:rPr>
          <w:rFonts w:hint="eastAsia"/>
        </w:rPr>
        <w:t>【扫码】，调用相机来扫描二维码；</w:t>
      </w:r>
    </w:p>
    <w:p w:rsidR="00610E36" w:rsidRDefault="00610E36" w:rsidP="00610E36">
      <w:pPr>
        <w:pStyle w:val="a3"/>
        <w:numPr>
          <w:ilvl w:val="0"/>
          <w:numId w:val="9"/>
        </w:numPr>
        <w:ind w:firstLineChars="0"/>
      </w:pPr>
      <w:r>
        <w:t>此</w:t>
      </w:r>
      <w:proofErr w:type="gramStart"/>
      <w:r>
        <w:t>二维码为</w:t>
      </w:r>
      <w:proofErr w:type="gramEnd"/>
      <w:r>
        <w:t>商户的识别串</w:t>
      </w:r>
      <w:r>
        <w:rPr>
          <w:rFonts w:hint="eastAsia"/>
        </w:rPr>
        <w:t>，</w:t>
      </w:r>
      <w:r>
        <w:t>告诉系统目前是在哪家商户进行进件操作</w:t>
      </w:r>
      <w:r>
        <w:rPr>
          <w:rFonts w:hint="eastAsia"/>
        </w:rPr>
        <w:t>；</w:t>
      </w:r>
    </w:p>
    <w:p w:rsidR="0098276F" w:rsidRPr="00610E36" w:rsidRDefault="0098276F" w:rsidP="0098276F"/>
    <w:p w:rsidR="0098276F" w:rsidRDefault="00610E36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r>
        <w:t>项目信息填写</w:t>
      </w:r>
    </w:p>
    <w:p w:rsidR="00610E36" w:rsidRDefault="00610E36" w:rsidP="00610E36">
      <w:pPr>
        <w:pStyle w:val="a3"/>
        <w:ind w:left="432" w:firstLineChars="0" w:firstLine="0"/>
      </w:pPr>
    </w:p>
    <w:p w:rsidR="00610E36" w:rsidRDefault="00610E36" w:rsidP="00610E36">
      <w:pPr>
        <w:pStyle w:val="a3"/>
        <w:numPr>
          <w:ilvl w:val="0"/>
          <w:numId w:val="10"/>
        </w:numPr>
        <w:ind w:firstLineChars="0"/>
      </w:pPr>
      <w:r>
        <w:t>画面原型</w:t>
      </w:r>
    </w:p>
    <w:p w:rsidR="00610E36" w:rsidRDefault="00610E36" w:rsidP="00610E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B0B36B" wp14:editId="628AB560">
            <wp:extent cx="1173600" cy="2062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36" w:rsidRDefault="00610E36" w:rsidP="00610E36">
      <w:pPr>
        <w:pStyle w:val="a3"/>
        <w:ind w:left="792" w:firstLineChars="0" w:firstLine="0"/>
      </w:pPr>
    </w:p>
    <w:p w:rsidR="00610E36" w:rsidRDefault="00610E36" w:rsidP="00610E36">
      <w:pPr>
        <w:pStyle w:val="a3"/>
        <w:numPr>
          <w:ilvl w:val="0"/>
          <w:numId w:val="10"/>
        </w:numPr>
        <w:ind w:firstLineChars="0"/>
      </w:pPr>
      <w:r>
        <w:t>功能概述</w:t>
      </w:r>
    </w:p>
    <w:p w:rsidR="00610E36" w:rsidRDefault="00610E36" w:rsidP="00610E36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扫码后</w:t>
      </w:r>
      <w:proofErr w:type="gramEnd"/>
      <w:r>
        <w:rPr>
          <w:rFonts w:hint="eastAsia"/>
        </w:rPr>
        <w:t>进入该页面；</w:t>
      </w:r>
    </w:p>
    <w:p w:rsidR="00610E36" w:rsidRDefault="00610E36" w:rsidP="00610E36">
      <w:pPr>
        <w:pStyle w:val="a3"/>
        <w:numPr>
          <w:ilvl w:val="0"/>
          <w:numId w:val="11"/>
        </w:numPr>
        <w:ind w:firstLineChars="0"/>
      </w:pPr>
      <w:r>
        <w:t>画面初始化</w:t>
      </w:r>
      <w:r>
        <w:rPr>
          <w:rFonts w:hint="eastAsia"/>
        </w:rPr>
        <w:t>，</w:t>
      </w:r>
      <w:r>
        <w:t>自动代出商户名</w:t>
      </w:r>
      <w:r>
        <w:rPr>
          <w:rFonts w:hint="eastAsia"/>
        </w:rPr>
        <w:t>、商户支持的项目、商户支持的期数、商户的咨询师；</w:t>
      </w:r>
    </w:p>
    <w:p w:rsidR="00610E36" w:rsidRDefault="00610E36" w:rsidP="00610E36">
      <w:pPr>
        <w:pStyle w:val="a3"/>
        <w:numPr>
          <w:ilvl w:val="0"/>
          <w:numId w:val="11"/>
        </w:numPr>
        <w:ind w:firstLineChars="0"/>
      </w:pPr>
      <w:r>
        <w:t>填写或修改</w:t>
      </w:r>
      <w:r>
        <w:rPr>
          <w:rFonts w:hint="eastAsia"/>
        </w:rPr>
        <w:t>【申请金额】【期数选择】，会在页面下方显示出试算出来的还款金额</w:t>
      </w:r>
      <w:r w:rsidR="00945D9F">
        <w:rPr>
          <w:rFonts w:hint="eastAsia"/>
        </w:rPr>
        <w:t>：每期还款：</w:t>
      </w:r>
      <w:r w:rsidR="00945D9F">
        <w:rPr>
          <w:rFonts w:hint="eastAsia"/>
        </w:rPr>
        <w:t xml:space="preserve">**** </w:t>
      </w:r>
      <w:r w:rsidR="00945D9F">
        <w:rPr>
          <w:rFonts w:hint="eastAsia"/>
        </w:rPr>
        <w:t>元</w:t>
      </w:r>
      <w:r>
        <w:rPr>
          <w:rFonts w:hint="eastAsia"/>
        </w:rPr>
        <w:t>；</w:t>
      </w:r>
    </w:p>
    <w:p w:rsidR="00945D9F" w:rsidRDefault="00945D9F" w:rsidP="00610E36">
      <w:pPr>
        <w:pStyle w:val="a3"/>
        <w:numPr>
          <w:ilvl w:val="0"/>
          <w:numId w:val="11"/>
        </w:numPr>
        <w:ind w:firstLineChars="0"/>
      </w:pPr>
      <w:r>
        <w:t>点击</w:t>
      </w:r>
      <w:r>
        <w:rPr>
          <w:rFonts w:hint="eastAsia"/>
        </w:rPr>
        <w:t>【返回】，返回到【首页】；</w:t>
      </w:r>
    </w:p>
    <w:p w:rsidR="00B16EC6" w:rsidRDefault="00B16EC6" w:rsidP="00B16EC6">
      <w:pPr>
        <w:pStyle w:val="a3"/>
        <w:numPr>
          <w:ilvl w:val="0"/>
          <w:numId w:val="11"/>
        </w:numPr>
        <w:ind w:firstLineChars="0"/>
      </w:pPr>
      <w:r w:rsidRPr="00B16EC6">
        <w:rPr>
          <w:rFonts w:hint="eastAsia"/>
        </w:rPr>
        <w:t>总在还款额不超过</w:t>
      </w:r>
      <w:r w:rsidRPr="00B16EC6">
        <w:rPr>
          <w:rFonts w:hint="eastAsia"/>
        </w:rPr>
        <w:t>50w</w:t>
      </w:r>
      <w:r w:rsidRPr="00B16EC6">
        <w:rPr>
          <w:rFonts w:hint="eastAsia"/>
        </w:rPr>
        <w:t>，分期还款中的笔数不超过</w:t>
      </w:r>
      <w:r w:rsidRPr="00B16EC6">
        <w:rPr>
          <w:rFonts w:hint="eastAsia"/>
        </w:rPr>
        <w:t>3</w:t>
      </w:r>
      <w:r w:rsidRPr="00B16EC6">
        <w:rPr>
          <w:rFonts w:hint="eastAsia"/>
        </w:rPr>
        <w:t>笔；</w:t>
      </w:r>
    </w:p>
    <w:p w:rsidR="00610E36" w:rsidRPr="00945D9F" w:rsidRDefault="00610E36" w:rsidP="00610E36">
      <w:pPr>
        <w:pStyle w:val="a3"/>
        <w:ind w:left="432" w:firstLineChars="0" w:firstLine="0"/>
      </w:pPr>
    </w:p>
    <w:p w:rsidR="00610E36" w:rsidRDefault="0000031F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r>
        <w:t>身份信息认证</w:t>
      </w:r>
    </w:p>
    <w:p w:rsidR="0000031F" w:rsidRDefault="0000031F" w:rsidP="0000031F">
      <w:pPr>
        <w:pStyle w:val="a3"/>
        <w:ind w:left="432" w:firstLineChars="0" w:firstLine="0"/>
      </w:pPr>
    </w:p>
    <w:p w:rsidR="0000031F" w:rsidRDefault="0000031F" w:rsidP="0000031F">
      <w:pPr>
        <w:pStyle w:val="a3"/>
        <w:numPr>
          <w:ilvl w:val="0"/>
          <w:numId w:val="12"/>
        </w:numPr>
        <w:ind w:firstLineChars="0"/>
      </w:pPr>
      <w:r>
        <w:t>画面原型</w:t>
      </w:r>
    </w:p>
    <w:p w:rsidR="0000031F" w:rsidRDefault="0000031F" w:rsidP="0000031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269CF96" wp14:editId="39335A0A">
            <wp:extent cx="1155600" cy="20628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56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3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C414D" wp14:editId="61382A1E">
            <wp:extent cx="1168400" cy="205056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868" cy="20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F" w:rsidRDefault="0000031F" w:rsidP="0000031F">
      <w:pPr>
        <w:pStyle w:val="a3"/>
        <w:ind w:left="792" w:firstLineChars="0" w:firstLine="0"/>
      </w:pPr>
    </w:p>
    <w:p w:rsidR="0000031F" w:rsidRDefault="0000031F" w:rsidP="0000031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功能概述</w:t>
      </w:r>
    </w:p>
    <w:p w:rsidR="0000031F" w:rsidRDefault="0000031F" w:rsidP="0000031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对接</w:t>
      </w:r>
      <w:r>
        <w:rPr>
          <w:rFonts w:hint="eastAsia"/>
        </w:rPr>
        <w:t>FACEID</w:t>
      </w:r>
      <w:r>
        <w:rPr>
          <w:rFonts w:hint="eastAsia"/>
        </w:rPr>
        <w:t>的身份证扫描功能，扫描身份证后，本地保存身份证图片，并且显示在照片位置，同时代出身份证相关字段信息；</w:t>
      </w:r>
    </w:p>
    <w:p w:rsidR="0000031F" w:rsidRDefault="0000031F" w:rsidP="0000031F">
      <w:pPr>
        <w:pStyle w:val="a3"/>
        <w:numPr>
          <w:ilvl w:val="0"/>
          <w:numId w:val="13"/>
        </w:numPr>
        <w:ind w:firstLineChars="0"/>
      </w:pPr>
      <w:r>
        <w:t>点击</w:t>
      </w:r>
      <w:r>
        <w:rPr>
          <w:rFonts w:hint="eastAsia"/>
        </w:rPr>
        <w:t>【返回】，返回到【进件</w:t>
      </w:r>
      <w:r>
        <w:rPr>
          <w:rFonts w:hint="eastAsia"/>
        </w:rPr>
        <w:t xml:space="preserve"> </w:t>
      </w:r>
      <w:r>
        <w:t xml:space="preserve">– </w:t>
      </w:r>
      <w:r>
        <w:t>项目信息填写</w:t>
      </w:r>
      <w:r>
        <w:rPr>
          <w:rFonts w:hint="eastAsia"/>
        </w:rPr>
        <w:t>】；</w:t>
      </w:r>
    </w:p>
    <w:p w:rsidR="0000031F" w:rsidRDefault="0000031F" w:rsidP="0000031F">
      <w:pPr>
        <w:pStyle w:val="a3"/>
        <w:numPr>
          <w:ilvl w:val="0"/>
          <w:numId w:val="13"/>
        </w:numPr>
        <w:ind w:firstLineChars="0"/>
      </w:pPr>
      <w:r>
        <w:t>点击</w:t>
      </w:r>
      <w:r>
        <w:rPr>
          <w:rFonts w:hint="eastAsia"/>
        </w:rPr>
        <w:t>【下一步】，弹出确认框【是否已确认身份信息完全正确？】，点击后进行跳转；</w:t>
      </w:r>
    </w:p>
    <w:p w:rsidR="00B16EC6" w:rsidRDefault="00B16EC6" w:rsidP="00B16E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客户只能接受</w:t>
      </w:r>
      <w:r w:rsidRPr="00B16EC6">
        <w:rPr>
          <w:rFonts w:hint="eastAsia"/>
        </w:rPr>
        <w:t>&gt;=18</w:t>
      </w:r>
      <w:r w:rsidRPr="00B16EC6">
        <w:rPr>
          <w:rFonts w:hint="eastAsia"/>
        </w:rPr>
        <w:t>岁、</w:t>
      </w:r>
      <w:r w:rsidRPr="00B16EC6">
        <w:rPr>
          <w:rFonts w:hint="eastAsia"/>
        </w:rPr>
        <w:t>&lt;=55</w:t>
      </w:r>
      <w:r w:rsidRPr="00B16EC6">
        <w:rPr>
          <w:rFonts w:hint="eastAsia"/>
        </w:rPr>
        <w:t>岁、</w:t>
      </w:r>
      <w:r>
        <w:rPr>
          <w:rFonts w:hint="eastAsia"/>
        </w:rPr>
        <w:t>直接无法手动修改，不能进行到下一步</w:t>
      </w:r>
      <w:r w:rsidRPr="00B16EC6">
        <w:rPr>
          <w:rFonts w:hint="eastAsia"/>
        </w:rPr>
        <w:t>；</w:t>
      </w:r>
    </w:p>
    <w:p w:rsidR="0000031F" w:rsidRDefault="0000031F" w:rsidP="0000031F">
      <w:pPr>
        <w:pStyle w:val="a3"/>
        <w:ind w:left="432" w:firstLineChars="0" w:firstLine="0"/>
      </w:pPr>
    </w:p>
    <w:p w:rsidR="0000031F" w:rsidRDefault="0000031F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r>
        <w:t>运营商认证</w:t>
      </w:r>
    </w:p>
    <w:p w:rsidR="0000031F" w:rsidRDefault="0000031F" w:rsidP="0000031F"/>
    <w:p w:rsidR="0000031F" w:rsidRDefault="0000031F" w:rsidP="0000031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画面原型</w:t>
      </w:r>
    </w:p>
    <w:p w:rsidR="0000031F" w:rsidRDefault="0000031F" w:rsidP="0000031F">
      <w:pPr>
        <w:pStyle w:val="a3"/>
        <w:ind w:left="792" w:firstLineChars="0" w:firstLine="0"/>
      </w:pPr>
      <w:r>
        <w:t>使用魔蝎</w:t>
      </w:r>
      <w:r>
        <w:rPr>
          <w:rFonts w:hint="eastAsia"/>
        </w:rPr>
        <w:t>SDK</w:t>
      </w:r>
      <w:r>
        <w:rPr>
          <w:rFonts w:hint="eastAsia"/>
        </w:rPr>
        <w:t>的方式接入；</w:t>
      </w:r>
    </w:p>
    <w:p w:rsidR="0000031F" w:rsidRDefault="0000031F" w:rsidP="0000031F">
      <w:pPr>
        <w:pStyle w:val="a3"/>
        <w:ind w:left="792" w:firstLineChars="0" w:firstLine="0"/>
      </w:pPr>
    </w:p>
    <w:p w:rsidR="0000031F" w:rsidRDefault="0000031F" w:rsidP="0000031F">
      <w:pPr>
        <w:pStyle w:val="a3"/>
        <w:numPr>
          <w:ilvl w:val="0"/>
          <w:numId w:val="14"/>
        </w:numPr>
        <w:ind w:firstLineChars="0"/>
      </w:pPr>
      <w:r>
        <w:t>功能概述</w:t>
      </w:r>
    </w:p>
    <w:p w:rsidR="0000031F" w:rsidRDefault="0000031F" w:rsidP="0000031F">
      <w:pPr>
        <w:pStyle w:val="a3"/>
        <w:ind w:left="792" w:firstLineChars="0" w:firstLine="0"/>
      </w:pPr>
      <w:r>
        <w:rPr>
          <w:rFonts w:hint="eastAsia"/>
        </w:rPr>
        <w:t>1</w:t>
      </w:r>
      <w:r>
        <w:rPr>
          <w:rFonts w:hint="eastAsia"/>
        </w:rPr>
        <w:t>）点击【返回】，返回到【进件</w:t>
      </w:r>
      <w:r>
        <w:rPr>
          <w:rFonts w:hint="eastAsia"/>
        </w:rPr>
        <w:t xml:space="preserve"> </w:t>
      </w:r>
      <w:r>
        <w:t xml:space="preserve">– </w:t>
      </w:r>
      <w:r>
        <w:t>身份信息认证</w:t>
      </w:r>
      <w:r>
        <w:rPr>
          <w:rFonts w:hint="eastAsia"/>
        </w:rPr>
        <w:t>】；</w:t>
      </w:r>
    </w:p>
    <w:p w:rsidR="0000031F" w:rsidRDefault="0000031F" w:rsidP="0000031F"/>
    <w:p w:rsidR="0000031F" w:rsidRDefault="008E30C8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r>
        <w:t>个人信息填写</w:t>
      </w:r>
    </w:p>
    <w:p w:rsidR="008E30C8" w:rsidRDefault="008E30C8" w:rsidP="008E30C8"/>
    <w:p w:rsidR="008E30C8" w:rsidRDefault="008E30C8" w:rsidP="008E30C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画面原型</w:t>
      </w:r>
    </w:p>
    <w:p w:rsidR="008E30C8" w:rsidRDefault="008E30C8" w:rsidP="008E30C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F032989" wp14:editId="7AEDA2AF">
            <wp:extent cx="939600" cy="164880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C8" w:rsidRDefault="008E30C8" w:rsidP="008E30C8">
      <w:pPr>
        <w:pStyle w:val="a3"/>
        <w:ind w:left="792" w:firstLineChars="0" w:firstLine="0"/>
      </w:pPr>
    </w:p>
    <w:p w:rsidR="008E30C8" w:rsidRDefault="008E30C8" w:rsidP="008E30C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功能概述</w:t>
      </w:r>
    </w:p>
    <w:p w:rsidR="008E30C8" w:rsidRDefault="008E30C8" w:rsidP="008E30C8">
      <w:pPr>
        <w:pStyle w:val="a3"/>
        <w:ind w:left="792" w:firstLineChars="0" w:firstLine="0"/>
      </w:pPr>
      <w:r>
        <w:rPr>
          <w:rFonts w:hint="eastAsia"/>
        </w:rPr>
        <w:t>1</w:t>
      </w:r>
      <w:r>
        <w:rPr>
          <w:rFonts w:hint="eastAsia"/>
        </w:rPr>
        <w:t>）【常用联系地址】：【省】【市】【区】为选择，地址为填写；</w:t>
      </w:r>
    </w:p>
    <w:p w:rsidR="008E30C8" w:rsidRDefault="008E30C8" w:rsidP="008E30C8">
      <w:pPr>
        <w:pStyle w:val="a3"/>
        <w:ind w:left="792" w:firstLineChars="0" w:firstLine="0"/>
      </w:pPr>
      <w:r>
        <w:t>2</w:t>
      </w:r>
      <w:r>
        <w:rPr>
          <w:rFonts w:hint="eastAsia"/>
        </w:rPr>
        <w:t>）</w:t>
      </w:r>
      <w:r>
        <w:t>点击</w:t>
      </w:r>
      <w:r>
        <w:rPr>
          <w:rFonts w:hint="eastAsia"/>
        </w:rPr>
        <w:t>【返回】，返回到【进件</w:t>
      </w:r>
      <w:r>
        <w:rPr>
          <w:rFonts w:hint="eastAsia"/>
        </w:rPr>
        <w:t xml:space="preserve"> </w:t>
      </w:r>
      <w:r>
        <w:t xml:space="preserve">– </w:t>
      </w:r>
      <w:r>
        <w:t>运营商认证</w:t>
      </w:r>
      <w:r>
        <w:rPr>
          <w:rFonts w:hint="eastAsia"/>
        </w:rPr>
        <w:t>】；</w:t>
      </w:r>
    </w:p>
    <w:p w:rsidR="00B16EC6" w:rsidRPr="008E30C8" w:rsidRDefault="00B16EC6" w:rsidP="008E30C8">
      <w:pPr>
        <w:pStyle w:val="a3"/>
        <w:ind w:left="792" w:firstLineChars="0" w:firstLine="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画面初始化时</w:t>
      </w:r>
      <w:r>
        <w:rPr>
          <w:rFonts w:hint="eastAsia"/>
        </w:rPr>
        <w:t>，</w:t>
      </w:r>
      <w:r>
        <w:t>读取本机的通讯录和通话记录</w:t>
      </w:r>
      <w:r>
        <w:rPr>
          <w:rFonts w:hint="eastAsia"/>
        </w:rPr>
        <w:t>，</w:t>
      </w:r>
      <w:r>
        <w:t>保存至数据库</w:t>
      </w:r>
      <w:r>
        <w:rPr>
          <w:rFonts w:hint="eastAsia"/>
        </w:rPr>
        <w:t>；</w:t>
      </w:r>
    </w:p>
    <w:p w:rsidR="008E30C8" w:rsidRDefault="008E30C8" w:rsidP="008E30C8"/>
    <w:p w:rsidR="008E30C8" w:rsidRDefault="008E30C8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r>
        <w:t>附件上传</w:t>
      </w:r>
    </w:p>
    <w:p w:rsidR="008E30C8" w:rsidRDefault="008E30C8" w:rsidP="008E30C8">
      <w:pPr>
        <w:pStyle w:val="a3"/>
        <w:ind w:left="432" w:firstLineChars="0" w:firstLine="0"/>
      </w:pPr>
    </w:p>
    <w:p w:rsidR="008E30C8" w:rsidRDefault="008E30C8" w:rsidP="008E30C8">
      <w:pPr>
        <w:pStyle w:val="a3"/>
        <w:numPr>
          <w:ilvl w:val="0"/>
          <w:numId w:val="16"/>
        </w:numPr>
        <w:ind w:firstLineChars="0"/>
      </w:pPr>
      <w:r>
        <w:t>画面原型</w:t>
      </w:r>
    </w:p>
    <w:p w:rsidR="00B52707" w:rsidRDefault="00B52707" w:rsidP="00B52707">
      <w:pPr>
        <w:ind w:left="840"/>
      </w:pPr>
      <w:r>
        <w:rPr>
          <w:noProof/>
        </w:rPr>
        <w:drawing>
          <wp:inline distT="0" distB="0" distL="0" distR="0" wp14:anchorId="2BC0D881" wp14:editId="0377FA99">
            <wp:extent cx="928800" cy="16416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07" w:rsidRDefault="00B52707" w:rsidP="00B52707"/>
    <w:p w:rsidR="008E30C8" w:rsidRDefault="00B52707" w:rsidP="008E30C8">
      <w:pPr>
        <w:pStyle w:val="a3"/>
        <w:numPr>
          <w:ilvl w:val="0"/>
          <w:numId w:val="16"/>
        </w:numPr>
        <w:ind w:firstLineChars="0"/>
      </w:pPr>
      <w:r>
        <w:t>功能概述</w:t>
      </w:r>
    </w:p>
    <w:p w:rsidR="00B52707" w:rsidRDefault="00B52707" w:rsidP="00B5270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传医疗</w:t>
      </w:r>
      <w:proofErr w:type="gramEnd"/>
      <w:r>
        <w:rPr>
          <w:rFonts w:hint="eastAsia"/>
        </w:rPr>
        <w:t>确认单，保存本地，并反显在照片位置；</w:t>
      </w:r>
    </w:p>
    <w:p w:rsidR="00B52707" w:rsidRDefault="00B52707" w:rsidP="00B52707">
      <w:pPr>
        <w:pStyle w:val="a3"/>
        <w:numPr>
          <w:ilvl w:val="0"/>
          <w:numId w:val="17"/>
        </w:numPr>
        <w:ind w:firstLineChars="0"/>
      </w:pPr>
      <w:r>
        <w:t>点击</w:t>
      </w:r>
      <w:r>
        <w:rPr>
          <w:rFonts w:hint="eastAsia"/>
        </w:rPr>
        <w:t>【返回】，返回到【进件</w:t>
      </w:r>
      <w:r>
        <w:rPr>
          <w:rFonts w:hint="eastAsia"/>
        </w:rPr>
        <w:t xml:space="preserve"> </w:t>
      </w:r>
      <w:r>
        <w:t xml:space="preserve">– </w:t>
      </w:r>
      <w:r>
        <w:t>个人信息填写</w:t>
      </w:r>
      <w:r>
        <w:rPr>
          <w:rFonts w:hint="eastAsia"/>
        </w:rPr>
        <w:t>】；</w:t>
      </w:r>
    </w:p>
    <w:p w:rsidR="00B52707" w:rsidRDefault="00B52707" w:rsidP="00B52707">
      <w:pPr>
        <w:pStyle w:val="a3"/>
        <w:numPr>
          <w:ilvl w:val="0"/>
          <w:numId w:val="17"/>
        </w:numPr>
        <w:ind w:firstLineChars="0"/>
      </w:pPr>
      <w:r>
        <w:lastRenderedPageBreak/>
        <w:t>点击</w:t>
      </w:r>
      <w:r>
        <w:rPr>
          <w:rFonts w:hint="eastAsia"/>
        </w:rPr>
        <w:t>【完成并签署合同】，</w:t>
      </w:r>
      <w:proofErr w:type="gramStart"/>
      <w:r>
        <w:rPr>
          <w:rFonts w:hint="eastAsia"/>
        </w:rPr>
        <w:t>进行信审，信审</w:t>
      </w:r>
      <w:proofErr w:type="gramEnd"/>
      <w:r>
        <w:rPr>
          <w:rFonts w:hint="eastAsia"/>
        </w:rPr>
        <w:t>同步给出结果后，根据结果跳转至相应页面：</w:t>
      </w:r>
    </w:p>
    <w:p w:rsidR="00B52707" w:rsidRDefault="00B52707" w:rsidP="00B52707">
      <w:pPr>
        <w:pStyle w:val="a3"/>
        <w:ind w:left="1200" w:firstLineChars="0" w:firstLine="0"/>
      </w:pPr>
      <w:r>
        <w:rPr>
          <w:rFonts w:hint="eastAsia"/>
        </w:rPr>
        <w:t>“审批拒绝”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【订单列表】</w:t>
      </w:r>
    </w:p>
    <w:p w:rsidR="00B52707" w:rsidRDefault="00B52707" w:rsidP="00B52707">
      <w:pPr>
        <w:pStyle w:val="a3"/>
        <w:ind w:left="1200" w:firstLineChars="0" w:firstLine="0"/>
      </w:pPr>
      <w:r>
        <w:rPr>
          <w:rFonts w:hint="eastAsia"/>
        </w:rPr>
        <w:t>“待用户签署”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【进件</w:t>
      </w:r>
      <w:r>
        <w:rPr>
          <w:rFonts w:hint="eastAsia"/>
        </w:rPr>
        <w:t xml:space="preserve"> </w:t>
      </w:r>
      <w:r>
        <w:t xml:space="preserve">– </w:t>
      </w:r>
      <w:r>
        <w:t>签署合同</w:t>
      </w:r>
      <w:r>
        <w:rPr>
          <w:rFonts w:hint="eastAsia"/>
        </w:rPr>
        <w:t>】</w:t>
      </w:r>
    </w:p>
    <w:p w:rsidR="008E30C8" w:rsidRDefault="008E30C8" w:rsidP="008E30C8">
      <w:pPr>
        <w:pStyle w:val="a3"/>
        <w:ind w:left="432" w:firstLineChars="0" w:firstLine="0"/>
      </w:pPr>
    </w:p>
    <w:p w:rsidR="008E30C8" w:rsidRDefault="00B52707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</w:t>
      </w:r>
      <w:r>
        <w:rPr>
          <w:rFonts w:hint="eastAsia"/>
        </w:rPr>
        <w:t xml:space="preserve"> </w:t>
      </w:r>
      <w:r>
        <w:t xml:space="preserve">– </w:t>
      </w:r>
      <w:r>
        <w:t>签署合同</w:t>
      </w:r>
    </w:p>
    <w:p w:rsidR="00B52707" w:rsidRDefault="00B52707" w:rsidP="00B52707">
      <w:pPr>
        <w:pStyle w:val="a3"/>
        <w:ind w:left="432" w:firstLineChars="0" w:firstLine="0"/>
      </w:pPr>
    </w:p>
    <w:p w:rsidR="00B52707" w:rsidRDefault="00B52707" w:rsidP="00B52707">
      <w:pPr>
        <w:pStyle w:val="a3"/>
        <w:numPr>
          <w:ilvl w:val="0"/>
          <w:numId w:val="18"/>
        </w:numPr>
        <w:ind w:firstLineChars="0"/>
      </w:pPr>
      <w:r>
        <w:t>画面原型</w:t>
      </w:r>
    </w:p>
    <w:p w:rsidR="00B52707" w:rsidRDefault="00B52707" w:rsidP="00B52707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5119151E" wp14:editId="625C1AF0">
            <wp:extent cx="936000" cy="1645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07" w:rsidRDefault="00B52707" w:rsidP="00B52707">
      <w:pPr>
        <w:pStyle w:val="a3"/>
        <w:ind w:left="792" w:firstLineChars="0" w:firstLine="0"/>
      </w:pPr>
    </w:p>
    <w:p w:rsidR="00B52707" w:rsidRDefault="00B52707" w:rsidP="00B52707">
      <w:pPr>
        <w:pStyle w:val="a3"/>
        <w:numPr>
          <w:ilvl w:val="0"/>
          <w:numId w:val="18"/>
        </w:numPr>
        <w:ind w:firstLineChars="0"/>
      </w:pPr>
      <w:r>
        <w:t>功能概述</w:t>
      </w:r>
    </w:p>
    <w:p w:rsidR="00B52707" w:rsidRDefault="00B52707" w:rsidP="00B5270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协议滚动条拉到底部进行签署；</w:t>
      </w:r>
    </w:p>
    <w:p w:rsidR="00B52707" w:rsidRDefault="00B52707" w:rsidP="00B52707">
      <w:pPr>
        <w:pStyle w:val="a3"/>
        <w:numPr>
          <w:ilvl w:val="0"/>
          <w:numId w:val="19"/>
        </w:numPr>
        <w:ind w:firstLineChars="0"/>
      </w:pPr>
      <w:r>
        <w:t>点击</w:t>
      </w:r>
      <w:r>
        <w:rPr>
          <w:rFonts w:hint="eastAsia"/>
        </w:rPr>
        <w:t>【返回】，返回到【首页】；</w:t>
      </w:r>
    </w:p>
    <w:p w:rsidR="00B52707" w:rsidRDefault="00B52707" w:rsidP="00B52707">
      <w:pPr>
        <w:pStyle w:val="a3"/>
        <w:ind w:left="432" w:firstLineChars="0" w:firstLine="0"/>
      </w:pPr>
    </w:p>
    <w:p w:rsidR="00B52707" w:rsidRDefault="00942800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订单列表</w:t>
      </w:r>
    </w:p>
    <w:p w:rsidR="00942800" w:rsidRDefault="00942800" w:rsidP="00942800">
      <w:pPr>
        <w:pStyle w:val="a3"/>
        <w:ind w:left="840" w:firstLineChars="0" w:firstLine="0"/>
      </w:pPr>
    </w:p>
    <w:p w:rsidR="00942800" w:rsidRDefault="00942800" w:rsidP="00942800">
      <w:pPr>
        <w:pStyle w:val="a3"/>
        <w:numPr>
          <w:ilvl w:val="0"/>
          <w:numId w:val="20"/>
        </w:numPr>
        <w:ind w:firstLineChars="0"/>
      </w:pPr>
      <w:r>
        <w:t>画面原型</w:t>
      </w:r>
    </w:p>
    <w:p w:rsidR="00942800" w:rsidRDefault="00942800" w:rsidP="0094280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7C12252" wp14:editId="748273C5">
            <wp:extent cx="936000" cy="164880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00" w:rsidRDefault="00942800" w:rsidP="00942800">
      <w:pPr>
        <w:pStyle w:val="a3"/>
        <w:ind w:left="1200" w:firstLineChars="0" w:firstLine="0"/>
      </w:pPr>
    </w:p>
    <w:p w:rsidR="00942800" w:rsidRDefault="00942800" w:rsidP="00942800">
      <w:pPr>
        <w:pStyle w:val="a3"/>
        <w:numPr>
          <w:ilvl w:val="0"/>
          <w:numId w:val="20"/>
        </w:numPr>
        <w:ind w:firstLineChars="0"/>
      </w:pPr>
      <w:r>
        <w:t>功能概述</w:t>
      </w:r>
    </w:p>
    <w:p w:rsidR="00942800" w:rsidRDefault="00942800" w:rsidP="0094280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根据不同的状态显示不同的订单背景色；</w:t>
      </w:r>
    </w:p>
    <w:p w:rsidR="008A32E8" w:rsidRDefault="008A32E8" w:rsidP="0094280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“</w:t>
      </w:r>
      <w:r w:rsidR="00942800" w:rsidRPr="00942800">
        <w:rPr>
          <w:rFonts w:hint="eastAsia"/>
        </w:rPr>
        <w:t>录入中</w:t>
      </w:r>
      <w:r>
        <w:rPr>
          <w:rFonts w:hint="eastAsia"/>
        </w:rPr>
        <w:t>”</w:t>
      </w:r>
      <w:r w:rsidR="00942800" w:rsidRPr="00942800">
        <w:rPr>
          <w:rFonts w:hint="eastAsia"/>
        </w:rPr>
        <w:t>、</w:t>
      </w:r>
      <w:r>
        <w:rPr>
          <w:rFonts w:hint="eastAsia"/>
        </w:rPr>
        <w:t>“</w:t>
      </w:r>
      <w:r w:rsidRPr="00942800">
        <w:rPr>
          <w:rFonts w:hint="eastAsia"/>
        </w:rPr>
        <w:t>待用户签署</w:t>
      </w:r>
      <w:r>
        <w:rPr>
          <w:rFonts w:hint="eastAsia"/>
        </w:rPr>
        <w:t>”的订单有“</w:t>
      </w:r>
      <w:r>
        <w:rPr>
          <w:rFonts w:hint="eastAsia"/>
        </w:rPr>
        <w:t>&gt;</w:t>
      </w:r>
      <w:r>
        <w:rPr>
          <w:rFonts w:hint="eastAsia"/>
        </w:rPr>
        <w:t>”操作，点击进去后可继续订单；</w:t>
      </w:r>
    </w:p>
    <w:p w:rsidR="00942800" w:rsidRDefault="008A32E8" w:rsidP="0094280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“</w:t>
      </w:r>
      <w:r w:rsidR="00942800" w:rsidRPr="00942800">
        <w:rPr>
          <w:rFonts w:hint="eastAsia"/>
        </w:rPr>
        <w:t>待审批</w:t>
      </w:r>
      <w:r>
        <w:rPr>
          <w:rFonts w:hint="eastAsia"/>
        </w:rPr>
        <w:t>”</w:t>
      </w:r>
      <w:r w:rsidR="00942800" w:rsidRPr="00942800">
        <w:rPr>
          <w:rFonts w:hint="eastAsia"/>
        </w:rPr>
        <w:t>、</w:t>
      </w:r>
      <w:r>
        <w:rPr>
          <w:rFonts w:hint="eastAsia"/>
        </w:rPr>
        <w:t>“</w:t>
      </w:r>
      <w:r w:rsidR="00942800" w:rsidRPr="00942800">
        <w:rPr>
          <w:rFonts w:hint="eastAsia"/>
        </w:rPr>
        <w:t>审批中</w:t>
      </w:r>
      <w:r>
        <w:rPr>
          <w:rFonts w:hint="eastAsia"/>
        </w:rPr>
        <w:t>”</w:t>
      </w:r>
      <w:r w:rsidR="00942800" w:rsidRPr="00942800">
        <w:rPr>
          <w:rFonts w:hint="eastAsia"/>
        </w:rPr>
        <w:t>、</w:t>
      </w:r>
      <w:r>
        <w:rPr>
          <w:rFonts w:hint="eastAsia"/>
        </w:rPr>
        <w:t>“</w:t>
      </w:r>
      <w:r w:rsidR="00942800" w:rsidRPr="00942800">
        <w:rPr>
          <w:rFonts w:hint="eastAsia"/>
        </w:rPr>
        <w:t>审批拒绝</w:t>
      </w:r>
      <w:r>
        <w:rPr>
          <w:rFonts w:hint="eastAsia"/>
        </w:rPr>
        <w:t>”</w:t>
      </w:r>
      <w:r w:rsidR="00942800" w:rsidRPr="00942800">
        <w:rPr>
          <w:rFonts w:hint="eastAsia"/>
        </w:rPr>
        <w:t>、</w:t>
      </w:r>
      <w:r>
        <w:rPr>
          <w:rFonts w:hint="eastAsia"/>
        </w:rPr>
        <w:t>“</w:t>
      </w:r>
      <w:r w:rsidR="00942800" w:rsidRPr="00942800">
        <w:rPr>
          <w:rFonts w:hint="eastAsia"/>
        </w:rPr>
        <w:t>已取消</w:t>
      </w:r>
      <w:r>
        <w:rPr>
          <w:rFonts w:hint="eastAsia"/>
        </w:rPr>
        <w:t>”的订单没有“</w:t>
      </w:r>
      <w:r>
        <w:rPr>
          <w:rFonts w:hint="eastAsia"/>
        </w:rPr>
        <w:t>&gt;</w:t>
      </w:r>
      <w:r>
        <w:rPr>
          <w:rFonts w:hint="eastAsia"/>
        </w:rPr>
        <w:t>”操作；</w:t>
      </w:r>
    </w:p>
    <w:p w:rsidR="008A32E8" w:rsidRDefault="008A32E8" w:rsidP="0094280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“</w:t>
      </w:r>
      <w:r w:rsidRPr="00942800">
        <w:rPr>
          <w:rFonts w:hint="eastAsia"/>
        </w:rPr>
        <w:t>分期还款中</w:t>
      </w:r>
      <w:r>
        <w:rPr>
          <w:rFonts w:hint="eastAsia"/>
        </w:rPr>
        <w:t>”</w:t>
      </w:r>
      <w:r w:rsidRPr="00942800">
        <w:rPr>
          <w:rFonts w:hint="eastAsia"/>
        </w:rPr>
        <w:t>、</w:t>
      </w:r>
      <w:r>
        <w:rPr>
          <w:rFonts w:hint="eastAsia"/>
        </w:rPr>
        <w:t>“</w:t>
      </w:r>
      <w:r w:rsidRPr="00942800">
        <w:rPr>
          <w:rFonts w:hint="eastAsia"/>
        </w:rPr>
        <w:t>已退款</w:t>
      </w:r>
      <w:r>
        <w:rPr>
          <w:rFonts w:hint="eastAsia"/>
        </w:rPr>
        <w:t>”</w:t>
      </w:r>
      <w:r w:rsidRPr="00942800">
        <w:rPr>
          <w:rFonts w:hint="eastAsia"/>
        </w:rPr>
        <w:t>、</w:t>
      </w:r>
      <w:r>
        <w:rPr>
          <w:rFonts w:hint="eastAsia"/>
        </w:rPr>
        <w:t>“</w:t>
      </w:r>
      <w:r w:rsidRPr="00942800">
        <w:rPr>
          <w:rFonts w:hint="eastAsia"/>
        </w:rPr>
        <w:t>已提前结清</w:t>
      </w:r>
      <w:r>
        <w:rPr>
          <w:rFonts w:hint="eastAsia"/>
        </w:rPr>
        <w:t>”</w:t>
      </w:r>
      <w:r w:rsidRPr="00942800">
        <w:rPr>
          <w:rFonts w:hint="eastAsia"/>
        </w:rPr>
        <w:t>、</w:t>
      </w:r>
      <w:r>
        <w:rPr>
          <w:rFonts w:hint="eastAsia"/>
        </w:rPr>
        <w:t>“</w:t>
      </w:r>
      <w:r w:rsidRPr="00942800">
        <w:rPr>
          <w:rFonts w:hint="eastAsia"/>
        </w:rPr>
        <w:t>已结清</w:t>
      </w:r>
      <w:r>
        <w:rPr>
          <w:rFonts w:hint="eastAsia"/>
        </w:rPr>
        <w:t>”的订单有“</w:t>
      </w:r>
      <w:r>
        <w:rPr>
          <w:rFonts w:hint="eastAsia"/>
        </w:rPr>
        <w:t>&gt;</w:t>
      </w:r>
      <w:r>
        <w:rPr>
          <w:rFonts w:hint="eastAsia"/>
        </w:rPr>
        <w:t>”操作，点击进去后可看到订单详情，有还款计划；</w:t>
      </w:r>
    </w:p>
    <w:p w:rsidR="002C462F" w:rsidRDefault="002C462F" w:rsidP="00942800">
      <w:pPr>
        <w:pStyle w:val="a3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【返回】，返回到【首页】；</w:t>
      </w:r>
    </w:p>
    <w:p w:rsidR="00942800" w:rsidRDefault="00942800" w:rsidP="00942800">
      <w:pPr>
        <w:pStyle w:val="a3"/>
        <w:ind w:left="840" w:firstLineChars="0" w:firstLine="0"/>
      </w:pPr>
    </w:p>
    <w:p w:rsidR="00942800" w:rsidRDefault="002C462F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订单详情</w:t>
      </w:r>
    </w:p>
    <w:p w:rsidR="002C462F" w:rsidRDefault="002C462F" w:rsidP="002C462F">
      <w:pPr>
        <w:pStyle w:val="a3"/>
        <w:ind w:left="840" w:firstLineChars="0" w:firstLine="0"/>
      </w:pPr>
    </w:p>
    <w:p w:rsidR="002C462F" w:rsidRDefault="002C462F" w:rsidP="002C462F">
      <w:pPr>
        <w:pStyle w:val="a3"/>
        <w:numPr>
          <w:ilvl w:val="0"/>
          <w:numId w:val="22"/>
        </w:numPr>
        <w:ind w:firstLineChars="0"/>
      </w:pPr>
      <w:r>
        <w:t>画面原型</w:t>
      </w:r>
    </w:p>
    <w:p w:rsidR="002C462F" w:rsidRDefault="002C462F" w:rsidP="002C462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94484CE" wp14:editId="69EFA684">
            <wp:extent cx="928800" cy="1648800"/>
            <wp:effectExtent l="0" t="0" r="508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2F" w:rsidRDefault="002C462F" w:rsidP="002C462F">
      <w:pPr>
        <w:pStyle w:val="a3"/>
        <w:ind w:left="1260" w:firstLineChars="0" w:firstLine="0"/>
      </w:pPr>
    </w:p>
    <w:p w:rsidR="002C462F" w:rsidRDefault="002C462F" w:rsidP="002C462F">
      <w:pPr>
        <w:pStyle w:val="a3"/>
        <w:numPr>
          <w:ilvl w:val="0"/>
          <w:numId w:val="22"/>
        </w:numPr>
        <w:ind w:firstLineChars="0"/>
      </w:pPr>
      <w:r>
        <w:t>功能概述</w:t>
      </w:r>
    </w:p>
    <w:p w:rsidR="00D3442C" w:rsidRDefault="00D3442C" w:rsidP="00D3442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根据还款的状态（未还款、已还款）、逾期标识（未逾期、已逾期），显示不同图标和背景色；</w:t>
      </w:r>
    </w:p>
    <w:p w:rsidR="00D3442C" w:rsidRDefault="00D3442C" w:rsidP="00D3442C">
      <w:pPr>
        <w:pStyle w:val="a3"/>
        <w:numPr>
          <w:ilvl w:val="0"/>
          <w:numId w:val="23"/>
        </w:numPr>
        <w:ind w:firstLineChars="0"/>
      </w:pPr>
      <w:r>
        <w:t>点击</w:t>
      </w:r>
      <w:r>
        <w:rPr>
          <w:rFonts w:hint="eastAsia"/>
        </w:rPr>
        <w:t>【返回】，返回到【订单列表】；</w:t>
      </w:r>
    </w:p>
    <w:p w:rsidR="002C462F" w:rsidRDefault="002C462F" w:rsidP="002C462F">
      <w:pPr>
        <w:pStyle w:val="a3"/>
        <w:ind w:left="840" w:firstLineChars="0" w:firstLine="0"/>
      </w:pPr>
    </w:p>
    <w:p w:rsidR="002C462F" w:rsidRDefault="00A01846" w:rsidP="003E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还款列表</w:t>
      </w:r>
    </w:p>
    <w:p w:rsidR="00A01846" w:rsidRDefault="00A01846" w:rsidP="00A01846">
      <w:pPr>
        <w:pStyle w:val="a3"/>
        <w:ind w:left="840" w:firstLineChars="0" w:firstLine="0"/>
      </w:pPr>
    </w:p>
    <w:p w:rsidR="00A01846" w:rsidRDefault="00A01846" w:rsidP="00A01846">
      <w:pPr>
        <w:pStyle w:val="a3"/>
        <w:numPr>
          <w:ilvl w:val="0"/>
          <w:numId w:val="24"/>
        </w:numPr>
        <w:ind w:firstLineChars="0"/>
      </w:pPr>
      <w:r>
        <w:t>画面原型</w:t>
      </w:r>
    </w:p>
    <w:p w:rsidR="00A01846" w:rsidRDefault="00A01846" w:rsidP="00A0184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8702F0A" wp14:editId="6BEF575F">
            <wp:extent cx="932400" cy="1656000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46" w:rsidRDefault="00A01846" w:rsidP="00A01846">
      <w:pPr>
        <w:pStyle w:val="a3"/>
        <w:ind w:left="1260" w:firstLineChars="0" w:firstLine="0"/>
      </w:pPr>
    </w:p>
    <w:p w:rsidR="00A01846" w:rsidRDefault="00A01846" w:rsidP="00A01846">
      <w:pPr>
        <w:pStyle w:val="a3"/>
        <w:numPr>
          <w:ilvl w:val="0"/>
          <w:numId w:val="24"/>
        </w:numPr>
        <w:ind w:firstLineChars="0"/>
      </w:pPr>
      <w:r>
        <w:t>功能概述</w:t>
      </w:r>
    </w:p>
    <w:p w:rsidR="00A01846" w:rsidRDefault="00A01846" w:rsidP="00A018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显示该登录用户下的所有订单对应的还款计划，按照还款状态、应还时间进行排序；</w:t>
      </w:r>
    </w:p>
    <w:p w:rsidR="00A01846" w:rsidRDefault="00A01846" w:rsidP="00A01846">
      <w:pPr>
        <w:pStyle w:val="a3"/>
        <w:numPr>
          <w:ilvl w:val="0"/>
          <w:numId w:val="25"/>
        </w:numPr>
        <w:ind w:firstLineChars="0"/>
      </w:pPr>
      <w:r>
        <w:t>展示内容和方式与</w:t>
      </w:r>
      <w:r>
        <w:rPr>
          <w:rFonts w:hint="eastAsia"/>
        </w:rPr>
        <w:t>【订单详情】保持一致；</w:t>
      </w:r>
    </w:p>
    <w:p w:rsidR="00A01846" w:rsidRDefault="00A01846" w:rsidP="00A01846">
      <w:pPr>
        <w:pStyle w:val="a3"/>
        <w:numPr>
          <w:ilvl w:val="0"/>
          <w:numId w:val="25"/>
        </w:numPr>
        <w:ind w:firstLineChars="0"/>
      </w:pPr>
      <w:r>
        <w:t>点击</w:t>
      </w:r>
      <w:r>
        <w:rPr>
          <w:rFonts w:hint="eastAsia"/>
        </w:rPr>
        <w:t>【返回】，返回到【首页】；</w:t>
      </w:r>
    </w:p>
    <w:p w:rsidR="00A01846" w:rsidRDefault="00A01846" w:rsidP="00A01846">
      <w:pPr>
        <w:pStyle w:val="a3"/>
        <w:ind w:left="840" w:firstLineChars="0" w:firstLine="0"/>
      </w:pPr>
    </w:p>
    <w:p w:rsidR="00A01846" w:rsidRDefault="00314922" w:rsidP="00314922">
      <w:r>
        <w:t>十四</w:t>
      </w:r>
      <w:r>
        <w:rPr>
          <w:rFonts w:hint="eastAsia"/>
        </w:rPr>
        <w:t>.</w:t>
      </w:r>
      <w:r>
        <w:rPr>
          <w:rFonts w:hint="eastAsia"/>
        </w:rPr>
        <w:tab/>
      </w:r>
      <w:r w:rsidR="002E6004">
        <w:rPr>
          <w:rFonts w:hint="eastAsia"/>
        </w:rPr>
        <w:t>进</w:t>
      </w:r>
      <w:proofErr w:type="gramStart"/>
      <w:r w:rsidR="002E6004">
        <w:rPr>
          <w:rFonts w:hint="eastAsia"/>
        </w:rPr>
        <w:t>件其它</w:t>
      </w:r>
      <w:proofErr w:type="gramEnd"/>
      <w:r w:rsidR="002E6004">
        <w:rPr>
          <w:rFonts w:hint="eastAsia"/>
        </w:rPr>
        <w:t>功能</w:t>
      </w:r>
    </w:p>
    <w:p w:rsidR="002E6004" w:rsidRDefault="002E6004" w:rsidP="002E6004">
      <w:pPr>
        <w:pStyle w:val="a3"/>
        <w:ind w:left="840" w:firstLineChars="0" w:firstLine="0"/>
      </w:pPr>
    </w:p>
    <w:p w:rsidR="002E6004" w:rsidRDefault="002E6004" w:rsidP="002E6004">
      <w:pPr>
        <w:pStyle w:val="a3"/>
        <w:numPr>
          <w:ilvl w:val="0"/>
          <w:numId w:val="26"/>
        </w:numPr>
        <w:ind w:firstLineChars="0"/>
      </w:pPr>
      <w:r>
        <w:t>功能概述</w:t>
      </w:r>
    </w:p>
    <w:p w:rsidR="002E6004" w:rsidRDefault="002E6004" w:rsidP="002E600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进件中的每一个步骤都可以断点续处理，例如：某用户操作到【身份信息认证】页面退出后，【首页】会显示一条“录入中”的订单，点击“</w:t>
      </w:r>
      <w:r>
        <w:rPr>
          <w:rFonts w:hint="eastAsia"/>
        </w:rPr>
        <w:t>&gt;</w:t>
      </w:r>
      <w:r>
        <w:rPr>
          <w:rFonts w:hint="eastAsia"/>
        </w:rPr>
        <w:t>”后，还是能在【身份信息认证】页面继续操作。</w:t>
      </w:r>
    </w:p>
    <w:p w:rsidR="002E6004" w:rsidRDefault="002E6004" w:rsidP="002E600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【扫二维码】后，在数据库中生成一条订单，状态为“录入中”，在【附件上传】页面点击【完成并签署合同】后，</w:t>
      </w:r>
      <w:r w:rsidR="0038126F">
        <w:rPr>
          <w:rFonts w:hint="eastAsia"/>
        </w:rPr>
        <w:t>状态为“审核中”，此时有系统</w:t>
      </w:r>
      <w:proofErr w:type="gramStart"/>
      <w:r w:rsidR="0038126F">
        <w:rPr>
          <w:rFonts w:hint="eastAsia"/>
        </w:rPr>
        <w:t>进</w:t>
      </w:r>
      <w:r w:rsidR="0038126F">
        <w:rPr>
          <w:rFonts w:hint="eastAsia"/>
        </w:rPr>
        <w:lastRenderedPageBreak/>
        <w:t>行信审，当状态</w:t>
      </w:r>
      <w:proofErr w:type="gramEnd"/>
      <w:r w:rsidR="0038126F">
        <w:rPr>
          <w:rFonts w:hint="eastAsia"/>
        </w:rPr>
        <w:t>为“</w:t>
      </w:r>
      <w:r w:rsidR="0038126F" w:rsidRPr="00942800">
        <w:rPr>
          <w:rFonts w:hint="eastAsia"/>
        </w:rPr>
        <w:t>待用户签署</w:t>
      </w:r>
      <w:r w:rsidR="0038126F">
        <w:rPr>
          <w:rFonts w:hint="eastAsia"/>
        </w:rPr>
        <w:t>”时，用户可以打开【签署合同】页面，点击【同意以上协议并签署】后，状态改为“分期还款中”。</w:t>
      </w:r>
    </w:p>
    <w:p w:rsidR="0038126F" w:rsidRDefault="0038126F" w:rsidP="002E6004">
      <w:pPr>
        <w:pStyle w:val="a3"/>
        <w:numPr>
          <w:ilvl w:val="0"/>
          <w:numId w:val="27"/>
        </w:numPr>
        <w:ind w:firstLineChars="0"/>
      </w:pPr>
      <w:r>
        <w:t>进件的每一次下一步操作</w:t>
      </w:r>
      <w:r>
        <w:rPr>
          <w:rFonts w:hint="eastAsia"/>
        </w:rPr>
        <w:t>，</w:t>
      </w:r>
      <w:r>
        <w:t>都会去记录一次操作日志</w:t>
      </w:r>
      <w:r>
        <w:rPr>
          <w:rFonts w:hint="eastAsia"/>
        </w:rPr>
        <w:t>，</w:t>
      </w:r>
      <w:r>
        <w:t>便于断点</w:t>
      </w:r>
      <w:proofErr w:type="gramStart"/>
      <w:r>
        <w:t>续处理</w:t>
      </w:r>
      <w:proofErr w:type="gramEnd"/>
      <w:r>
        <w:t>和之后的行为统计</w:t>
      </w:r>
      <w:r>
        <w:rPr>
          <w:rFonts w:hint="eastAsia"/>
        </w:rPr>
        <w:t>。</w:t>
      </w:r>
    </w:p>
    <w:p w:rsidR="0038126F" w:rsidRDefault="0038126F" w:rsidP="002E6004">
      <w:pPr>
        <w:pStyle w:val="a3"/>
        <w:numPr>
          <w:ilvl w:val="0"/>
          <w:numId w:val="27"/>
        </w:numPr>
        <w:ind w:firstLineChars="0"/>
      </w:pPr>
      <w:r>
        <w:t>每天凌晨</w:t>
      </w:r>
      <w:r>
        <w:rPr>
          <w:rFonts w:hint="eastAsia"/>
        </w:rPr>
        <w:t>01:00</w:t>
      </w:r>
      <w:r>
        <w:rPr>
          <w:rFonts w:hint="eastAsia"/>
        </w:rPr>
        <w:t>，迁移当天的“录入中”的订单至历史库。</w:t>
      </w:r>
    </w:p>
    <w:p w:rsidR="002E6004" w:rsidRDefault="002E6004" w:rsidP="0038126F"/>
    <w:p w:rsidR="00314922" w:rsidRDefault="00314922" w:rsidP="0038126F">
      <w:r>
        <w:t>十五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信审</w:t>
      </w:r>
    </w:p>
    <w:p w:rsidR="00314922" w:rsidRDefault="00314922" w:rsidP="0031492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功能概述</w:t>
      </w:r>
    </w:p>
    <w:p w:rsidR="00314922" w:rsidRDefault="00DC1311" w:rsidP="00DC131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魔蝎黑名单：直接拒绝；</w:t>
      </w:r>
    </w:p>
    <w:p w:rsidR="00DC1311" w:rsidRDefault="00DC1311" w:rsidP="00DC1311">
      <w:pPr>
        <w:pStyle w:val="a3"/>
        <w:numPr>
          <w:ilvl w:val="0"/>
          <w:numId w:val="29"/>
        </w:numPr>
        <w:ind w:firstLineChars="0"/>
      </w:pPr>
      <w:r>
        <w:t>华道黑名单</w:t>
      </w:r>
      <w:r>
        <w:rPr>
          <w:rFonts w:hint="eastAsia"/>
        </w:rPr>
        <w:t>：</w:t>
      </w:r>
      <w:r>
        <w:t>直接拒绝</w:t>
      </w:r>
      <w:r>
        <w:rPr>
          <w:rFonts w:hint="eastAsia"/>
        </w:rPr>
        <w:t>；</w:t>
      </w:r>
    </w:p>
    <w:p w:rsidR="00DC1311" w:rsidRDefault="00DC1311" w:rsidP="00DC1311">
      <w:pPr>
        <w:pStyle w:val="a3"/>
        <w:numPr>
          <w:ilvl w:val="0"/>
          <w:numId w:val="29"/>
        </w:numPr>
        <w:ind w:firstLineChars="0"/>
      </w:pPr>
      <w:r>
        <w:t>其它的自动通过</w:t>
      </w:r>
      <w:r>
        <w:rPr>
          <w:rFonts w:hint="eastAsia"/>
        </w:rPr>
        <w:t>；</w:t>
      </w:r>
    </w:p>
    <w:p w:rsidR="00314922" w:rsidRDefault="00314922" w:rsidP="0038126F"/>
    <w:sectPr w:rsidR="0031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E98"/>
    <w:multiLevelType w:val="hybridMultilevel"/>
    <w:tmpl w:val="94121A0A"/>
    <w:lvl w:ilvl="0" w:tplc="05AE5B22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086826CF"/>
    <w:multiLevelType w:val="hybridMultilevel"/>
    <w:tmpl w:val="F26E0010"/>
    <w:lvl w:ilvl="0" w:tplc="55D6867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ADA03F7"/>
    <w:multiLevelType w:val="hybridMultilevel"/>
    <w:tmpl w:val="8CE21C06"/>
    <w:lvl w:ilvl="0" w:tplc="B67C5D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10F41528"/>
    <w:multiLevelType w:val="hybridMultilevel"/>
    <w:tmpl w:val="CB5C24BC"/>
    <w:lvl w:ilvl="0" w:tplc="80EA2A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12B1324C"/>
    <w:multiLevelType w:val="hybridMultilevel"/>
    <w:tmpl w:val="4AAC2E0A"/>
    <w:lvl w:ilvl="0" w:tplc="117AEE9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831D9"/>
    <w:multiLevelType w:val="hybridMultilevel"/>
    <w:tmpl w:val="A1747C7A"/>
    <w:lvl w:ilvl="0" w:tplc="4A32BD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19A80B1B"/>
    <w:multiLevelType w:val="hybridMultilevel"/>
    <w:tmpl w:val="F584595E"/>
    <w:lvl w:ilvl="0" w:tplc="6132475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A0B5676"/>
    <w:multiLevelType w:val="hybridMultilevel"/>
    <w:tmpl w:val="C562F09C"/>
    <w:lvl w:ilvl="0" w:tplc="4268EA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>
    <w:nsid w:val="1B0256E3"/>
    <w:multiLevelType w:val="hybridMultilevel"/>
    <w:tmpl w:val="C28CFA12"/>
    <w:lvl w:ilvl="0" w:tplc="698E08E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C66375A"/>
    <w:multiLevelType w:val="hybridMultilevel"/>
    <w:tmpl w:val="B7304FFC"/>
    <w:lvl w:ilvl="0" w:tplc="CEAC1A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1CC854C7"/>
    <w:multiLevelType w:val="hybridMultilevel"/>
    <w:tmpl w:val="C5F00C10"/>
    <w:lvl w:ilvl="0" w:tplc="806A054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2CD513C8"/>
    <w:multiLevelType w:val="hybridMultilevel"/>
    <w:tmpl w:val="07828620"/>
    <w:lvl w:ilvl="0" w:tplc="5F14ED4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1FD711D"/>
    <w:multiLevelType w:val="hybridMultilevel"/>
    <w:tmpl w:val="E6B438CA"/>
    <w:lvl w:ilvl="0" w:tplc="06D6BCD0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3">
    <w:nsid w:val="355F31B5"/>
    <w:multiLevelType w:val="hybridMultilevel"/>
    <w:tmpl w:val="A9D0246A"/>
    <w:lvl w:ilvl="0" w:tplc="BD6A1D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3EB02FA1"/>
    <w:multiLevelType w:val="hybridMultilevel"/>
    <w:tmpl w:val="E466E286"/>
    <w:lvl w:ilvl="0" w:tplc="8976EB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4425226"/>
    <w:multiLevelType w:val="hybridMultilevel"/>
    <w:tmpl w:val="D8E6AE60"/>
    <w:lvl w:ilvl="0" w:tplc="60B09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9A92F03"/>
    <w:multiLevelType w:val="hybridMultilevel"/>
    <w:tmpl w:val="CCF09780"/>
    <w:lvl w:ilvl="0" w:tplc="CF0C9A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9F5B6B"/>
    <w:multiLevelType w:val="hybridMultilevel"/>
    <w:tmpl w:val="C380B0BA"/>
    <w:lvl w:ilvl="0" w:tplc="002E394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7163B5D"/>
    <w:multiLevelType w:val="hybridMultilevel"/>
    <w:tmpl w:val="4600D818"/>
    <w:lvl w:ilvl="0" w:tplc="F6FE0D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F758B9"/>
    <w:multiLevelType w:val="hybridMultilevel"/>
    <w:tmpl w:val="CACA4DA0"/>
    <w:lvl w:ilvl="0" w:tplc="E91A38F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600728CD"/>
    <w:multiLevelType w:val="hybridMultilevel"/>
    <w:tmpl w:val="95B609C4"/>
    <w:lvl w:ilvl="0" w:tplc="ED0A2C7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1443404"/>
    <w:multiLevelType w:val="hybridMultilevel"/>
    <w:tmpl w:val="EAA2E68C"/>
    <w:lvl w:ilvl="0" w:tplc="A6E0674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61502CB"/>
    <w:multiLevelType w:val="hybridMultilevel"/>
    <w:tmpl w:val="ABA207F2"/>
    <w:lvl w:ilvl="0" w:tplc="121C12C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9495BB6"/>
    <w:multiLevelType w:val="hybridMultilevel"/>
    <w:tmpl w:val="ACA61170"/>
    <w:lvl w:ilvl="0" w:tplc="AA3A0742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4">
    <w:nsid w:val="71D66BE8"/>
    <w:multiLevelType w:val="hybridMultilevel"/>
    <w:tmpl w:val="D56AEEEA"/>
    <w:lvl w:ilvl="0" w:tplc="3814A74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>
    <w:nsid w:val="73AD0468"/>
    <w:multiLevelType w:val="hybridMultilevel"/>
    <w:tmpl w:val="42948CAA"/>
    <w:lvl w:ilvl="0" w:tplc="8ED4D5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6">
    <w:nsid w:val="787C07FE"/>
    <w:multiLevelType w:val="hybridMultilevel"/>
    <w:tmpl w:val="45FC6704"/>
    <w:lvl w:ilvl="0" w:tplc="3D66FA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BF95046"/>
    <w:multiLevelType w:val="hybridMultilevel"/>
    <w:tmpl w:val="7BD65F90"/>
    <w:lvl w:ilvl="0" w:tplc="96BC56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>
    <w:nsid w:val="7E5C5329"/>
    <w:multiLevelType w:val="hybridMultilevel"/>
    <w:tmpl w:val="44D2B9DC"/>
    <w:lvl w:ilvl="0" w:tplc="3078B87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23"/>
  </w:num>
  <w:num w:numId="4">
    <w:abstractNumId w:val="13"/>
  </w:num>
  <w:num w:numId="5">
    <w:abstractNumId w:val="21"/>
  </w:num>
  <w:num w:numId="6">
    <w:abstractNumId w:val="5"/>
  </w:num>
  <w:num w:numId="7">
    <w:abstractNumId w:val="12"/>
  </w:num>
  <w:num w:numId="8">
    <w:abstractNumId w:val="27"/>
  </w:num>
  <w:num w:numId="9">
    <w:abstractNumId w:val="20"/>
  </w:num>
  <w:num w:numId="10">
    <w:abstractNumId w:val="2"/>
  </w:num>
  <w:num w:numId="11">
    <w:abstractNumId w:val="28"/>
  </w:num>
  <w:num w:numId="12">
    <w:abstractNumId w:val="25"/>
  </w:num>
  <w:num w:numId="13">
    <w:abstractNumId w:val="22"/>
  </w:num>
  <w:num w:numId="14">
    <w:abstractNumId w:val="24"/>
  </w:num>
  <w:num w:numId="15">
    <w:abstractNumId w:val="7"/>
  </w:num>
  <w:num w:numId="16">
    <w:abstractNumId w:val="10"/>
  </w:num>
  <w:num w:numId="17">
    <w:abstractNumId w:val="11"/>
  </w:num>
  <w:num w:numId="18">
    <w:abstractNumId w:val="9"/>
  </w:num>
  <w:num w:numId="19">
    <w:abstractNumId w:val="0"/>
  </w:num>
  <w:num w:numId="20">
    <w:abstractNumId w:val="14"/>
  </w:num>
  <w:num w:numId="21">
    <w:abstractNumId w:val="17"/>
  </w:num>
  <w:num w:numId="22">
    <w:abstractNumId w:val="15"/>
  </w:num>
  <w:num w:numId="23">
    <w:abstractNumId w:val="1"/>
  </w:num>
  <w:num w:numId="24">
    <w:abstractNumId w:val="26"/>
  </w:num>
  <w:num w:numId="25">
    <w:abstractNumId w:val="19"/>
  </w:num>
  <w:num w:numId="26">
    <w:abstractNumId w:val="16"/>
  </w:num>
  <w:num w:numId="27">
    <w:abstractNumId w:val="8"/>
  </w:num>
  <w:num w:numId="28">
    <w:abstractNumId w:val="1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9E"/>
    <w:rsid w:val="0000031F"/>
    <w:rsid w:val="000D559E"/>
    <w:rsid w:val="001C1DA5"/>
    <w:rsid w:val="002C462F"/>
    <w:rsid w:val="002E6004"/>
    <w:rsid w:val="00314922"/>
    <w:rsid w:val="0038126F"/>
    <w:rsid w:val="003E0600"/>
    <w:rsid w:val="0047666A"/>
    <w:rsid w:val="005C4AC8"/>
    <w:rsid w:val="00610E36"/>
    <w:rsid w:val="00765A83"/>
    <w:rsid w:val="008A32E8"/>
    <w:rsid w:val="008E30C8"/>
    <w:rsid w:val="00914F59"/>
    <w:rsid w:val="00942800"/>
    <w:rsid w:val="00945D9F"/>
    <w:rsid w:val="0098276F"/>
    <w:rsid w:val="00A01846"/>
    <w:rsid w:val="00B16EC6"/>
    <w:rsid w:val="00B52707"/>
    <w:rsid w:val="00BD3E27"/>
    <w:rsid w:val="00D3442C"/>
    <w:rsid w:val="00DC1311"/>
    <w:rsid w:val="00E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FA401-B44D-4266-92FB-E28F148E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2018-05-21T10:39:00Z</dcterms:created>
  <dcterms:modified xsi:type="dcterms:W3CDTF">2018-05-21T18:04:00Z</dcterms:modified>
</cp:coreProperties>
</file>