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731B" w14:textId="77777777" w:rsidR="003C4844" w:rsidRDefault="003C4844" w:rsidP="003C4844">
      <w:pPr>
        <w:pStyle w:val="1"/>
        <w:spacing w:before="120" w:after="120"/>
        <w:jc w:val="center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/>
          <w:b w:val="0"/>
          <w:sz w:val="32"/>
          <w:szCs w:val="32"/>
        </w:rPr>
        <w:t>实验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六</w:t>
      </w:r>
      <w:r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数字图像压缩与解压实验</w:t>
      </w:r>
    </w:p>
    <w:p w14:paraId="7CCEA3BA" w14:textId="77777777" w:rsidR="003C4844" w:rsidRDefault="003C4844" w:rsidP="003C4844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实验目的</w:t>
      </w:r>
    </w:p>
    <w:p w14:paraId="0D4CC569" w14:textId="77777777" w:rsidR="007422B3" w:rsidRPr="007422B3" w:rsidRDefault="007422B3" w:rsidP="007422B3">
      <w:pPr>
        <w:pStyle w:val="a7"/>
        <w:numPr>
          <w:ilvl w:val="0"/>
          <w:numId w:val="2"/>
        </w:numPr>
        <w:ind w:firstLineChars="0"/>
        <w:rPr>
          <w:color w:val="000000"/>
        </w:rPr>
      </w:pPr>
      <w:r w:rsidRPr="007422B3">
        <w:rPr>
          <w:color w:val="000000"/>
        </w:rPr>
        <w:t>掌握图像信息熵的计算方法。</w:t>
      </w:r>
    </w:p>
    <w:p w14:paraId="1E6C1D5E" w14:textId="77777777" w:rsidR="003C4844" w:rsidRDefault="003C4844" w:rsidP="003C4844">
      <w:pPr>
        <w:pStyle w:val="a7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理解霍夫曼编码和解码的基本步骤。</w:t>
      </w:r>
    </w:p>
    <w:p w14:paraId="34AF704C" w14:textId="77777777" w:rsidR="003C4844" w:rsidRDefault="003C4844" w:rsidP="003C4844">
      <w:pPr>
        <w:pStyle w:val="a7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掌握霍夫曼编码和解码的操作，编程实现。</w:t>
      </w:r>
    </w:p>
    <w:p w14:paraId="4973E295" w14:textId="77777777" w:rsidR="003C4844" w:rsidRDefault="003C4844" w:rsidP="003C4844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实验原理</w:t>
      </w:r>
    </w:p>
    <w:p w14:paraId="7DC85933" w14:textId="77777777" w:rsidR="003C4844" w:rsidRDefault="003C4844" w:rsidP="003C4844">
      <w:pPr>
        <w:pStyle w:val="a7"/>
        <w:numPr>
          <w:ilvl w:val="0"/>
          <w:numId w:val="3"/>
        </w:numPr>
        <w:spacing w:line="400" w:lineRule="exact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霍夫曼编码</w:t>
      </w:r>
    </w:p>
    <w:p w14:paraId="0A12E906" w14:textId="77777777" w:rsidR="003C4844" w:rsidRDefault="003C4844" w:rsidP="003C4844">
      <w:pPr>
        <w:numPr>
          <w:ilvl w:val="0"/>
          <w:numId w:val="4"/>
        </w:numPr>
        <w:spacing w:line="400" w:lineRule="exact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霍夫曼在1952年提出了一种构造最佳码的方法，称之为霍夫曼编码（Huffman）。霍夫曼编码是一种无损的统计编码方法，利用信息符号概率分布特性的改变字长进行编码。霍夫曼编码适用于多远独立信源，对于多元独立信源来说它是最佳码。</w:t>
      </w:r>
    </w:p>
    <w:p w14:paraId="12824973" w14:textId="77777777" w:rsidR="003C4844" w:rsidRDefault="003C4844" w:rsidP="003C4844">
      <w:pPr>
        <w:numPr>
          <w:ilvl w:val="0"/>
          <w:numId w:val="4"/>
        </w:numPr>
        <w:spacing w:line="400" w:lineRule="exact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霍夫曼编码系统主要分为压缩对象输入、概率统计、构造Huffman树、生成Huffman树、压缩编码环节组成，如下图所示霍夫曼编解码系统构成。</w:t>
      </w:r>
    </w:p>
    <w:p w14:paraId="2B487215" w14:textId="77777777" w:rsidR="003C4844" w:rsidRDefault="003C4844" w:rsidP="003C4844">
      <w:pPr>
        <w:spacing w:line="400" w:lineRule="exact"/>
        <w:rPr>
          <w:color w:val="000000"/>
        </w:rPr>
      </w:pPr>
    </w:p>
    <w:p w14:paraId="154D570A" w14:textId="77777777" w:rsidR="003C4844" w:rsidRDefault="003C4844" w:rsidP="003C4844">
      <w:r>
        <w:rPr>
          <w:noProof/>
        </w:rPr>
        <w:drawing>
          <wp:inline distT="0" distB="0" distL="114300" distR="114300" wp14:anchorId="646DD5B8" wp14:editId="64ACE715">
            <wp:extent cx="5238115" cy="1553845"/>
            <wp:effectExtent l="0" t="0" r="635" b="8255"/>
            <wp:docPr id="27" name="图片 19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10D214" w14:textId="77777777" w:rsidR="003C4844" w:rsidRDefault="003C4844" w:rsidP="003C4844"/>
    <w:p w14:paraId="475832FD" w14:textId="77777777" w:rsidR="003C4844" w:rsidRDefault="003C4844" w:rsidP="003C4844">
      <w:pPr>
        <w:pStyle w:val="a7"/>
        <w:numPr>
          <w:ilvl w:val="0"/>
          <w:numId w:val="3"/>
        </w:numPr>
        <w:spacing w:line="400" w:lineRule="exact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霍夫曼编码的步骤如下:</w:t>
      </w:r>
    </w:p>
    <w:p w14:paraId="1DA8F911" w14:textId="77777777" w:rsidR="003C4844" w:rsidRDefault="003C4844" w:rsidP="003C4844">
      <w:pPr>
        <w:numPr>
          <w:ilvl w:val="0"/>
          <w:numId w:val="5"/>
        </w:numPr>
        <w:spacing w:line="400" w:lineRule="exact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将信源符号按出现概率从大到小排成一列,然后把最末两个符号的概率相加,合成一个概率。</w:t>
      </w:r>
    </w:p>
    <w:p w14:paraId="7667BCE4" w14:textId="77777777" w:rsidR="003C4844" w:rsidRDefault="003C4844" w:rsidP="003C4844">
      <w:pPr>
        <w:numPr>
          <w:ilvl w:val="0"/>
          <w:numId w:val="5"/>
        </w:numPr>
        <w:spacing w:line="400" w:lineRule="exact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把这个符号的概率与其余符号的概率按从大到小排列,然后再把最末两个符号的概率加起来，合成一个概率。</w:t>
      </w:r>
    </w:p>
    <w:p w14:paraId="04C66E1E" w14:textId="77777777" w:rsidR="003C4844" w:rsidRDefault="003C4844" w:rsidP="003C4844">
      <w:pPr>
        <w:numPr>
          <w:ilvl w:val="0"/>
          <w:numId w:val="5"/>
        </w:numPr>
        <w:spacing w:line="400" w:lineRule="exact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重复上述做法，直到最后剩下两个概率为止。</w:t>
      </w:r>
    </w:p>
    <w:p w14:paraId="4B7B2EF8" w14:textId="77777777" w:rsidR="003C4844" w:rsidRDefault="003C4844" w:rsidP="003C4844">
      <w:pPr>
        <w:numPr>
          <w:ilvl w:val="0"/>
          <w:numId w:val="5"/>
        </w:numPr>
        <w:spacing w:line="400" w:lineRule="exact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从最后一步剩下的两个概率开始逐步反向进行编码。每步只需对两个分支各赋予一个二进制码，如对概率大的赋予码1，对概率小的赋予码O。</w:t>
      </w:r>
    </w:p>
    <w:p w14:paraId="4FC5B12A" w14:textId="77777777" w:rsidR="003C4844" w:rsidRDefault="003C4844" w:rsidP="003C4844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lastRenderedPageBreak/>
        <w:t>实验内容与要求</w:t>
      </w:r>
    </w:p>
    <w:p w14:paraId="23430193" w14:textId="399B46D3" w:rsidR="007422B3" w:rsidRDefault="00853D9C" w:rsidP="00BA7C8F">
      <w:pPr>
        <w:pStyle w:val="a7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读入一幅图像，</w:t>
      </w:r>
      <w:r w:rsidR="007422B3">
        <w:rPr>
          <w:rFonts w:hint="eastAsia"/>
        </w:rPr>
        <w:t>计算图像</w:t>
      </w:r>
      <w:r>
        <w:rPr>
          <w:rFonts w:hint="eastAsia"/>
        </w:rPr>
        <w:t>的</w:t>
      </w:r>
      <w:r w:rsidR="007422B3">
        <w:rPr>
          <w:rFonts w:hint="eastAsia"/>
        </w:rPr>
        <w:t>熵值</w:t>
      </w:r>
      <w:r>
        <w:rPr>
          <w:rFonts w:hint="eastAsia"/>
        </w:rPr>
        <w:t>（自己完成代码，不使用entropy函数）</w:t>
      </w:r>
      <w:r w:rsidR="007422B3">
        <w:rPr>
          <w:rFonts w:hint="eastAsia"/>
        </w:rPr>
        <w:t>；</w:t>
      </w:r>
    </w:p>
    <w:p w14:paraId="1A043EF3" w14:textId="67FDD78C" w:rsidR="007422B3" w:rsidRPr="00853D9C" w:rsidRDefault="00853D9C" w:rsidP="00FF4799">
      <w:pPr>
        <w:pStyle w:val="a7"/>
        <w:numPr>
          <w:ilvl w:val="0"/>
          <w:numId w:val="7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读入一幅</w:t>
      </w:r>
      <w:r w:rsidR="00FF4799">
        <w:rPr>
          <w:rFonts w:hint="eastAsia"/>
        </w:rPr>
        <w:t>灰度</w:t>
      </w:r>
      <w:r>
        <w:rPr>
          <w:rFonts w:hint="eastAsia"/>
        </w:rPr>
        <w:t>图像，编写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函数，实现</w:t>
      </w:r>
      <w:r w:rsidR="00FF4799">
        <w:rPr>
          <w:rFonts w:hint="eastAsia"/>
        </w:rPr>
        <w:t>霍夫曼编码，并计算压缩比；</w:t>
      </w:r>
    </w:p>
    <w:p w14:paraId="0A91732C" w14:textId="31C38F1B" w:rsidR="00BA7C8F" w:rsidRDefault="00FF4799" w:rsidP="007422B3">
      <w:pPr>
        <w:pStyle w:val="a7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使用M函数：</w:t>
      </w:r>
      <w:r w:rsidR="00BA7C8F">
        <w:rPr>
          <w:rFonts w:hint="eastAsia"/>
        </w:rPr>
        <w:t>mat</w:t>
      </w:r>
      <w:r w:rsidR="00BA7C8F">
        <w:t>2</w:t>
      </w:r>
      <w:r w:rsidR="00BA7C8F">
        <w:rPr>
          <w:rFonts w:hint="eastAsia"/>
        </w:rPr>
        <w:t>huff，huff</w:t>
      </w:r>
      <w:r w:rsidR="00BA7C8F">
        <w:t>2</w:t>
      </w:r>
      <w:r w:rsidR="00BA7C8F">
        <w:rPr>
          <w:rFonts w:hint="eastAsia"/>
        </w:rPr>
        <w:t>mat</w:t>
      </w:r>
      <w:r w:rsidR="002C395E">
        <w:rPr>
          <w:rFonts w:hint="eastAsia"/>
        </w:rPr>
        <w:t>，</w:t>
      </w:r>
      <w:r w:rsidR="00BA7C8F">
        <w:rPr>
          <w:rFonts w:hint="eastAsia"/>
        </w:rPr>
        <w:t>实现</w:t>
      </w:r>
      <w:proofErr w:type="spellStart"/>
      <w:r w:rsidR="00BA7C8F">
        <w:rPr>
          <w:rFonts w:hint="eastAsia"/>
        </w:rPr>
        <w:t>huffman</w:t>
      </w:r>
      <w:proofErr w:type="spellEnd"/>
      <w:r w:rsidR="00BA7C8F">
        <w:rPr>
          <w:rFonts w:hint="eastAsia"/>
        </w:rPr>
        <w:t>编解码</w:t>
      </w:r>
      <w:r>
        <w:rPr>
          <w:rFonts w:hint="eastAsia"/>
        </w:rPr>
        <w:t>。</w:t>
      </w:r>
    </w:p>
    <w:p w14:paraId="707B9751" w14:textId="77777777" w:rsidR="003C4844" w:rsidRDefault="003C4844" w:rsidP="003C4844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实验的具体实现</w:t>
      </w:r>
      <w:r>
        <w:rPr>
          <w:rFonts w:ascii="Times New Roman" w:hAnsi="Times New Roman"/>
          <w:b w:val="0"/>
          <w:sz w:val="28"/>
          <w:szCs w:val="28"/>
        </w:rPr>
        <w:tab/>
      </w:r>
    </w:p>
    <w:p w14:paraId="5068ED8B" w14:textId="77777777" w:rsidR="003C4844" w:rsidRDefault="003C4844" w:rsidP="003C4844">
      <w:pPr>
        <w:spacing w:line="22" w:lineRule="atLeast"/>
        <w:ind w:firstLineChars="200" w:firstLine="480"/>
      </w:pPr>
      <w:r>
        <w:t>请同学们</w:t>
      </w:r>
      <w:r>
        <w:rPr>
          <w:rFonts w:hint="eastAsia"/>
        </w:rPr>
        <w:t>完成</w:t>
      </w:r>
      <w:r>
        <w:t>上述实验</w:t>
      </w:r>
      <w:r>
        <w:rPr>
          <w:rFonts w:hint="eastAsia"/>
        </w:rPr>
        <w:t>并完成实验报告</w:t>
      </w:r>
      <w:r>
        <w:t>（代码+实验结果）。</w:t>
      </w:r>
    </w:p>
    <w:p w14:paraId="28F8A30D" w14:textId="77777777" w:rsidR="00B775FB" w:rsidRPr="003C4844" w:rsidRDefault="00B775FB"/>
    <w:sectPr w:rsidR="00B775FB" w:rsidRPr="003C4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B8DBA" w14:textId="77777777" w:rsidR="00C25277" w:rsidRDefault="00C25277" w:rsidP="003C4844">
      <w:r>
        <w:separator/>
      </w:r>
    </w:p>
  </w:endnote>
  <w:endnote w:type="continuationSeparator" w:id="0">
    <w:p w14:paraId="60EC1EC8" w14:textId="77777777" w:rsidR="00C25277" w:rsidRDefault="00C25277" w:rsidP="003C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6559B" w14:textId="77777777" w:rsidR="00C25277" w:rsidRDefault="00C25277" w:rsidP="003C4844">
      <w:r>
        <w:separator/>
      </w:r>
    </w:p>
  </w:footnote>
  <w:footnote w:type="continuationSeparator" w:id="0">
    <w:p w14:paraId="5621B64E" w14:textId="77777777" w:rsidR="00C25277" w:rsidRDefault="00C25277" w:rsidP="003C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96A68B"/>
    <w:multiLevelType w:val="multilevel"/>
    <w:tmpl w:val="9296A68B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A491796F"/>
    <w:multiLevelType w:val="multilevel"/>
    <w:tmpl w:val="A491796F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AB1943C9"/>
    <w:multiLevelType w:val="multilevel"/>
    <w:tmpl w:val="AB1943C9"/>
    <w:lvl w:ilvl="0">
      <w:start w:val="1"/>
      <w:numFmt w:val="decimal"/>
      <w:lvlText w:val="%1."/>
      <w:lvlJc w:val="left"/>
      <w:pPr>
        <w:ind w:left="902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E51EEE66"/>
    <w:multiLevelType w:val="singleLevel"/>
    <w:tmpl w:val="E51EEE66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FBBBC7E0"/>
    <w:multiLevelType w:val="singleLevel"/>
    <w:tmpl w:val="FBBBC7E0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12BE2A81"/>
    <w:multiLevelType w:val="multilevel"/>
    <w:tmpl w:val="9BDC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82D16"/>
    <w:multiLevelType w:val="hybridMultilevel"/>
    <w:tmpl w:val="3DA2DC30"/>
    <w:lvl w:ilvl="0" w:tplc="F9B411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79105834">
    <w:abstractNumId w:val="1"/>
  </w:num>
  <w:num w:numId="2" w16cid:durableId="1736971398">
    <w:abstractNumId w:val="0"/>
  </w:num>
  <w:num w:numId="3" w16cid:durableId="331297846">
    <w:abstractNumId w:val="2"/>
  </w:num>
  <w:num w:numId="4" w16cid:durableId="869728799">
    <w:abstractNumId w:val="4"/>
  </w:num>
  <w:num w:numId="5" w16cid:durableId="2104643751">
    <w:abstractNumId w:val="3"/>
  </w:num>
  <w:num w:numId="6" w16cid:durableId="905340898">
    <w:abstractNumId w:val="5"/>
  </w:num>
  <w:num w:numId="7" w16cid:durableId="488250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36"/>
    <w:rsid w:val="00204C73"/>
    <w:rsid w:val="002C395E"/>
    <w:rsid w:val="003C4844"/>
    <w:rsid w:val="007422B3"/>
    <w:rsid w:val="008177BE"/>
    <w:rsid w:val="00853D9C"/>
    <w:rsid w:val="00937836"/>
    <w:rsid w:val="00B775FB"/>
    <w:rsid w:val="00BA7C8F"/>
    <w:rsid w:val="00BC05B2"/>
    <w:rsid w:val="00C25277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5E7FE"/>
  <w15:chartTrackingRefBased/>
  <w15:docId w15:val="{06CB6455-5FFB-4782-991E-C2E9381C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B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3C4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48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8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844"/>
    <w:rPr>
      <w:sz w:val="18"/>
      <w:szCs w:val="18"/>
    </w:rPr>
  </w:style>
  <w:style w:type="character" w:customStyle="1" w:styleId="10">
    <w:name w:val="标题 1 字符"/>
    <w:basedOn w:val="a0"/>
    <w:link w:val="1"/>
    <w:rsid w:val="003C48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C4844"/>
    <w:rPr>
      <w:rFonts w:ascii="Arial" w:eastAsia="黑体" w:hAnsi="Arial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C4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jinzhou cao</dc:creator>
  <cp:keywords/>
  <dc:description/>
  <cp:lastModifiedBy>jinzhou cao</cp:lastModifiedBy>
  <cp:revision>2</cp:revision>
  <dcterms:created xsi:type="dcterms:W3CDTF">2022-05-19T05:14:00Z</dcterms:created>
  <dcterms:modified xsi:type="dcterms:W3CDTF">2022-05-19T09:21:00Z</dcterms:modified>
</cp:coreProperties>
</file>