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A7" w:rsidRPr="00D73521" w:rsidRDefault="00D73521" w:rsidP="00D73521">
      <w:pPr>
        <w:jc w:val="center"/>
        <w:rPr>
          <w:rFonts w:ascii="黑体" w:eastAsia="黑体" w:hAnsi="黑体"/>
          <w:b/>
          <w:sz w:val="32"/>
          <w:szCs w:val="32"/>
        </w:rPr>
      </w:pPr>
      <w:r w:rsidRPr="00D73521">
        <w:rPr>
          <w:rFonts w:ascii="黑体" w:eastAsia="黑体" w:hAnsi="黑体" w:hint="eastAsia"/>
          <w:b/>
          <w:sz w:val="32"/>
          <w:szCs w:val="32"/>
        </w:rPr>
        <w:t>轨道检测数据波形综合分析系统设计实现文档</w:t>
      </w:r>
    </w:p>
    <w:p w:rsidR="006A1D95" w:rsidRDefault="00D86664" w:rsidP="006A1D95">
      <w:pPr>
        <w:pStyle w:val="1"/>
        <w:rPr>
          <w:rFonts w:hint="eastAsia"/>
        </w:rPr>
      </w:pPr>
      <w:r>
        <w:rPr>
          <w:rFonts w:hint="eastAsia"/>
        </w:rPr>
        <w:t>一、</w:t>
      </w:r>
      <w:r w:rsidR="00D73521">
        <w:rPr>
          <w:rFonts w:hint="eastAsia"/>
        </w:rPr>
        <w:t>文件</w:t>
      </w:r>
    </w:p>
    <w:p w:rsidR="006A1D95" w:rsidRDefault="006A1D95" w:rsidP="006A1D95">
      <w:pPr>
        <w:pStyle w:val="2"/>
      </w:pPr>
      <w:r>
        <w:rPr>
          <w:rFonts w:hint="eastAsia"/>
        </w:rPr>
        <w:t>主界面</w:t>
      </w:r>
    </w:p>
    <w:p w:rsidR="006A1D95" w:rsidRPr="00CD6E32" w:rsidRDefault="00F94DAD" w:rsidP="00CD6E32">
      <w:pPr>
        <w:spacing w:line="360" w:lineRule="auto"/>
        <w:rPr>
          <w:rFonts w:ascii="仿宋" w:eastAsia="仿宋" w:hAnsi="仿宋"/>
          <w:sz w:val="28"/>
          <w:szCs w:val="28"/>
        </w:rPr>
      </w:pPr>
      <w:r w:rsidRPr="00CD6E32">
        <w:rPr>
          <w:rFonts w:ascii="仿宋" w:eastAsia="仿宋" w:hAnsi="仿宋" w:hint="eastAsia"/>
          <w:sz w:val="28"/>
          <w:szCs w:val="28"/>
        </w:rPr>
        <w:t>在打开cit文件的时候，波形主界面会对波形制作类</w:t>
      </w:r>
      <w:r w:rsidRPr="00CD6E32">
        <w:rPr>
          <w:rFonts w:ascii="仿宋" w:eastAsia="仿宋" w:hAnsi="仿宋"/>
          <w:sz w:val="28"/>
          <w:szCs w:val="28"/>
        </w:rPr>
        <w:t>WaveformMaker</w:t>
      </w:r>
      <w:r w:rsidRPr="00CD6E32">
        <w:rPr>
          <w:rFonts w:ascii="仿宋" w:eastAsia="仿宋" w:hAnsi="仿宋" w:hint="eastAsia"/>
          <w:sz w:val="28"/>
          <w:szCs w:val="28"/>
        </w:rPr>
        <w:t xml:space="preserve">进行初始化，初始化内容包括 </w:t>
      </w:r>
      <w:r w:rsidR="00282967" w:rsidRPr="00CD6E32">
        <w:rPr>
          <w:rFonts w:ascii="仿宋" w:eastAsia="仿宋" w:hAnsi="仿宋" w:hint="eastAsia"/>
          <w:sz w:val="28"/>
          <w:szCs w:val="28"/>
        </w:rPr>
        <w:t>整个绘图区</w:t>
      </w:r>
      <w:r w:rsidRPr="00CD6E32">
        <w:rPr>
          <w:rFonts w:ascii="仿宋" w:eastAsia="仿宋" w:hAnsi="仿宋" w:hint="eastAsia"/>
          <w:sz w:val="28"/>
          <w:szCs w:val="28"/>
        </w:rPr>
        <w:t>的高度、</w:t>
      </w:r>
      <w:r w:rsidR="00282967" w:rsidRPr="00CD6E32">
        <w:rPr>
          <w:rFonts w:ascii="仿宋" w:eastAsia="仿宋" w:hAnsi="仿宋" w:hint="eastAsia"/>
          <w:sz w:val="28"/>
          <w:szCs w:val="28"/>
        </w:rPr>
        <w:t>整个绘图区</w:t>
      </w:r>
      <w:r w:rsidRPr="00CD6E32">
        <w:rPr>
          <w:rFonts w:ascii="仿宋" w:eastAsia="仿宋" w:hAnsi="仿宋" w:hint="eastAsia"/>
          <w:sz w:val="28"/>
          <w:szCs w:val="28"/>
        </w:rPr>
        <w:t>的宽度、单个波形</w:t>
      </w:r>
      <w:r w:rsidR="00282967" w:rsidRPr="00CD6E32">
        <w:rPr>
          <w:rFonts w:ascii="仿宋" w:eastAsia="仿宋" w:hAnsi="仿宋" w:hint="eastAsia"/>
          <w:sz w:val="28"/>
          <w:szCs w:val="28"/>
        </w:rPr>
        <w:t>通道</w:t>
      </w:r>
      <w:r w:rsidRPr="00CD6E32">
        <w:rPr>
          <w:rFonts w:ascii="仿宋" w:eastAsia="仿宋" w:hAnsi="仿宋" w:hint="eastAsia"/>
          <w:sz w:val="28"/>
          <w:szCs w:val="28"/>
        </w:rPr>
        <w:t>信息的高度、单个波形</w:t>
      </w:r>
      <w:r w:rsidR="00282967" w:rsidRPr="00CD6E32">
        <w:rPr>
          <w:rFonts w:ascii="仿宋" w:eastAsia="仿宋" w:hAnsi="仿宋" w:hint="eastAsia"/>
          <w:sz w:val="28"/>
          <w:szCs w:val="28"/>
        </w:rPr>
        <w:t>通道</w:t>
      </w:r>
      <w:r w:rsidRPr="00CD6E32">
        <w:rPr>
          <w:rFonts w:ascii="仿宋" w:eastAsia="仿宋" w:hAnsi="仿宋" w:hint="eastAsia"/>
          <w:sz w:val="28"/>
          <w:szCs w:val="28"/>
        </w:rPr>
        <w:t>信息的宽度、里程显示区域的高度、里程显示区域的宽度（波形图层的宽度-单个波形信息通道的宽度）、台账的高度、台账的宽度与波形图成的宽度相同，然后初始化</w:t>
      </w:r>
      <w:r w:rsidR="00282967" w:rsidRPr="00CD6E32">
        <w:rPr>
          <w:rFonts w:ascii="仿宋" w:eastAsia="仿宋" w:hAnsi="仿宋" w:hint="eastAsia"/>
          <w:sz w:val="28"/>
          <w:szCs w:val="28"/>
        </w:rPr>
        <w:t>绘制波形图的颜色和宽度。</w:t>
      </w:r>
    </w:p>
    <w:p w:rsidR="00290FBE" w:rsidRDefault="00282967" w:rsidP="00290FBE">
      <w:pPr>
        <w:pStyle w:val="3"/>
      </w:pPr>
      <w:r w:rsidRPr="00CD6E32">
        <w:rPr>
          <w:rFonts w:hint="eastAsia"/>
        </w:rPr>
        <w:t>波形制作类</w:t>
      </w:r>
      <w:r w:rsidRPr="00CD6E32">
        <w:t>WaveformMaker</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设计如下：</w:t>
      </w:r>
    </w:p>
    <w:p w:rsidR="00282967" w:rsidRPr="00CD6E32" w:rsidRDefault="00282967" w:rsidP="00290FBE">
      <w:pPr>
        <w:pStyle w:val="4"/>
      </w:pPr>
      <w:r w:rsidRPr="00CD6E32">
        <w:rPr>
          <w:rFonts w:hint="eastAsia"/>
        </w:rPr>
        <w:t>属性</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整个绘图区的高度、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整个绘图区的宽度、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单个波形通道信息显示的宽度、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单个波形通道信息显示的高度、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里程信息显示框的高度、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Y轴的放大比例、</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波形通道坐标Y、</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lastRenderedPageBreak/>
        <w:t>X轴显示的数据点数、</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是否处于放大显示、</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通道的拖动方式（单通道拖动、同名通道拖动、同基线拖动）、</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台账的高度、</w:t>
      </w:r>
    </w:p>
    <w:p w:rsidR="00282967" w:rsidRPr="00CD6E32" w:rsidRDefault="00282967" w:rsidP="00CD6E32">
      <w:pPr>
        <w:spacing w:line="360" w:lineRule="auto"/>
        <w:rPr>
          <w:rFonts w:ascii="仿宋" w:eastAsia="仿宋" w:hAnsi="仿宋" w:hint="eastAsia"/>
          <w:sz w:val="28"/>
          <w:szCs w:val="28"/>
        </w:rPr>
      </w:pPr>
      <w:r w:rsidRPr="00CD6E32">
        <w:rPr>
          <w:rFonts w:ascii="仿宋" w:eastAsia="仿宋" w:hAnsi="仿宋" w:hint="eastAsia"/>
          <w:sz w:val="28"/>
          <w:szCs w:val="28"/>
        </w:rPr>
        <w:t>所有的台账信息List&lt;Account</w:t>
      </w:r>
      <w:r w:rsidRPr="00CD6E32">
        <w:rPr>
          <w:rFonts w:ascii="仿宋" w:eastAsia="仿宋" w:hAnsi="仿宋"/>
          <w:sz w:val="28"/>
          <w:szCs w:val="28"/>
        </w:rPr>
        <w:t>Database&gt;、</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波形数据列表List&lt;Wavefrom</w:t>
      </w:r>
      <w:r w:rsidRPr="00CD6E32">
        <w:rPr>
          <w:rFonts w:ascii="仿宋" w:eastAsia="仿宋" w:hAnsi="仿宋"/>
          <w:sz w:val="28"/>
          <w:szCs w:val="28"/>
        </w:rPr>
        <w:t>Data&gt;、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显示文字的字体名称、</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选中时时候高亮、</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是否选择了通道、</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是否选中了游标</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绘制单个里程线的颜色、</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绘制多个里程线的颜色</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高度因子（纠正算通道Y值坐标时高度过大）、</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放大时X轴左边的值、</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放大时X轴右边的值、</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波形的线宽、</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里程显示的颜色</w:t>
      </w:r>
    </w:p>
    <w:p w:rsidR="007C60E7" w:rsidRDefault="007C60E7" w:rsidP="00CD6E32">
      <w:pPr>
        <w:spacing w:line="360" w:lineRule="auto"/>
        <w:rPr>
          <w:rFonts w:ascii="仿宋" w:eastAsia="仿宋" w:hAnsi="仿宋"/>
          <w:sz w:val="28"/>
          <w:szCs w:val="28"/>
        </w:rPr>
      </w:pPr>
    </w:p>
    <w:p w:rsidR="00CD6E32" w:rsidRPr="00CD6E32" w:rsidRDefault="00CD6E32" w:rsidP="00290FBE">
      <w:pPr>
        <w:pStyle w:val="4"/>
      </w:pPr>
      <w:r w:rsidRPr="00CD6E32">
        <w:rPr>
          <w:rFonts w:hint="eastAsia"/>
        </w:rPr>
        <w:t>函数</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（1）</w:t>
      </w:r>
      <w:r w:rsidR="00CD6E32">
        <w:rPr>
          <w:rFonts w:ascii="仿宋" w:eastAsia="仿宋" w:hAnsi="仿宋" w:hint="eastAsia"/>
          <w:sz w:val="28"/>
          <w:szCs w:val="28"/>
        </w:rPr>
        <w:t>添加一个波形数据到列表</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（2）</w:t>
      </w:r>
      <w:r w:rsidR="00CD6E32">
        <w:rPr>
          <w:rFonts w:ascii="仿宋" w:eastAsia="仿宋" w:hAnsi="仿宋" w:hint="eastAsia"/>
          <w:sz w:val="28"/>
          <w:szCs w:val="28"/>
        </w:rPr>
        <w:t>移除一个波形数据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lastRenderedPageBreak/>
        <w:t>（3）</w:t>
      </w:r>
      <w:r w:rsidR="00CD6E32">
        <w:rPr>
          <w:rFonts w:ascii="仿宋" w:eastAsia="仿宋" w:hAnsi="仿宋" w:hint="eastAsia"/>
          <w:sz w:val="28"/>
          <w:szCs w:val="28"/>
        </w:rPr>
        <w:t>移除指定的波形数据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（4）</w:t>
      </w:r>
      <w:r w:rsidR="00CD6E32">
        <w:rPr>
          <w:rFonts w:ascii="仿宋" w:eastAsia="仿宋" w:hAnsi="仿宋" w:hint="eastAsia"/>
          <w:sz w:val="28"/>
          <w:szCs w:val="28"/>
        </w:rPr>
        <w:t>移除所有的波形数据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（5）</w:t>
      </w:r>
      <w:r w:rsidR="00CD6E32">
        <w:rPr>
          <w:rFonts w:ascii="仿宋" w:eastAsia="仿宋" w:hAnsi="仿宋" w:hint="eastAsia"/>
          <w:sz w:val="28"/>
          <w:szCs w:val="28"/>
        </w:rPr>
        <w:t>根据滚动值获取波形数据</w:t>
      </w:r>
      <w:r w:rsidR="00D3010A">
        <w:rPr>
          <w:rFonts w:ascii="仿宋" w:eastAsia="仿宋" w:hAnsi="仿宋" w:hint="eastAsia"/>
          <w:sz w:val="28"/>
          <w:szCs w:val="28"/>
        </w:rPr>
        <w:t>（根据滚动值算出采样点个数【滚动值*4*（X轴显示的数据点数属性/10）】）</w:t>
      </w:r>
    </w:p>
    <w:p w:rsidR="00D3010A" w:rsidRDefault="00B03613" w:rsidP="00CD6E32">
      <w:pPr>
        <w:spacing w:line="360" w:lineRule="auto"/>
        <w:rPr>
          <w:rFonts w:ascii="仿宋" w:eastAsia="仿宋" w:hAnsi="仿宋"/>
          <w:sz w:val="28"/>
          <w:szCs w:val="28"/>
        </w:rPr>
      </w:pPr>
      <w:r>
        <w:rPr>
          <w:rFonts w:ascii="仿宋" w:eastAsia="仿宋" w:hAnsi="仿宋" w:hint="eastAsia"/>
          <w:sz w:val="28"/>
          <w:szCs w:val="28"/>
        </w:rPr>
        <w:t>（6）</w:t>
      </w:r>
      <w:r w:rsidR="00D3010A">
        <w:rPr>
          <w:rFonts w:ascii="仿宋" w:eastAsia="仿宋" w:hAnsi="仿宋" w:hint="eastAsia"/>
          <w:sz w:val="28"/>
          <w:szCs w:val="28"/>
        </w:rPr>
        <w:t>根据里程获取图层的滚动值（根据里程获取到采样点个数，然后将采样点换算为米，同时除以屏幕转换比【采样点个数/4/（X轴显示的数据点数/10）】）</w:t>
      </w:r>
    </w:p>
    <w:p w:rsidR="00D3010A" w:rsidRDefault="00B03613" w:rsidP="00CD6E32">
      <w:pPr>
        <w:spacing w:line="360" w:lineRule="auto"/>
        <w:rPr>
          <w:rFonts w:ascii="仿宋" w:eastAsia="仿宋" w:hAnsi="仿宋"/>
          <w:sz w:val="28"/>
          <w:szCs w:val="28"/>
        </w:rPr>
      </w:pPr>
      <w:r>
        <w:rPr>
          <w:rFonts w:ascii="仿宋" w:eastAsia="仿宋" w:hAnsi="仿宋" w:hint="eastAsia"/>
          <w:sz w:val="28"/>
          <w:szCs w:val="28"/>
        </w:rPr>
        <w:t>（7）</w:t>
      </w:r>
      <w:r w:rsidR="00CB0199">
        <w:rPr>
          <w:rFonts w:ascii="仿宋" w:eastAsia="仿宋" w:hAnsi="仿宋" w:hint="eastAsia"/>
          <w:sz w:val="28"/>
          <w:szCs w:val="28"/>
        </w:rPr>
        <w:t>获取最大滚动值（根据总的采样点个数计算）</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（8）</w:t>
      </w:r>
      <w:r w:rsidR="00CB0199">
        <w:rPr>
          <w:rFonts w:ascii="仿宋" w:eastAsia="仿宋" w:hAnsi="仿宋" w:hint="eastAsia"/>
          <w:sz w:val="28"/>
          <w:szCs w:val="28"/>
        </w:rPr>
        <w:t>绘制波形图以及里程刻度（包括画波形、绘制坐标刻度、绘制边框和里程等）</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（9）</w:t>
      </w:r>
      <w:r w:rsidR="00CB0199">
        <w:rPr>
          <w:rFonts w:ascii="仿宋" w:eastAsia="仿宋" w:hAnsi="仿宋" w:hint="eastAsia"/>
          <w:sz w:val="28"/>
          <w:szCs w:val="28"/>
        </w:rPr>
        <w:t>根据位置点进行里程定位</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（10）</w:t>
      </w:r>
      <w:r w:rsidR="00CB0199">
        <w:rPr>
          <w:rFonts w:ascii="仿宋" w:eastAsia="仿宋" w:hAnsi="仿宋" w:hint="eastAsia"/>
          <w:sz w:val="28"/>
          <w:szCs w:val="28"/>
        </w:rPr>
        <w:t>绘制标签</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（11）</w:t>
      </w:r>
      <w:r w:rsidR="00CB0199">
        <w:rPr>
          <w:rFonts w:ascii="仿宋" w:eastAsia="仿宋" w:hAnsi="仿宋" w:hint="eastAsia"/>
          <w:sz w:val="28"/>
          <w:szCs w:val="28"/>
        </w:rPr>
        <w:t>绘制游标</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（12）</w:t>
      </w:r>
      <w:r w:rsidR="00CB0199">
        <w:rPr>
          <w:rFonts w:ascii="仿宋" w:eastAsia="仿宋" w:hAnsi="仿宋" w:hint="eastAsia"/>
          <w:sz w:val="28"/>
          <w:szCs w:val="28"/>
        </w:rPr>
        <w:t>绘制通道数据</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（13）</w:t>
      </w:r>
      <w:r w:rsidR="00CB0199">
        <w:rPr>
          <w:rFonts w:ascii="仿宋" w:eastAsia="仿宋" w:hAnsi="仿宋" w:hint="eastAsia"/>
          <w:sz w:val="28"/>
          <w:szCs w:val="28"/>
        </w:rPr>
        <w:t>重新计算单个通道的高度</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（14）</w:t>
      </w:r>
      <w:r w:rsidR="00CB0199">
        <w:rPr>
          <w:rFonts w:ascii="仿宋" w:eastAsia="仿宋" w:hAnsi="仿宋" w:hint="eastAsia"/>
          <w:sz w:val="28"/>
          <w:szCs w:val="28"/>
        </w:rPr>
        <w:t>根据鼠标画的框放大显示</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（15）</w:t>
      </w:r>
      <w:r w:rsidR="00CB0199">
        <w:rPr>
          <w:rFonts w:ascii="仿宋" w:eastAsia="仿宋" w:hAnsi="仿宋" w:hint="eastAsia"/>
          <w:sz w:val="28"/>
          <w:szCs w:val="28"/>
        </w:rPr>
        <w:t>恢复正常视图</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（16）</w:t>
      </w:r>
      <w:r w:rsidR="00CB0199">
        <w:rPr>
          <w:rFonts w:ascii="仿宋" w:eastAsia="仿宋" w:hAnsi="仿宋" w:hint="eastAsia"/>
          <w:sz w:val="28"/>
          <w:szCs w:val="28"/>
        </w:rPr>
        <w:t>选择单个通道</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（17）</w:t>
      </w:r>
      <w:r w:rsidR="00CB0199">
        <w:rPr>
          <w:rFonts w:ascii="仿宋" w:eastAsia="仿宋" w:hAnsi="仿宋" w:hint="eastAsia"/>
          <w:sz w:val="28"/>
          <w:szCs w:val="28"/>
        </w:rPr>
        <w:t>移动游标</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（18）</w:t>
      </w:r>
      <w:r w:rsidR="00CB0199">
        <w:rPr>
          <w:rFonts w:ascii="仿宋" w:eastAsia="仿宋" w:hAnsi="仿宋" w:hint="eastAsia"/>
          <w:sz w:val="28"/>
          <w:szCs w:val="28"/>
        </w:rPr>
        <w:t>清除高亮显示</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（19）</w:t>
      </w:r>
      <w:r w:rsidR="00CB0199">
        <w:rPr>
          <w:rFonts w:ascii="仿宋" w:eastAsia="仿宋" w:hAnsi="仿宋" w:hint="eastAsia"/>
          <w:sz w:val="28"/>
          <w:szCs w:val="28"/>
        </w:rPr>
        <w:t>获取台账数据</w:t>
      </w:r>
      <w:r>
        <w:rPr>
          <w:rFonts w:ascii="仿宋" w:eastAsia="仿宋" w:hAnsi="仿宋" w:hint="eastAsia"/>
          <w:sz w:val="28"/>
          <w:szCs w:val="28"/>
        </w:rPr>
        <w:t>（包含台账的内存图片）</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（20）计算除了第一个波形外的偏移量</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lastRenderedPageBreak/>
        <w:t>（21）自动里程对齐</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（22）自动排列</w:t>
      </w:r>
    </w:p>
    <w:p w:rsidR="00CD6E32" w:rsidRPr="00CD6E32" w:rsidRDefault="00CD6E32" w:rsidP="00CD6E32">
      <w:pPr>
        <w:spacing w:line="360" w:lineRule="auto"/>
        <w:rPr>
          <w:rFonts w:ascii="仿宋" w:eastAsia="仿宋" w:hAnsi="仿宋" w:hint="eastAsia"/>
          <w:sz w:val="28"/>
          <w:szCs w:val="28"/>
        </w:rPr>
      </w:pPr>
    </w:p>
    <w:p w:rsidR="00290FBE" w:rsidRDefault="007C60E7" w:rsidP="00290FBE">
      <w:pPr>
        <w:pStyle w:val="3"/>
      </w:pPr>
      <w:r w:rsidRPr="00CD6E32">
        <w:rPr>
          <w:rFonts w:hint="eastAsia"/>
        </w:rPr>
        <w:t>波形数据实体类</w:t>
      </w:r>
      <w:r w:rsidRPr="00CD6E32">
        <w:rPr>
          <w:rFonts w:hint="eastAsia"/>
        </w:rPr>
        <w:t>WavefromData</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设计如下：</w:t>
      </w:r>
    </w:p>
    <w:p w:rsidR="007C60E7" w:rsidRPr="00290FBE" w:rsidRDefault="007C60E7" w:rsidP="00290FBE">
      <w:pPr>
        <w:pStyle w:val="4"/>
      </w:pPr>
      <w:r w:rsidRPr="00290FBE">
        <w:rPr>
          <w:rFonts w:hint="eastAsia"/>
        </w:rPr>
        <w:t>属性</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sz w:val="28"/>
          <w:szCs w:val="28"/>
        </w:rPr>
        <w:t>C</w:t>
      </w:r>
      <w:r w:rsidRPr="00CD6E32">
        <w:rPr>
          <w:rFonts w:ascii="仿宋" w:eastAsia="仿宋" w:hAnsi="仿宋" w:hint="eastAsia"/>
          <w:sz w:val="28"/>
          <w:szCs w:val="28"/>
        </w:rPr>
        <w:t>it文件的文件路径、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波形索引文件的文件路径、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波形通道配置文件的文件路径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是否加载索引文件、</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通道信息列表、</w:t>
      </w:r>
    </w:p>
    <w:p w:rsidR="007C60E7"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当前指针位置、</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当前显示的总点数、</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图层显示的配置信息</w:t>
      </w:r>
      <w:r w:rsidR="00706A30">
        <w:rPr>
          <w:rFonts w:ascii="仿宋" w:eastAsia="仿宋" w:hAnsi="仿宋" w:hint="eastAsia"/>
          <w:sz w:val="28"/>
          <w:szCs w:val="28"/>
        </w:rPr>
        <w:t>（</w:t>
      </w:r>
      <w:r w:rsidR="00706A30" w:rsidRPr="00706A30">
        <w:rPr>
          <w:rFonts w:ascii="仿宋" w:eastAsia="仿宋" w:hAnsi="仿宋"/>
          <w:sz w:val="28"/>
          <w:szCs w:val="28"/>
        </w:rPr>
        <w:t>LayerConfigData</w:t>
      </w:r>
      <w:r w:rsidR="00706A30">
        <w:rPr>
          <w:rFonts w:ascii="仿宋" w:eastAsia="仿宋" w:hAnsi="仿宋" w:hint="eastAsia"/>
          <w:sz w:val="28"/>
          <w:szCs w:val="28"/>
        </w:rPr>
        <w:t>）</w:t>
      </w:r>
      <w:r w:rsidRPr="00CD6E32">
        <w:rPr>
          <w:rFonts w:ascii="仿宋" w:eastAsia="仿宋" w:hAnsi="仿宋" w:hint="eastAsia"/>
          <w:sz w:val="28"/>
          <w:szCs w:val="28"/>
        </w:rPr>
        <w:t>、</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当前显示的范围、</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sz w:val="28"/>
          <w:szCs w:val="28"/>
        </w:rPr>
        <w:t>C</w:t>
      </w:r>
      <w:r w:rsidRPr="00CD6E32">
        <w:rPr>
          <w:rFonts w:ascii="仿宋" w:eastAsia="仿宋" w:hAnsi="仿宋" w:hint="eastAsia"/>
          <w:sz w:val="28"/>
          <w:szCs w:val="28"/>
        </w:rPr>
        <w:t>it文件头文件信息、</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偏移值、</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线路编码、</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里程列表、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索引信息列表、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lastRenderedPageBreak/>
        <w:t>无效数据列表、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标记列表、</w:t>
      </w:r>
    </w:p>
    <w:p w:rsidR="00CD6E32" w:rsidRPr="00290FBE" w:rsidRDefault="00290FBE" w:rsidP="00290FBE">
      <w:pPr>
        <w:pStyle w:val="4"/>
      </w:pPr>
      <w:r w:rsidRPr="00290FBE">
        <w:rPr>
          <w:rFonts w:hint="eastAsia"/>
        </w:rPr>
        <w:t>函数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（1）</w:t>
      </w:r>
      <w:r w:rsidR="00290FBE">
        <w:rPr>
          <w:rFonts w:ascii="仿宋" w:eastAsia="仿宋" w:hAnsi="仿宋" w:hint="eastAsia"/>
          <w:sz w:val="28"/>
          <w:szCs w:val="28"/>
        </w:rPr>
        <w:t>根据起始位置加载波形数据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（2）</w:t>
      </w:r>
      <w:r w:rsidR="00290FBE">
        <w:rPr>
          <w:rFonts w:ascii="仿宋" w:eastAsia="仿宋" w:hAnsi="仿宋" w:hint="eastAsia"/>
          <w:sz w:val="28"/>
          <w:szCs w:val="28"/>
        </w:rPr>
        <w:t>初始化波形数据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（3）</w:t>
      </w:r>
      <w:r w:rsidR="00290FBE">
        <w:rPr>
          <w:rFonts w:ascii="仿宋" w:eastAsia="仿宋" w:hAnsi="仿宋" w:hint="eastAsia"/>
          <w:sz w:val="28"/>
          <w:szCs w:val="28"/>
        </w:rPr>
        <w:t>获取采样点总数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（4）</w:t>
      </w:r>
      <w:r w:rsidR="00290FBE">
        <w:rPr>
          <w:rFonts w:ascii="仿宋" w:eastAsia="仿宋" w:hAnsi="仿宋" w:hint="eastAsia"/>
          <w:sz w:val="28"/>
          <w:szCs w:val="28"/>
        </w:rPr>
        <w:t>根据里程信息获取采样点个数，同时获取指针位置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（5）</w:t>
      </w:r>
      <w:r w:rsidR="00290FBE">
        <w:rPr>
          <w:rFonts w:ascii="仿宋" w:eastAsia="仿宋" w:hAnsi="仿宋" w:hint="eastAsia"/>
          <w:sz w:val="28"/>
          <w:szCs w:val="28"/>
        </w:rPr>
        <w:t>根据指针位置获取采样点个数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（6）</w:t>
      </w:r>
      <w:r w:rsidR="00290FBE">
        <w:rPr>
          <w:rFonts w:ascii="仿宋" w:eastAsia="仿宋" w:hAnsi="仿宋" w:hint="eastAsia"/>
          <w:sz w:val="28"/>
          <w:szCs w:val="28"/>
        </w:rPr>
        <w:t>根据采样点个数获取目标点指针位置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（7）</w:t>
      </w:r>
      <w:r w:rsidR="00290FBE">
        <w:rPr>
          <w:rFonts w:ascii="仿宋" w:eastAsia="仿宋" w:hAnsi="仿宋" w:hint="eastAsia"/>
          <w:sz w:val="28"/>
          <w:szCs w:val="28"/>
        </w:rPr>
        <w:t>获取所有里程信息</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（8）获取一定范围的里程信息</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（9）根据索引导出CIT文件</w:t>
      </w:r>
    </w:p>
    <w:p w:rsidR="00DC563A" w:rsidRDefault="00DC563A" w:rsidP="00CD6E32">
      <w:pPr>
        <w:spacing w:line="360" w:lineRule="auto"/>
        <w:rPr>
          <w:rFonts w:ascii="仿宋" w:eastAsia="仿宋" w:hAnsi="仿宋" w:hint="eastAsia"/>
          <w:sz w:val="28"/>
          <w:szCs w:val="28"/>
        </w:rPr>
      </w:pPr>
      <w:r>
        <w:rPr>
          <w:rFonts w:ascii="仿宋" w:eastAsia="仿宋" w:hAnsi="仿宋" w:hint="eastAsia"/>
          <w:sz w:val="28"/>
          <w:szCs w:val="28"/>
        </w:rPr>
        <w:t>（10）导出CIT文件</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（11）添加索引数据</w:t>
      </w:r>
    </w:p>
    <w:p w:rsidR="00DC563A" w:rsidRPr="00290FBE" w:rsidRDefault="00DC563A" w:rsidP="00CD6E32">
      <w:pPr>
        <w:spacing w:line="360" w:lineRule="auto"/>
        <w:rPr>
          <w:rFonts w:ascii="仿宋" w:eastAsia="仿宋" w:hAnsi="仿宋" w:hint="eastAsia"/>
          <w:sz w:val="28"/>
          <w:szCs w:val="28"/>
        </w:rPr>
      </w:pPr>
      <w:r>
        <w:rPr>
          <w:rFonts w:ascii="仿宋" w:eastAsia="仿宋" w:hAnsi="仿宋" w:hint="eastAsia"/>
          <w:sz w:val="28"/>
          <w:szCs w:val="28"/>
        </w:rPr>
        <w:t>（12）添加无效数据</w:t>
      </w:r>
    </w:p>
    <w:p w:rsidR="007C60E7" w:rsidRPr="006A1D95" w:rsidRDefault="007C60E7" w:rsidP="006A1D95">
      <w:pPr>
        <w:rPr>
          <w:rFonts w:hint="eastAsia"/>
        </w:rPr>
      </w:pPr>
    </w:p>
    <w:p w:rsidR="00D73521" w:rsidRDefault="00D86664" w:rsidP="006A1D95">
      <w:pPr>
        <w:pStyle w:val="1"/>
      </w:pPr>
      <w:r>
        <w:rPr>
          <w:rFonts w:hint="eastAsia"/>
        </w:rPr>
        <w:t>二、</w:t>
      </w:r>
      <w:r w:rsidR="006A1D95">
        <w:rPr>
          <w:rFonts w:hint="eastAsia"/>
        </w:rPr>
        <w:t>波形</w:t>
      </w:r>
    </w:p>
    <w:p w:rsidR="006A1D95" w:rsidRDefault="00813686" w:rsidP="00813686">
      <w:pPr>
        <w:pStyle w:val="2"/>
      </w:pPr>
      <w:r>
        <w:rPr>
          <w:rFonts w:hint="eastAsia"/>
        </w:rPr>
        <w:t>显示范围</w:t>
      </w:r>
    </w:p>
    <w:p w:rsidR="002A1FD7" w:rsidRDefault="004C0546">
      <w:pPr>
        <w:rPr>
          <w:rFonts w:ascii="仿宋" w:eastAsia="仿宋" w:hAnsi="仿宋"/>
          <w:sz w:val="28"/>
          <w:szCs w:val="28"/>
        </w:rPr>
      </w:pPr>
      <w:r>
        <w:rPr>
          <w:rFonts w:ascii="仿宋" w:eastAsia="仿宋" w:hAnsi="仿宋" w:hint="eastAsia"/>
          <w:sz w:val="28"/>
          <w:szCs w:val="28"/>
        </w:rPr>
        <w:t>【显示范围】</w:t>
      </w:r>
      <w:r w:rsidR="002A1FD7" w:rsidRPr="002A1FD7">
        <w:rPr>
          <w:rFonts w:ascii="仿宋" w:eastAsia="仿宋" w:hAnsi="仿宋" w:hint="eastAsia"/>
          <w:sz w:val="28"/>
          <w:szCs w:val="28"/>
        </w:rPr>
        <w:t>通过选择显示范围，根据波形里程长度在波形文件在屏幕上显示</w:t>
      </w:r>
      <w:r w:rsidR="002A1FD7">
        <w:rPr>
          <w:rFonts w:ascii="仿宋" w:eastAsia="仿宋" w:hAnsi="仿宋" w:hint="eastAsia"/>
          <w:sz w:val="28"/>
          <w:szCs w:val="28"/>
        </w:rPr>
        <w:t>，</w:t>
      </w:r>
    </w:p>
    <w:p w:rsidR="00813686" w:rsidRDefault="00813686">
      <w:r w:rsidRPr="00813686">
        <w:rPr>
          <w:rFonts w:ascii="仿宋" w:eastAsia="仿宋" w:hAnsi="仿宋" w:hint="eastAsia"/>
          <w:sz w:val="28"/>
          <w:szCs w:val="28"/>
        </w:rPr>
        <w:lastRenderedPageBreak/>
        <w:t>显示范围分为X轴原始大小、X轴2倍大小、X轴3倍大小、X轴</w:t>
      </w:r>
      <w:r w:rsidRPr="00813686">
        <w:rPr>
          <w:rFonts w:ascii="仿宋" w:eastAsia="仿宋" w:hAnsi="仿宋"/>
          <w:sz w:val="28"/>
          <w:szCs w:val="28"/>
        </w:rPr>
        <w:t>4</w:t>
      </w:r>
      <w:r w:rsidRPr="00813686">
        <w:rPr>
          <w:rFonts w:ascii="仿宋" w:eastAsia="仿宋" w:hAnsi="仿宋" w:hint="eastAsia"/>
          <w:sz w:val="28"/>
          <w:szCs w:val="28"/>
        </w:rPr>
        <w:t>倍大小、X轴</w:t>
      </w:r>
      <w:r w:rsidRPr="00813686">
        <w:rPr>
          <w:rFonts w:ascii="仿宋" w:eastAsia="仿宋" w:hAnsi="仿宋"/>
          <w:sz w:val="28"/>
          <w:szCs w:val="28"/>
        </w:rPr>
        <w:t>5</w:t>
      </w:r>
      <w:r w:rsidRPr="00813686">
        <w:rPr>
          <w:rFonts w:ascii="仿宋" w:eastAsia="仿宋" w:hAnsi="仿宋" w:hint="eastAsia"/>
          <w:sz w:val="28"/>
          <w:szCs w:val="28"/>
        </w:rPr>
        <w:t>倍大小、X轴</w:t>
      </w:r>
      <w:r w:rsidRPr="00813686">
        <w:rPr>
          <w:rFonts w:ascii="仿宋" w:eastAsia="仿宋" w:hAnsi="仿宋"/>
          <w:sz w:val="28"/>
          <w:szCs w:val="28"/>
        </w:rPr>
        <w:t>10</w:t>
      </w:r>
      <w:r w:rsidRPr="00813686">
        <w:rPr>
          <w:rFonts w:ascii="仿宋" w:eastAsia="仿宋" w:hAnsi="仿宋" w:hint="eastAsia"/>
          <w:sz w:val="28"/>
          <w:szCs w:val="28"/>
        </w:rPr>
        <w:t>倍大小六种情况，根据选择范围不同，设置波形制作类中的</w:t>
      </w:r>
      <w:r w:rsidRPr="00CD6E32">
        <w:rPr>
          <w:rFonts w:ascii="仿宋" w:eastAsia="仿宋" w:hAnsi="仿宋" w:hint="eastAsia"/>
          <w:sz w:val="28"/>
          <w:szCs w:val="28"/>
        </w:rPr>
        <w:t>X轴显示的数据点数</w:t>
      </w:r>
      <w:r>
        <w:rPr>
          <w:rFonts w:ascii="仿宋" w:eastAsia="仿宋" w:hAnsi="仿宋" w:hint="eastAsia"/>
          <w:sz w:val="28"/>
          <w:szCs w:val="28"/>
        </w:rPr>
        <w:t>属性，从而获取滚动条的可滚动范围的上限值。</w:t>
      </w:r>
    </w:p>
    <w:p w:rsidR="00813686" w:rsidRDefault="00813686" w:rsidP="00813686">
      <w:pPr>
        <w:pStyle w:val="2"/>
      </w:pPr>
      <w:r>
        <w:rPr>
          <w:rFonts w:hint="eastAsia"/>
        </w:rPr>
        <w:t>自动排列</w:t>
      </w:r>
    </w:p>
    <w:p w:rsidR="00813686" w:rsidRDefault="00E2289C">
      <w:r>
        <w:rPr>
          <w:rFonts w:ascii="仿宋" w:eastAsia="仿宋" w:hAnsi="仿宋" w:hint="eastAsia"/>
          <w:sz w:val="28"/>
          <w:szCs w:val="28"/>
        </w:rPr>
        <w:t>【自动排列】</w:t>
      </w:r>
      <w:r w:rsidR="00417F3D" w:rsidRPr="00417F3D">
        <w:rPr>
          <w:rFonts w:ascii="仿宋" w:eastAsia="仿宋" w:hAnsi="仿宋" w:hint="eastAsia"/>
          <w:sz w:val="28"/>
          <w:szCs w:val="28"/>
        </w:rPr>
        <w:t>调用</w:t>
      </w:r>
      <w:r w:rsidR="00417F3D" w:rsidRPr="00813686">
        <w:rPr>
          <w:rFonts w:ascii="仿宋" w:eastAsia="仿宋" w:hAnsi="仿宋" w:hint="eastAsia"/>
          <w:sz w:val="28"/>
          <w:szCs w:val="28"/>
        </w:rPr>
        <w:t>设置波形制作类</w:t>
      </w:r>
      <w:r w:rsidR="00417F3D">
        <w:rPr>
          <w:rFonts w:ascii="仿宋" w:eastAsia="仿宋" w:hAnsi="仿宋" w:hint="eastAsia"/>
          <w:sz w:val="28"/>
          <w:szCs w:val="28"/>
        </w:rPr>
        <w:t>中的自动排列函数即可，将拖动过的通道恢复到原始状态。</w:t>
      </w:r>
    </w:p>
    <w:p w:rsidR="00813686" w:rsidRDefault="00813686" w:rsidP="00813686">
      <w:pPr>
        <w:pStyle w:val="2"/>
      </w:pPr>
      <w:r>
        <w:rPr>
          <w:rFonts w:hint="eastAsia"/>
        </w:rPr>
        <w:t>图层控制</w:t>
      </w:r>
    </w:p>
    <w:p w:rsidR="00813686" w:rsidRPr="00E2289C" w:rsidRDefault="00706A30">
      <w:pPr>
        <w:rPr>
          <w:rFonts w:ascii="仿宋" w:eastAsia="仿宋" w:hAnsi="仿宋"/>
          <w:sz w:val="28"/>
          <w:szCs w:val="28"/>
        </w:rPr>
      </w:pPr>
      <w:r w:rsidRPr="00E2289C">
        <w:rPr>
          <w:rFonts w:ascii="仿宋" w:eastAsia="仿宋" w:hAnsi="仿宋" w:hint="eastAsia"/>
          <w:sz w:val="28"/>
          <w:szCs w:val="28"/>
        </w:rPr>
        <w:t>【图层控制】功能是对图层上面的参数进行控制，有图层、里程标、通道标签、标注信息、反转等信息，主图层控制参数不能修改。</w:t>
      </w:r>
    </w:p>
    <w:p w:rsidR="00706A30" w:rsidRPr="00E2289C" w:rsidRDefault="00706A30">
      <w:pPr>
        <w:rPr>
          <w:rFonts w:ascii="仿宋" w:eastAsia="仿宋" w:hAnsi="仿宋" w:hint="eastAsia"/>
          <w:sz w:val="28"/>
          <w:szCs w:val="28"/>
        </w:rPr>
      </w:pPr>
      <w:r w:rsidRPr="00E2289C">
        <w:rPr>
          <w:rFonts w:ascii="仿宋" w:eastAsia="仿宋" w:hAnsi="仿宋" w:hint="eastAsia"/>
          <w:sz w:val="28"/>
          <w:szCs w:val="28"/>
        </w:rPr>
        <w:t>主要是操作波形数据实体类中的图层配置信息</w:t>
      </w:r>
      <w:r w:rsidR="00E2289C" w:rsidRPr="00E2289C">
        <w:rPr>
          <w:rFonts w:ascii="仿宋" w:eastAsia="仿宋" w:hAnsi="仿宋" w:hint="eastAsia"/>
          <w:sz w:val="28"/>
          <w:szCs w:val="28"/>
        </w:rPr>
        <w:t>，该配置信息包括（图层名称、是否显示图层、是否显示里程标签、是否显示通道标签、是否显示标注、是否波形左右反转）</w:t>
      </w:r>
    </w:p>
    <w:p w:rsidR="00813686" w:rsidRDefault="00813686" w:rsidP="00813686">
      <w:pPr>
        <w:pStyle w:val="2"/>
        <w:rPr>
          <w:rFonts w:hint="eastAsia"/>
        </w:rPr>
      </w:pPr>
      <w:r>
        <w:rPr>
          <w:rFonts w:hint="eastAsia"/>
        </w:rPr>
        <w:t>图层平移</w:t>
      </w:r>
    </w:p>
    <w:p w:rsidR="00E405A9" w:rsidRDefault="00E405A9" w:rsidP="00E405A9">
      <w:pPr>
        <w:spacing w:line="360" w:lineRule="auto"/>
        <w:rPr>
          <w:rFonts w:ascii="仿宋" w:eastAsia="仿宋" w:hAnsi="仿宋" w:hint="eastAsia"/>
          <w:sz w:val="28"/>
          <w:szCs w:val="28"/>
        </w:rPr>
      </w:pPr>
      <w:r w:rsidRPr="00E405A9">
        <w:rPr>
          <w:rFonts w:ascii="仿宋" w:eastAsia="仿宋" w:hAnsi="仿宋" w:hint="eastAsia"/>
          <w:sz w:val="28"/>
          <w:szCs w:val="28"/>
        </w:rPr>
        <w:t>【图层平移】功能是指当打开多个波形文件进行历史波形对比时，需要调整波形显示里程，即平移某个图层。是对波形数据实体类中的偏移值进行修改。</w:t>
      </w:r>
    </w:p>
    <w:p w:rsidR="00E405A9" w:rsidRDefault="00E405A9" w:rsidP="00E405A9">
      <w:pPr>
        <w:pStyle w:val="2"/>
      </w:pPr>
      <w:r>
        <w:rPr>
          <w:rFonts w:hint="eastAsia"/>
        </w:rPr>
        <w:t>拖动方式</w:t>
      </w:r>
    </w:p>
    <w:p w:rsidR="00E405A9" w:rsidRPr="00E405A9" w:rsidRDefault="00E405A9" w:rsidP="00E405A9">
      <w:pPr>
        <w:spacing w:line="360" w:lineRule="auto"/>
        <w:rPr>
          <w:rFonts w:ascii="仿宋" w:eastAsia="仿宋" w:hAnsi="仿宋" w:hint="eastAsia"/>
          <w:sz w:val="28"/>
          <w:szCs w:val="28"/>
        </w:rPr>
      </w:pPr>
      <w:r>
        <w:rPr>
          <w:rFonts w:ascii="仿宋" w:eastAsia="仿宋" w:hAnsi="仿宋" w:hint="eastAsia"/>
          <w:sz w:val="28"/>
          <w:szCs w:val="28"/>
        </w:rPr>
        <w:t>【拖动方式】分为单通道拖动、同名通道拖动、同基线通道拖动三种</w:t>
      </w:r>
      <w:r>
        <w:rPr>
          <w:rFonts w:ascii="仿宋" w:eastAsia="仿宋" w:hAnsi="仿宋" w:hint="eastAsia"/>
          <w:sz w:val="28"/>
          <w:szCs w:val="28"/>
        </w:rPr>
        <w:lastRenderedPageBreak/>
        <w:t>方式，实现方式是修改波形制作类中的拖动方式属性。</w:t>
      </w:r>
    </w:p>
    <w:p w:rsidR="006A1D95" w:rsidRDefault="00D86664" w:rsidP="006A1D95">
      <w:pPr>
        <w:pStyle w:val="1"/>
      </w:pPr>
      <w:r>
        <w:rPr>
          <w:rFonts w:hint="eastAsia"/>
        </w:rPr>
        <w:t>三、</w:t>
      </w:r>
      <w:r w:rsidR="006A1D95">
        <w:rPr>
          <w:rFonts w:hint="eastAsia"/>
        </w:rPr>
        <w:t>测量</w:t>
      </w:r>
    </w:p>
    <w:p w:rsidR="006A1D95" w:rsidRDefault="00E405A9" w:rsidP="00E405A9">
      <w:pPr>
        <w:pStyle w:val="2"/>
      </w:pPr>
      <w:r>
        <w:rPr>
          <w:rFonts w:hint="eastAsia"/>
        </w:rPr>
        <w:t>同通道</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【同通道测量】功能是指历次检测波形对齐时，测量名称相同的通道幅值。</w:t>
      </w:r>
    </w:p>
    <w:p w:rsidR="00E405A9" w:rsidRDefault="00E405A9" w:rsidP="00E405A9">
      <w:pPr>
        <w:pStyle w:val="2"/>
      </w:pPr>
      <w:r>
        <w:rPr>
          <w:rFonts w:hint="eastAsia"/>
        </w:rPr>
        <w:t>同基线</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【同基线测量】功能是指测量显示位置相同的历次检测值。</w:t>
      </w:r>
    </w:p>
    <w:p w:rsidR="00E405A9" w:rsidRDefault="00E405A9" w:rsidP="00E405A9">
      <w:pPr>
        <w:pStyle w:val="2"/>
      </w:pPr>
      <w:r>
        <w:rPr>
          <w:rFonts w:hint="eastAsia"/>
        </w:rPr>
        <w:t>同图层</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【同图层测量】功能是指测量同一断面的所有显示通道的检测值。</w:t>
      </w:r>
    </w:p>
    <w:p w:rsidR="00E405A9" w:rsidRDefault="00E405A9" w:rsidP="00E405A9">
      <w:pPr>
        <w:pStyle w:val="2"/>
      </w:pPr>
      <w:r>
        <w:rPr>
          <w:rFonts w:hint="eastAsia"/>
        </w:rPr>
        <w:t>同里程</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【同里程测量】功能是指测量同一里程的所有显示通道的检测值</w:t>
      </w:r>
    </w:p>
    <w:p w:rsidR="00E405A9" w:rsidRDefault="00E405A9" w:rsidP="00E405A9">
      <w:pPr>
        <w:pStyle w:val="2"/>
      </w:pPr>
      <w:r>
        <w:rPr>
          <w:rFonts w:hint="eastAsia"/>
        </w:rPr>
        <w:t>距离</w:t>
      </w:r>
    </w:p>
    <w:p w:rsidR="00E405A9" w:rsidRPr="00E405A9" w:rsidRDefault="00E405A9" w:rsidP="00E405A9">
      <w:pPr>
        <w:rPr>
          <w:rFonts w:ascii="仿宋" w:eastAsia="仿宋" w:hAnsi="仿宋" w:hint="eastAsia"/>
          <w:sz w:val="28"/>
          <w:szCs w:val="28"/>
        </w:rPr>
      </w:pPr>
      <w:r w:rsidRPr="00E405A9">
        <w:rPr>
          <w:rFonts w:ascii="仿宋" w:eastAsia="仿宋" w:hAnsi="仿宋" w:hint="eastAsia"/>
          <w:sz w:val="28"/>
          <w:szCs w:val="28"/>
        </w:rPr>
        <w:t>【距离测量】功能是指测量两点间距离和检测采样点数（每米 4 个采样点）</w:t>
      </w:r>
    </w:p>
    <w:p w:rsidR="006A1D95" w:rsidRDefault="00D86664" w:rsidP="006A1D95">
      <w:pPr>
        <w:pStyle w:val="1"/>
      </w:pPr>
      <w:r>
        <w:rPr>
          <w:rFonts w:hint="eastAsia"/>
        </w:rPr>
        <w:lastRenderedPageBreak/>
        <w:t>四、</w:t>
      </w:r>
      <w:r w:rsidR="006A1D95">
        <w:rPr>
          <w:rFonts w:hint="eastAsia"/>
        </w:rPr>
        <w:t>工具</w:t>
      </w:r>
    </w:p>
    <w:p w:rsidR="006A1D95" w:rsidRDefault="00E405A9" w:rsidP="001906BD">
      <w:pPr>
        <w:pStyle w:val="2"/>
      </w:pPr>
      <w:r>
        <w:rPr>
          <w:rFonts w:hint="eastAsia"/>
        </w:rPr>
        <w:t>里程定位</w:t>
      </w:r>
    </w:p>
    <w:p w:rsidR="00E405A9"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【里程定位】功能是根据输入一个指定的里程数（格式为 123.456），可以定位到该波形的指定的里程位置前后的检测波形。</w:t>
      </w:r>
    </w:p>
    <w:p w:rsidR="001906BD" w:rsidRPr="001906BD" w:rsidRDefault="001906BD" w:rsidP="001906BD">
      <w:pPr>
        <w:spacing w:line="360" w:lineRule="auto"/>
        <w:rPr>
          <w:rFonts w:ascii="仿宋" w:eastAsia="仿宋" w:hAnsi="仿宋" w:hint="eastAsia"/>
          <w:sz w:val="28"/>
          <w:szCs w:val="28"/>
        </w:rPr>
      </w:pPr>
      <w:r>
        <w:rPr>
          <w:rFonts w:ascii="仿宋" w:eastAsia="仿宋" w:hAnsi="仿宋" w:hint="eastAsia"/>
          <w:sz w:val="28"/>
          <w:szCs w:val="28"/>
        </w:rPr>
        <w:t>里程定位是根据输入的里程信息调用波形制作类中的根据里程获取滚动值函数，同时也会获取该里程的文件指针位置，更改窗体上面的滚动条的位置。</w:t>
      </w:r>
    </w:p>
    <w:p w:rsidR="001906BD" w:rsidRDefault="001906BD">
      <w:pPr>
        <w:rPr>
          <w:rFonts w:hint="eastAsia"/>
        </w:rPr>
      </w:pPr>
    </w:p>
    <w:p w:rsidR="00E405A9" w:rsidRDefault="00E405A9" w:rsidP="001906BD">
      <w:pPr>
        <w:pStyle w:val="2"/>
      </w:pPr>
      <w:r>
        <w:rPr>
          <w:rFonts w:hint="eastAsia"/>
        </w:rPr>
        <w:t>区域放大</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【区域放大】功能是对显示的波形在屏幕上进行放大和恢复原来的显示波形，在屏幕上按住左键框选一个矩形区域，即可放大显示该区域检测波形。 在屏幕任意位置右键单击，缩小恢复显示波形。</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（1）根据在图层上滑动的两个坐标点，获取到正常的矩形框，</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（2）调用波形制作类中的根据鼠标画的框放大显示函数，</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（3）在调用波形制作类中的获取最大滚动值函数，得到滚动条的上限值，</w:t>
      </w:r>
    </w:p>
    <w:p w:rsidR="00536DDA" w:rsidRDefault="00536DDA" w:rsidP="00536DDA">
      <w:pPr>
        <w:spacing w:line="360" w:lineRule="auto"/>
        <w:rPr>
          <w:rFonts w:ascii="仿宋" w:eastAsia="仿宋" w:hAnsi="仿宋"/>
          <w:sz w:val="28"/>
          <w:szCs w:val="28"/>
        </w:rPr>
      </w:pPr>
      <w:r>
        <w:rPr>
          <w:rFonts w:ascii="仿宋" w:eastAsia="仿宋" w:hAnsi="仿宋" w:hint="eastAsia"/>
          <w:sz w:val="28"/>
          <w:szCs w:val="28"/>
        </w:rPr>
        <w:t>（4）在调用波形制作类中的根据指针位置获取滚动值，</w:t>
      </w:r>
    </w:p>
    <w:p w:rsidR="001906BD" w:rsidRPr="001906BD" w:rsidRDefault="00536DDA" w:rsidP="00536DDA">
      <w:pPr>
        <w:spacing w:line="360" w:lineRule="auto"/>
        <w:rPr>
          <w:rFonts w:ascii="仿宋" w:eastAsia="仿宋" w:hAnsi="仿宋" w:hint="eastAsia"/>
          <w:sz w:val="28"/>
          <w:szCs w:val="28"/>
        </w:rPr>
      </w:pPr>
      <w:r>
        <w:rPr>
          <w:rFonts w:ascii="仿宋" w:eastAsia="仿宋" w:hAnsi="仿宋" w:hint="eastAsia"/>
          <w:sz w:val="28"/>
          <w:szCs w:val="28"/>
        </w:rPr>
        <w:t>（5）最后更改滚动条的值。</w:t>
      </w:r>
    </w:p>
    <w:p w:rsidR="00E405A9" w:rsidRDefault="00E405A9" w:rsidP="001906BD">
      <w:pPr>
        <w:pStyle w:val="2"/>
      </w:pPr>
      <w:r>
        <w:rPr>
          <w:rFonts w:hint="eastAsia"/>
        </w:rPr>
        <w:t>自动滚动</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【自动滚动】功能是指在屏幕上显示的检测波形可以进行自动滚动，</w:t>
      </w:r>
      <w:r w:rsidRPr="001906BD">
        <w:rPr>
          <w:rFonts w:ascii="仿宋" w:eastAsia="仿宋" w:hAnsi="仿宋" w:hint="eastAsia"/>
          <w:sz w:val="28"/>
          <w:szCs w:val="28"/>
        </w:rPr>
        <w:lastRenderedPageBreak/>
        <w:t>动态的展示波形情况。</w:t>
      </w:r>
    </w:p>
    <w:p w:rsidR="00410E97" w:rsidRPr="001906BD" w:rsidRDefault="00CC7266" w:rsidP="001906BD">
      <w:pPr>
        <w:spacing w:line="360" w:lineRule="auto"/>
        <w:rPr>
          <w:rFonts w:ascii="仿宋" w:eastAsia="仿宋" w:hAnsi="仿宋" w:hint="eastAsia"/>
          <w:sz w:val="28"/>
          <w:szCs w:val="28"/>
        </w:rPr>
      </w:pPr>
      <w:r>
        <w:rPr>
          <w:rFonts w:ascii="仿宋" w:eastAsia="仿宋" w:hAnsi="仿宋" w:hint="eastAsia"/>
          <w:sz w:val="28"/>
          <w:szCs w:val="28"/>
        </w:rPr>
        <w:t>不断增加滚动条的值，调用波形制作类中的根据滚动条值获取波形数据，然后在绘制到图层上面。</w:t>
      </w:r>
      <w:bookmarkStart w:id="0" w:name="_GoBack"/>
      <w:bookmarkEnd w:id="0"/>
    </w:p>
    <w:p w:rsidR="00E405A9" w:rsidRDefault="00E405A9" w:rsidP="001906BD">
      <w:pPr>
        <w:pStyle w:val="2"/>
      </w:pPr>
      <w:r>
        <w:rPr>
          <w:rFonts w:hint="eastAsia"/>
        </w:rPr>
        <w:t>屏幕截图</w:t>
      </w:r>
    </w:p>
    <w:p w:rsidR="00E405A9" w:rsidRPr="001906BD" w:rsidRDefault="001906BD" w:rsidP="001906BD">
      <w:pPr>
        <w:spacing w:line="360" w:lineRule="auto"/>
        <w:rPr>
          <w:rFonts w:ascii="仿宋" w:eastAsia="仿宋" w:hAnsi="仿宋" w:hint="eastAsia"/>
          <w:sz w:val="28"/>
          <w:szCs w:val="28"/>
        </w:rPr>
      </w:pPr>
      <w:r w:rsidRPr="001906BD">
        <w:rPr>
          <w:rFonts w:ascii="仿宋" w:eastAsia="仿宋" w:hAnsi="仿宋" w:hint="eastAsia"/>
          <w:sz w:val="28"/>
          <w:szCs w:val="28"/>
        </w:rPr>
        <w:t>【屏幕截图】功能是对屏幕上面的波形进行截图处理。保存截图时增加编辑功能，在图片上可以添加注释信息等，保存为PNG格式。</w:t>
      </w:r>
    </w:p>
    <w:p w:rsidR="006A1D95" w:rsidRDefault="00D86664" w:rsidP="006A1D95">
      <w:pPr>
        <w:pStyle w:val="1"/>
      </w:pPr>
      <w:r>
        <w:rPr>
          <w:rFonts w:hint="eastAsia"/>
        </w:rPr>
        <w:t>五、</w:t>
      </w:r>
      <w:r w:rsidR="006A1D95">
        <w:rPr>
          <w:rFonts w:hint="eastAsia"/>
        </w:rPr>
        <w:t>台账</w:t>
      </w:r>
    </w:p>
    <w:p w:rsidR="006A1D95" w:rsidRDefault="00131976" w:rsidP="00131976">
      <w:pPr>
        <w:pStyle w:val="2"/>
      </w:pPr>
      <w:r>
        <w:rPr>
          <w:rFonts w:hint="eastAsia"/>
        </w:rPr>
        <w:t>台账列表</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【台账列表】表格关联显示：随当前屏显示波形里程关联显示曲线、坡度、道岔、速度区段、长短链等台帐列表。</w:t>
      </w:r>
    </w:p>
    <w:p w:rsidR="00131976" w:rsidRPr="00ED1865" w:rsidRDefault="00131976">
      <w:pPr>
        <w:rPr>
          <w:rFonts w:ascii="仿宋" w:eastAsia="仿宋" w:hAnsi="仿宋" w:hint="eastAsia"/>
          <w:sz w:val="28"/>
          <w:szCs w:val="28"/>
        </w:rPr>
      </w:pPr>
      <w:r w:rsidRPr="00ED1865">
        <w:rPr>
          <w:rFonts w:ascii="仿宋" w:eastAsia="仿宋" w:hAnsi="仿宋" w:hint="eastAsia"/>
          <w:sz w:val="28"/>
          <w:szCs w:val="28"/>
        </w:rPr>
        <w:t>根据起始里程、终止里程、数据类型等条件进行查询，以列表的形式展示出来。</w:t>
      </w:r>
    </w:p>
    <w:p w:rsidR="00131976" w:rsidRDefault="00131976" w:rsidP="00131976">
      <w:pPr>
        <w:pStyle w:val="2"/>
      </w:pPr>
      <w:r>
        <w:rPr>
          <w:rFonts w:hint="eastAsia"/>
        </w:rPr>
        <w:t>图形显示</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【图形显示】图形化关联显示：在屏幕波形通道显示上方，显示图形化的曲线、坡度等台帐。</w:t>
      </w:r>
    </w:p>
    <w:p w:rsidR="00131976" w:rsidRDefault="00131976" w:rsidP="00131976">
      <w:pPr>
        <w:pStyle w:val="2"/>
      </w:pPr>
      <w:r>
        <w:rPr>
          <w:rFonts w:hint="eastAsia"/>
        </w:rPr>
        <w:t>台账类型</w:t>
      </w:r>
    </w:p>
    <w:p w:rsidR="00131976" w:rsidRPr="00ED1865" w:rsidRDefault="00131976" w:rsidP="00131976">
      <w:pPr>
        <w:rPr>
          <w:rFonts w:ascii="仿宋" w:eastAsia="仿宋" w:hAnsi="仿宋" w:hint="eastAsia"/>
          <w:sz w:val="28"/>
          <w:szCs w:val="28"/>
        </w:rPr>
      </w:pPr>
      <w:r w:rsidRPr="00ED1865">
        <w:rPr>
          <w:rFonts w:ascii="仿宋" w:eastAsia="仿宋" w:hAnsi="仿宋"/>
          <w:sz w:val="28"/>
          <w:szCs w:val="28"/>
        </w:rPr>
        <w:t>【</w:t>
      </w:r>
      <w:r w:rsidRPr="00ED1865">
        <w:rPr>
          <w:rFonts w:ascii="仿宋" w:eastAsia="仿宋" w:hAnsi="仿宋" w:hint="eastAsia"/>
          <w:sz w:val="28"/>
          <w:szCs w:val="28"/>
        </w:rPr>
        <w:t>台账类型</w:t>
      </w:r>
      <w:r w:rsidRPr="00ED1865">
        <w:rPr>
          <w:rFonts w:ascii="仿宋" w:eastAsia="仿宋" w:hAnsi="仿宋"/>
          <w:sz w:val="28"/>
          <w:szCs w:val="28"/>
        </w:rPr>
        <w:t>】</w:t>
      </w:r>
      <w:r w:rsidRPr="00ED1865">
        <w:rPr>
          <w:rFonts w:ascii="仿宋" w:eastAsia="仿宋" w:hAnsi="仿宋" w:hint="eastAsia"/>
          <w:sz w:val="28"/>
          <w:szCs w:val="28"/>
        </w:rPr>
        <w:t>包括曲线、坡度、道岔、速度区段、长短链</w:t>
      </w:r>
    </w:p>
    <w:p w:rsidR="00D73521" w:rsidRDefault="00D86664" w:rsidP="001906BD">
      <w:pPr>
        <w:pStyle w:val="1"/>
      </w:pPr>
      <w:r>
        <w:rPr>
          <w:rFonts w:hint="eastAsia"/>
        </w:rPr>
        <w:lastRenderedPageBreak/>
        <w:t>六、</w:t>
      </w:r>
      <w:r w:rsidR="001906BD">
        <w:rPr>
          <w:rFonts w:hint="eastAsia"/>
        </w:rPr>
        <w:t>处理</w:t>
      </w:r>
    </w:p>
    <w:p w:rsidR="00131976" w:rsidRDefault="00131976" w:rsidP="00131976">
      <w:pPr>
        <w:pStyle w:val="2"/>
      </w:pPr>
      <w:r>
        <w:rPr>
          <w:rFonts w:hint="eastAsia"/>
        </w:rPr>
        <w:t>里程校正</w:t>
      </w:r>
    </w:p>
    <w:p w:rsidR="00131976" w:rsidRPr="00ED1865" w:rsidRDefault="00ED1865" w:rsidP="00ED1865">
      <w:pPr>
        <w:spacing w:line="360" w:lineRule="auto"/>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里程校正</w:t>
      </w:r>
      <w:r w:rsidRPr="00ED1865">
        <w:rPr>
          <w:rFonts w:ascii="仿宋" w:eastAsia="仿宋" w:hAnsi="仿宋"/>
          <w:sz w:val="28"/>
          <w:szCs w:val="28"/>
        </w:rPr>
        <w:t>】</w:t>
      </w:r>
      <w:r w:rsidRPr="00ED1865">
        <w:rPr>
          <w:rFonts w:ascii="仿宋" w:eastAsia="仿宋" w:hAnsi="仿宋" w:hint="eastAsia"/>
          <w:sz w:val="28"/>
          <w:szCs w:val="28"/>
        </w:rPr>
        <w:t>检测波形里程校正功能在台帐关联显示功能的支持下，利用已知的曲线要素点里程校正检测波形的里程。</w:t>
      </w:r>
    </w:p>
    <w:p w:rsidR="00131976" w:rsidRDefault="00131976" w:rsidP="00131976">
      <w:pPr>
        <w:pStyle w:val="2"/>
      </w:pPr>
      <w:r>
        <w:rPr>
          <w:rFonts w:hint="eastAsia"/>
        </w:rPr>
        <w:t>无效标记</w:t>
      </w:r>
    </w:p>
    <w:p w:rsidR="00EB07A7" w:rsidRPr="00ED1865" w:rsidRDefault="00EB07A7" w:rsidP="00EB07A7">
      <w:pPr>
        <w:spacing w:line="360" w:lineRule="auto"/>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无效标记</w:t>
      </w:r>
      <w:r w:rsidRPr="00ED1865">
        <w:rPr>
          <w:rFonts w:ascii="仿宋" w:eastAsia="仿宋" w:hAnsi="仿宋"/>
          <w:sz w:val="28"/>
          <w:szCs w:val="28"/>
        </w:rPr>
        <w:t>】</w:t>
      </w:r>
      <w:r w:rsidRPr="00ED1865">
        <w:rPr>
          <w:rFonts w:ascii="仿宋" w:eastAsia="仿宋" w:hAnsi="仿宋" w:hint="eastAsia"/>
          <w:sz w:val="28"/>
          <w:szCs w:val="28"/>
        </w:rPr>
        <w:t>无效数据特指在轨道检测过程中受传感器故障、天气和数据传输等原因产生异常值。检测车下发的轨道质量指数受无效数据影响，不能客观地评价轨道几何状态。为此，需要在识别检测波形中的无效区段后重新计算轨道质量指数。人工基于专业知识和经验识别无效检测数据。</w:t>
      </w:r>
    </w:p>
    <w:p w:rsidR="00131976" w:rsidRDefault="00131976" w:rsidP="00131976">
      <w:pPr>
        <w:pStyle w:val="2"/>
      </w:pPr>
      <w:r>
        <w:rPr>
          <w:rFonts w:hint="eastAsia"/>
        </w:rPr>
        <w:t>IIC</w:t>
      </w:r>
      <w:r>
        <w:rPr>
          <w:rFonts w:hint="eastAsia"/>
        </w:rPr>
        <w:t>修正</w:t>
      </w:r>
    </w:p>
    <w:p w:rsidR="00131976" w:rsidRPr="00ED1865" w:rsidRDefault="00EB07A7" w:rsidP="00ED1865">
      <w:pPr>
        <w:rPr>
          <w:rFonts w:ascii="仿宋" w:eastAsia="仿宋" w:hAnsi="仿宋" w:hint="eastAsia"/>
          <w:sz w:val="28"/>
          <w:szCs w:val="28"/>
        </w:rPr>
      </w:pPr>
      <w:r w:rsidRPr="00ED1865">
        <w:rPr>
          <w:rFonts w:ascii="仿宋" w:eastAsia="仿宋" w:hAnsi="仿宋"/>
          <w:sz w:val="28"/>
          <w:szCs w:val="28"/>
        </w:rPr>
        <w:t>【</w:t>
      </w:r>
      <w:r w:rsidRPr="00ED1865">
        <w:rPr>
          <w:rFonts w:ascii="仿宋" w:eastAsia="仿宋" w:hAnsi="仿宋" w:hint="eastAsia"/>
          <w:sz w:val="28"/>
          <w:szCs w:val="28"/>
        </w:rPr>
        <w:t>IIC修正</w:t>
      </w:r>
      <w:r w:rsidRPr="00ED1865">
        <w:rPr>
          <w:rFonts w:ascii="仿宋" w:eastAsia="仿宋" w:hAnsi="仿宋"/>
          <w:sz w:val="28"/>
          <w:szCs w:val="28"/>
        </w:rPr>
        <w:t>】</w:t>
      </w:r>
      <w:r w:rsidRPr="00ED1865">
        <w:rPr>
          <w:rFonts w:ascii="仿宋" w:eastAsia="仿宋" w:hAnsi="仿宋" w:hint="eastAsia"/>
          <w:sz w:val="28"/>
          <w:szCs w:val="28"/>
        </w:rPr>
        <w:t>基于已经校正里程的检测波形对应修正偏差里程和重新计算轨道质量指数。</w:t>
      </w:r>
    </w:p>
    <w:sectPr w:rsidR="00131976" w:rsidRPr="00ED1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C9" w:rsidRDefault="00947BC9" w:rsidP="00FA691E">
      <w:r>
        <w:separator/>
      </w:r>
    </w:p>
  </w:endnote>
  <w:endnote w:type="continuationSeparator" w:id="0">
    <w:p w:rsidR="00947BC9" w:rsidRDefault="00947BC9" w:rsidP="00FA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C9" w:rsidRDefault="00947BC9" w:rsidP="00FA691E">
      <w:r>
        <w:separator/>
      </w:r>
    </w:p>
  </w:footnote>
  <w:footnote w:type="continuationSeparator" w:id="0">
    <w:p w:rsidR="00947BC9" w:rsidRDefault="00947BC9" w:rsidP="00FA6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D5"/>
    <w:rsid w:val="00131976"/>
    <w:rsid w:val="00186A40"/>
    <w:rsid w:val="001906BD"/>
    <w:rsid w:val="00282967"/>
    <w:rsid w:val="00290FBE"/>
    <w:rsid w:val="002A1FD7"/>
    <w:rsid w:val="00410E97"/>
    <w:rsid w:val="00417F3D"/>
    <w:rsid w:val="004C0546"/>
    <w:rsid w:val="00536DDA"/>
    <w:rsid w:val="006A1D95"/>
    <w:rsid w:val="00706A30"/>
    <w:rsid w:val="00712E4B"/>
    <w:rsid w:val="007C60E7"/>
    <w:rsid w:val="00813686"/>
    <w:rsid w:val="00947BC9"/>
    <w:rsid w:val="00B03613"/>
    <w:rsid w:val="00CB0199"/>
    <w:rsid w:val="00CC7266"/>
    <w:rsid w:val="00CD6E32"/>
    <w:rsid w:val="00D3010A"/>
    <w:rsid w:val="00D73521"/>
    <w:rsid w:val="00D849D5"/>
    <w:rsid w:val="00D86664"/>
    <w:rsid w:val="00DC563A"/>
    <w:rsid w:val="00E2289C"/>
    <w:rsid w:val="00E405A9"/>
    <w:rsid w:val="00EB07A7"/>
    <w:rsid w:val="00ED1865"/>
    <w:rsid w:val="00F83E0F"/>
    <w:rsid w:val="00F94DAD"/>
    <w:rsid w:val="00FA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112AF-37B2-4A6E-89EF-E81D8839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1D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1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F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0F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91E"/>
    <w:rPr>
      <w:sz w:val="18"/>
      <w:szCs w:val="18"/>
    </w:rPr>
  </w:style>
  <w:style w:type="paragraph" w:styleId="a4">
    <w:name w:val="footer"/>
    <w:basedOn w:val="a"/>
    <w:link w:val="Char0"/>
    <w:uiPriority w:val="99"/>
    <w:unhideWhenUsed/>
    <w:rsid w:val="00FA691E"/>
    <w:pPr>
      <w:tabs>
        <w:tab w:val="center" w:pos="4153"/>
        <w:tab w:val="right" w:pos="8306"/>
      </w:tabs>
      <w:snapToGrid w:val="0"/>
      <w:jc w:val="left"/>
    </w:pPr>
    <w:rPr>
      <w:sz w:val="18"/>
      <w:szCs w:val="18"/>
    </w:rPr>
  </w:style>
  <w:style w:type="character" w:customStyle="1" w:styleId="Char0">
    <w:name w:val="页脚 Char"/>
    <w:basedOn w:val="a0"/>
    <w:link w:val="a4"/>
    <w:uiPriority w:val="99"/>
    <w:rsid w:val="00FA691E"/>
    <w:rPr>
      <w:sz w:val="18"/>
      <w:szCs w:val="18"/>
    </w:rPr>
  </w:style>
  <w:style w:type="character" w:customStyle="1" w:styleId="1Char">
    <w:name w:val="标题 1 Char"/>
    <w:basedOn w:val="a0"/>
    <w:link w:val="1"/>
    <w:uiPriority w:val="9"/>
    <w:rsid w:val="006A1D95"/>
    <w:rPr>
      <w:b/>
      <w:bCs/>
      <w:kern w:val="44"/>
      <w:sz w:val="44"/>
      <w:szCs w:val="44"/>
    </w:rPr>
  </w:style>
  <w:style w:type="character" w:customStyle="1" w:styleId="2Char">
    <w:name w:val="标题 2 Char"/>
    <w:basedOn w:val="a0"/>
    <w:link w:val="2"/>
    <w:uiPriority w:val="9"/>
    <w:rsid w:val="006A1D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FBE"/>
    <w:rPr>
      <w:b/>
      <w:bCs/>
      <w:sz w:val="32"/>
      <w:szCs w:val="32"/>
    </w:rPr>
  </w:style>
  <w:style w:type="character" w:customStyle="1" w:styleId="4Char">
    <w:name w:val="标题 4 Char"/>
    <w:basedOn w:val="a0"/>
    <w:link w:val="4"/>
    <w:uiPriority w:val="9"/>
    <w:rsid w:val="00290FB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曹凯</dc:creator>
  <cp:keywords/>
  <dc:description/>
  <cp:lastModifiedBy>曹凯</cp:lastModifiedBy>
  <cp:revision>30</cp:revision>
  <dcterms:created xsi:type="dcterms:W3CDTF">2017-12-25T15:44:00Z</dcterms:created>
  <dcterms:modified xsi:type="dcterms:W3CDTF">2017-12-25T18:53:00Z</dcterms:modified>
</cp:coreProperties>
</file>