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B54389" w:rsidP="00B54389">
      <w:pPr>
        <w:jc w:val="center"/>
      </w:pPr>
      <w:r>
        <w:rPr>
          <w:rFonts w:hint="eastAsia"/>
          <w:b/>
          <w:sz w:val="44"/>
          <w:szCs w:val="44"/>
        </w:rPr>
        <w:t>批处理接口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文档</w:t>
      </w:r>
      <w:r w:rsidR="0007397E">
        <w:rPr>
          <w:rFonts w:hint="eastAsia"/>
          <w:b/>
          <w:sz w:val="44"/>
          <w:szCs w:val="44"/>
        </w:rPr>
        <w:t>说明</w:t>
      </w:r>
    </w:p>
    <w:p w:rsidR="00B54389" w:rsidRDefault="00B54389"/>
    <w:p w:rsidR="00B54389" w:rsidRDefault="00B54389" w:rsidP="00B54389">
      <w:pPr>
        <w:pStyle w:val="1"/>
      </w:pPr>
      <w:r>
        <w:rPr>
          <w:rFonts w:hint="eastAsia"/>
        </w:rPr>
        <w:t>批处理计算模块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1. </w:t>
      </w:r>
      <w:r w:rsidR="00B54389">
        <w:rPr>
          <w:rFonts w:hint="eastAsia"/>
        </w:rPr>
        <w:t>说明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bookmarkStart w:id="0" w:name="OLE_LINK47"/>
      <w:bookmarkStart w:id="1" w:name="OLE_LINK48"/>
      <w:r w:rsidRPr="00FC3C5F">
        <w:rPr>
          <w:rFonts w:ascii="仿宋" w:eastAsia="仿宋" w:hAnsi="仿宋" w:cs="宋体" w:hint="eastAsia"/>
          <w:kern w:val="0"/>
          <w:sz w:val="28"/>
          <w:szCs w:val="28"/>
        </w:rPr>
        <w:t>需要使用到的dll包括（</w:t>
      </w:r>
      <w:r w:rsidRPr="00FC3C5F">
        <w:rPr>
          <w:rFonts w:ascii="仿宋" w:eastAsia="仿宋" w:hAnsi="仿宋" w:cs="宋体"/>
          <w:kern w:val="0"/>
          <w:sz w:val="28"/>
          <w:szCs w:val="28"/>
        </w:rPr>
        <w:t>AccelerateNew.dll、AccelerationOffLineCommon.dll、BatProcess.dll、Newtonsoft.Json.dll</w:t>
      </w: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）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其中</w:t>
      </w:r>
      <w:r w:rsidRPr="00FC3C5F">
        <w:rPr>
          <w:rFonts w:ascii="仿宋" w:eastAsia="仿宋" w:hAnsi="仿宋" w:cs="宋体"/>
          <w:kern w:val="0"/>
          <w:sz w:val="28"/>
          <w:szCs w:val="28"/>
        </w:rPr>
        <w:t>AccelerationOffLineCommon.dll</w:t>
      </w: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是用于java调用的</w:t>
      </w:r>
      <w:bookmarkEnd w:id="0"/>
      <w:bookmarkEnd w:id="1"/>
      <w:r w:rsidR="001E5802" w:rsidRPr="00FC3C5F">
        <w:rPr>
          <w:rFonts w:ascii="仿宋" w:eastAsia="仿宋" w:hAnsi="仿宋" w:cs="宋体" w:hint="eastAsia"/>
          <w:kern w:val="0"/>
          <w:sz w:val="28"/>
          <w:szCs w:val="28"/>
        </w:rPr>
        <w:t>，</w:t>
      </w:r>
    </w:p>
    <w:p w:rsidR="001E5802" w:rsidRPr="00FC3C5F" w:rsidRDefault="001E5802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BatProcess.dll</w:t>
      </w: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是用于批处理计算的相关操作，</w:t>
      </w:r>
    </w:p>
    <w:p w:rsidR="001E5802" w:rsidRPr="00FC3C5F" w:rsidRDefault="001E5802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AccelerateNew.dll</w:t>
      </w: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是调用matlab的相关函数，</w:t>
      </w:r>
    </w:p>
    <w:p w:rsidR="001E5802" w:rsidRPr="00FC3C5F" w:rsidRDefault="001E5802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Newtonsoft.Json.dll用于对json字符串的序列化与反序列化。</w:t>
      </w:r>
    </w:p>
    <w:p w:rsidR="00B54389" w:rsidRDefault="005331CC" w:rsidP="00B54389">
      <w:pPr>
        <w:pStyle w:val="2"/>
      </w:pPr>
      <w:r>
        <w:rPr>
          <w:rFonts w:hint="eastAsia"/>
        </w:rPr>
        <w:t xml:space="preserve">2. </w:t>
      </w:r>
      <w:r w:rsidR="00B54389">
        <w:rPr>
          <w:rFonts w:hint="eastAsia"/>
        </w:rPr>
        <w:t>命名空间及类名</w:t>
      </w:r>
    </w:p>
    <w:p w:rsidR="00B54389" w:rsidRDefault="00B54389" w:rsidP="00B54389">
      <w:bookmarkStart w:id="2" w:name="OLE_LINK55"/>
      <w:bookmarkStart w:id="3" w:name="OLE_LINK54"/>
      <w:r w:rsidRPr="00FC3C5F">
        <w:rPr>
          <w:rFonts w:ascii="仿宋" w:eastAsia="仿宋" w:hAnsi="仿宋" w:cs="宋体"/>
          <w:kern w:val="0"/>
          <w:sz w:val="28"/>
          <w:szCs w:val="28"/>
        </w:rPr>
        <w:t>AccelerationOffLineCommon</w:t>
      </w:r>
      <w:r>
        <w:t>.</w:t>
      </w:r>
      <w:r w:rsidRPr="00FC3C5F">
        <w:rPr>
          <w:rFonts w:ascii="仿宋" w:eastAsia="仿宋" w:hAnsi="仿宋"/>
          <w:sz w:val="28"/>
          <w:szCs w:val="28"/>
        </w:rPr>
        <w:t>Bat</w:t>
      </w:r>
      <w:bookmarkEnd w:id="2"/>
      <w:bookmarkEnd w:id="3"/>
    </w:p>
    <w:p w:rsidR="00B54389" w:rsidRDefault="005331CC" w:rsidP="00B54389">
      <w:pPr>
        <w:pStyle w:val="2"/>
      </w:pPr>
      <w:r>
        <w:rPr>
          <w:rFonts w:hint="eastAsia"/>
        </w:rPr>
        <w:t xml:space="preserve">3. </w:t>
      </w:r>
      <w:r w:rsidR="00B54389">
        <w:rPr>
          <w:rFonts w:hint="eastAsia"/>
        </w:rPr>
        <w:t>函数</w:t>
      </w:r>
      <w:bookmarkStart w:id="4" w:name="_GoBack"/>
      <w:bookmarkEnd w:id="4"/>
    </w:p>
    <w:p w:rsidR="00B54389" w:rsidRDefault="005331CC" w:rsidP="00B54389">
      <w:pPr>
        <w:pStyle w:val="3"/>
      </w:pPr>
      <w:r>
        <w:rPr>
          <w:rFonts w:hint="eastAsia"/>
        </w:rPr>
        <w:t xml:space="preserve">3.1 </w:t>
      </w:r>
      <w:r w:rsidR="00B54389">
        <w:rPr>
          <w:rFonts w:hint="eastAsia"/>
        </w:rPr>
        <w:t>生成</w:t>
      </w:r>
      <w:r w:rsidR="00B54389">
        <w:rPr>
          <w:rFonts w:hint="eastAsia"/>
        </w:rPr>
        <w:t>idf</w:t>
      </w:r>
      <w:r w:rsidR="00B54389">
        <w:rPr>
          <w:rFonts w:hint="eastAsia"/>
        </w:rPr>
        <w:t>文件并返回平均值</w:t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Process</w:t>
      </w:r>
    </w:p>
    <w:p w:rsidR="00B54389" w:rsidRDefault="00EB2A90" w:rsidP="00B54389">
      <w:pPr>
        <w:pStyle w:val="4"/>
      </w:pPr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5" w:name="_Hlk492330442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6" w:name="OLE_LINK44"/>
            <w:bookmarkStart w:id="7" w:name="OLE_LINK46"/>
            <w:bookmarkStart w:id="8" w:name="OLE_LINK45"/>
            <w:r>
              <w:rPr>
                <w:rFonts w:ascii="Arial" w:hAnsi="Arial" w:hint="eastAsia"/>
                <w:sz w:val="20"/>
              </w:rPr>
              <w:t>来自界面参数</w:t>
            </w:r>
            <w:bookmarkEnd w:id="6"/>
            <w:bookmarkEnd w:id="7"/>
            <w:bookmarkEnd w:id="8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bookmarkEnd w:id="5"/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bookmarkStart w:id="9" w:name="OLE_LINK2"/>
            <w:bookmarkStart w:id="10" w:name="OLE_LINK1"/>
            <w:bookmarkStart w:id="11" w:name="OLE_LINK3"/>
            <w:r>
              <w:rPr>
                <w:rFonts w:ascii="Arial" w:hAnsi="Arial" w:hint="eastAsia"/>
                <w:sz w:val="20"/>
              </w:rPr>
              <w:t>按着这个顺序【构架垂、构架横、车体横、车体垂、车体纵</w:t>
            </w:r>
            <w:bookmarkEnd w:id="9"/>
            <w:bookmarkEnd w:id="10"/>
            <w:r>
              <w:rPr>
                <w:rFonts w:ascii="Arial" w:hAnsi="Arial" w:hint="eastAsia"/>
                <w:sz w:val="20"/>
              </w:rPr>
              <w:t>】</w:t>
            </w:r>
            <w:bookmarkEnd w:id="11"/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segmentLen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</w:tbl>
    <w:p w:rsidR="00B54389" w:rsidRDefault="00B54389" w:rsidP="00B54389"/>
    <w:p w:rsidR="00B54389" w:rsidRDefault="00B54389" w:rsidP="00B54389">
      <w:r w:rsidRPr="00FC3C5F">
        <w:rPr>
          <w:rFonts w:ascii="仿宋" w:eastAsia="仿宋" w:hAnsi="仿宋" w:cs="宋体" w:hint="eastAsia"/>
          <w:kern w:val="0"/>
          <w:sz w:val="28"/>
          <w:szCs w:val="28"/>
        </w:rPr>
        <w:t>界面</w:t>
      </w:r>
      <w:r>
        <w:rPr>
          <w:rFonts w:hint="eastAsia"/>
        </w:rPr>
        <w:t>如下：</w:t>
      </w:r>
    </w:p>
    <w:p w:rsidR="00B54389" w:rsidRDefault="00B54389" w:rsidP="00B54389">
      <w:r>
        <w:rPr>
          <w:noProof/>
        </w:rPr>
        <w:drawing>
          <wp:inline distT="0" distB="0" distL="0" distR="0" wp14:anchorId="59581C70" wp14:editId="2447E229">
            <wp:extent cx="5274310" cy="1877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bookmarkStart w:id="12" w:name="_Hlk492330525"/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BatResult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bookmarkEnd w:id="12"/>
    </w:tbl>
    <w:p w:rsidR="00B54389" w:rsidRDefault="00B54389" w:rsidP="00B54389"/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lastRenderedPageBreak/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三个通道的平均值结果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通道中文名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/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参数示例</w:t>
      </w:r>
    </w:p>
    <w:p w:rsidR="00B54389" w:rsidRDefault="00B54389" w:rsidP="00FC3C5F">
      <w:pPr>
        <w:rPr>
          <w:rFonts w:ascii="宋体" w:eastAsia="宋体" w:hAnsi="宋体" w:cs="宋体"/>
          <w:kern w:val="0"/>
          <w:szCs w:val="21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{"fs":2000,"upperFreq":500,"lowerFreq":20,"windowLen":160,"upperChannelFreq":[20.0,10.0,10.0,20.0,20.0],"lowerChannelFreq":[0.2,0.2,0.2,0.2,0.2],"segmentLen":160,"path":"H:\\工作文件汇总\\铁科院\\程序\\离线加速度</w:t>
      </w:r>
      <w:hyperlink r:id="rId7" w:history="1">
        <w:r w:rsidRPr="00FC3C5F">
          <w:rPr>
            <w:rFonts w:ascii="仿宋" w:eastAsia="仿宋" w:hAnsi="仿宋"/>
            <w:sz w:val="28"/>
            <w:szCs w:val="28"/>
          </w:rPr>
          <w:t>\\cit\\CitData_160612060534_CHSS_11.cit</w:t>
        </w:r>
      </w:hyperlink>
      <w:r w:rsidRPr="00FC3C5F">
        <w:rPr>
          <w:rFonts w:ascii="仿宋" w:eastAsia="仿宋" w:hAnsi="仿宋" w:cs="宋体"/>
          <w:kern w:val="0"/>
          <w:sz w:val="28"/>
          <w:szCs w:val="28"/>
        </w:rPr>
        <w:t>"}</w:t>
      </w:r>
    </w:p>
    <w:p w:rsidR="00B54389" w:rsidRDefault="00B54389" w:rsidP="00B5438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54389" w:rsidRDefault="00EB2A90" w:rsidP="00B54389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.5 </w:t>
      </w:r>
      <w:r w:rsidR="00B54389">
        <w:rPr>
          <w:rFonts w:hint="eastAsia"/>
        </w:rPr>
        <w:t>返回结果示例</w:t>
      </w:r>
    </w:p>
    <w:p w:rsidR="00B54389" w:rsidRDefault="00B54389" w:rsidP="00B54389"/>
    <w:p w:rsidR="00B54389" w:rsidRPr="00FC3C5F" w:rsidRDefault="00B54389" w:rsidP="00FC3C5F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{"IdfFilePath":"H:\\工作文件汇总\\铁科院\\程序\\离线加速度\\cit\\CitData_160612060534_CHSS_11_11_Rms.idf","AvgResult":"[{\"ChannelNameCn\":\"左轴横</w:t>
      </w:r>
      <w:r w:rsidRPr="00FC3C5F">
        <w:rPr>
          <w:rFonts w:ascii="仿宋" w:eastAsia="仿宋" w:hAnsi="仿宋" w:cs="宋体"/>
          <w:kern w:val="0"/>
          <w:sz w:val="28"/>
          <w:szCs w:val="28"/>
        </w:rPr>
        <w:lastRenderedPageBreak/>
        <w:t>\",\"ChannelNameEn\":\"AB_Lt\",\"AvgRms\":0.673,\"AvgSpd\":194.099},{\"ChannelNameCn\":\"左轴垂\",\"ChannelNameEn\":\"AB_Vt_L\",\"AvgRms\":0.786,\"AvgSpd\":194.099},{\"ChannelNameCn\":\"右轴垂\",\"ChannelNameEn\":\"AB_Vt_R\",\"AvgRms\":0.819,\"AvgSpd\":194.099}]"}</w:t>
      </w:r>
    </w:p>
    <w:p w:rsidR="00B54389" w:rsidRDefault="00B54389" w:rsidP="00B54389"/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平均值结果是为了在页面上展示，如下图：</w:t>
      </w:r>
    </w:p>
    <w:p w:rsidR="00B54389" w:rsidRDefault="00B54389" w:rsidP="00B54389">
      <w:r>
        <w:rPr>
          <w:noProof/>
        </w:rPr>
        <w:drawing>
          <wp:inline distT="0" distB="0" distL="0" distR="0" wp14:anchorId="74BC00D4" wp14:editId="6B78BF39">
            <wp:extent cx="5274310" cy="57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9" w:rsidRDefault="00B54389" w:rsidP="00B54389"/>
    <w:p w:rsidR="00B54389" w:rsidRDefault="00B54389" w:rsidP="00B54389"/>
    <w:p w:rsidR="00B54389" w:rsidRDefault="005331CC" w:rsidP="00B54389">
      <w:pPr>
        <w:pStyle w:val="3"/>
      </w:pPr>
      <w:r>
        <w:rPr>
          <w:rFonts w:hint="eastAsia"/>
        </w:rPr>
        <w:t xml:space="preserve">3.2 </w:t>
      </w:r>
      <w:r w:rsidR="00B54389">
        <w:rPr>
          <w:rFonts w:hint="eastAsia"/>
        </w:rPr>
        <w:t>计算有效值</w:t>
      </w:r>
    </w:p>
    <w:p w:rsidR="00B54389" w:rsidRDefault="0006371A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ProcessRms</w:t>
      </w:r>
    </w:p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 w:hint="eastAsia"/>
                <w:sz w:val="24"/>
              </w:rPr>
              <w:t>fs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windowLen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有效窗长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upperChannelFreq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通道上限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7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lowerChannelFreq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通道下限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按着这个顺序【构架垂、构架横、车体横、车体垂、车体纵】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8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导出的文件夹路径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Cit</w:t>
            </w:r>
            <w:r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  <w:highlight w:val="white"/>
              </w:rPr>
              <w:t>文件路径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参数示例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{"fs":2000,"upperFreq":500.0,"lowerFreq":20.0,"windowLen":160,"upperChannelFreq":[20.0,10.0,10.0,20.0,20.0],"lowerChannelFreq":[0.2,0.2,0.2,0.2,0.2],"exportPath":"H:\\工作文件汇总\\铁科院\\程序\\离线加速度\\test\\","path":"H:\\工作文件汇总\\铁科院\\程序\\离线加速度\\test\\CitData_1606120</w:t>
      </w:r>
      <w:r w:rsidRPr="00FC3C5F">
        <w:rPr>
          <w:rFonts w:ascii="仿宋" w:eastAsia="仿宋" w:hAnsi="仿宋" w:cs="宋体"/>
          <w:kern w:val="0"/>
          <w:sz w:val="28"/>
          <w:szCs w:val="28"/>
        </w:rPr>
        <w:t>60534_CHSS_11.cit"}</w:t>
      </w:r>
    </w:p>
    <w:p w:rsidR="00B54389" w:rsidRDefault="009775D1" w:rsidP="00B54389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.5 </w:t>
      </w:r>
      <w:r w:rsidR="00B54389">
        <w:rPr>
          <w:rFonts w:hint="eastAsia"/>
        </w:rPr>
        <w:t>返回结果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{"flag":1,"msg":"Success","data":"</w:t>
      </w:r>
      <w:r w:rsidRPr="00FC3C5F">
        <w:rPr>
          <w:rFonts w:ascii="仿宋" w:eastAsia="仿宋" w:hAnsi="仿宋" w:cs="宋体" w:hint="eastAsia"/>
          <w:kern w:val="0"/>
          <w:sz w:val="28"/>
          <w:szCs w:val="28"/>
        </w:rPr>
        <w:t xml:space="preserve"> H:\\工作文件汇总\\铁科院\\程序\\离线加速度\\test\\CitData_1606120</w:t>
      </w:r>
      <w:r w:rsidRPr="00FC3C5F">
        <w:rPr>
          <w:rFonts w:ascii="仿宋" w:eastAsia="仿宋" w:hAnsi="仿宋" w:cs="宋体"/>
          <w:kern w:val="0"/>
          <w:sz w:val="28"/>
          <w:szCs w:val="28"/>
        </w:rPr>
        <w:t>60534_CHSS_11_11.cit "}</w:t>
      </w:r>
    </w:p>
    <w:p w:rsidR="00B54389" w:rsidRDefault="005331CC" w:rsidP="00B54389">
      <w:pPr>
        <w:pStyle w:val="3"/>
      </w:pPr>
      <w:r>
        <w:rPr>
          <w:rFonts w:hint="eastAsia"/>
        </w:rPr>
        <w:lastRenderedPageBreak/>
        <w:t xml:space="preserve">3.3 </w:t>
      </w:r>
      <w:r w:rsidR="00B54389">
        <w:rPr>
          <w:rFonts w:hint="eastAsia"/>
        </w:rPr>
        <w:t>计算区段大值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ProcessMax</w:t>
      </w:r>
    </w:p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 w:hint="eastAsia"/>
                <w:sz w:val="20"/>
              </w:rPr>
              <w:t>it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是由计算有效值生成的</w:t>
            </w: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sectionLen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段长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exportPath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导出文件夹路径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isCreateIdf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是否创建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</w:t>
            </w:r>
            <w:r>
              <w:rPr>
                <w:rFonts w:ascii="Arial" w:hAnsi="Arial" w:hint="eastAsia"/>
                <w:sz w:val="20"/>
              </w:rPr>
              <w:t>ool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F5F7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60716F" w:rsidP="00B54389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参考示例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{"sectionLen":160,"exportPath":"H:\\工作文件汇总\\铁科院\\程序\\离线加速度\\test\\","isCreateIdf":false,"path":"H:\\工作文件汇总\\铁科院\\程序\\离线加速度\\test\\CitData_160612060534_CHSS_11_11.cit"}</w:t>
      </w:r>
    </w:p>
    <w:p w:rsidR="00B54389" w:rsidRDefault="005331CC" w:rsidP="00B54389">
      <w:pPr>
        <w:pStyle w:val="3"/>
      </w:pPr>
      <w:r>
        <w:rPr>
          <w:rFonts w:hint="eastAsia"/>
        </w:rPr>
        <w:lastRenderedPageBreak/>
        <w:t xml:space="preserve">3.4 </w:t>
      </w:r>
      <w:r w:rsidR="00B54389">
        <w:rPr>
          <w:rFonts w:hint="eastAsia"/>
        </w:rPr>
        <w:t>计算平均值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t xml:space="preserve"> </w:t>
      </w:r>
      <w:r w:rsidR="00B54389">
        <w:rPr>
          <w:rFonts w:hint="eastAsia"/>
        </w:rPr>
        <w:t>函数名称</w:t>
      </w: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ProcessAvg</w:t>
      </w:r>
    </w:p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t xml:space="preserve">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BatResult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B54389" w:rsidP="00B54389">
      <w:r w:rsidRPr="00FC3C5F">
        <w:rPr>
          <w:rFonts w:ascii="仿宋" w:eastAsia="仿宋" w:hAnsi="仿宋" w:cs="宋体" w:hint="eastAsia"/>
          <w:kern w:val="0"/>
          <w:sz w:val="28"/>
          <w:szCs w:val="28"/>
        </w:rPr>
        <w:t>BatResult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IdfFilePath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AvgResult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平均值结果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AvgModel</w:t>
            </w:r>
          </w:p>
        </w:tc>
      </w:tr>
    </w:tbl>
    <w:p w:rsidR="00B54389" w:rsidRDefault="00B54389" w:rsidP="00B54389">
      <w:pP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</w:pP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AvgModel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ChannelNameCn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通道中文名称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ChannelNameEn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通道英文名称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 w:hint="eastAsia"/>
                <w:sz w:val="20"/>
              </w:rPr>
              <w:t>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AvgRms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有效值平均值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AvgSpd</w:t>
            </w:r>
          </w:p>
        </w:tc>
        <w:tc>
          <w:tcPr>
            <w:tcW w:w="2061" w:type="dxa"/>
          </w:tcPr>
          <w:p w:rsidR="00B54389" w:rsidRDefault="00B54389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速度平均值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 w:hint="eastAsia"/>
                <w:sz w:val="20"/>
              </w:rPr>
              <w:t>ouble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B54389" w:rsidRDefault="00B54389" w:rsidP="00B54389"/>
    <w:p w:rsidR="00B54389" w:rsidRDefault="00367E46" w:rsidP="00B54389"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 xml:space="preserve">.4 </w:t>
      </w:r>
      <w:r w:rsidR="00B54389">
        <w:rPr>
          <w:rFonts w:hint="eastAsia"/>
        </w:rPr>
        <w:t>参考示例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 w:hint="eastAsia"/>
          <w:kern w:val="0"/>
          <w:sz w:val="28"/>
          <w:szCs w:val="28"/>
        </w:rPr>
        <w:t>{"path":"F:\\个人文件\\铁路\\工程代码\\离线加速度\\离线加速度dll平台开发\\数据\\CitData_160612202839_GZXS_11_Rms.idf"}</w:t>
      </w:r>
    </w:p>
    <w:p w:rsidR="00B54389" w:rsidRDefault="005331CC" w:rsidP="00B54389">
      <w:pPr>
        <w:pStyle w:val="3"/>
      </w:pPr>
      <w:r>
        <w:rPr>
          <w:rFonts w:hint="eastAsia"/>
        </w:rPr>
        <w:t xml:space="preserve">3.5 </w:t>
      </w:r>
      <w:r w:rsidR="00B54389">
        <w:rPr>
          <w:rFonts w:hint="eastAsia"/>
        </w:rPr>
        <w:t>轨道冲击指数计算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3.5.1 </w:t>
      </w:r>
      <w:r w:rsidR="00B54389">
        <w:rPr>
          <w:rFonts w:hint="eastAsia"/>
        </w:rPr>
        <w:t>函数名称</w:t>
      </w:r>
    </w:p>
    <w:p w:rsidR="00B54389" w:rsidRDefault="00B54389" w:rsidP="00B54389">
      <w:r w:rsidRPr="00FC3C5F">
        <w:rPr>
          <w:rFonts w:ascii="仿宋" w:eastAsia="仿宋" w:hAnsi="仿宋" w:cs="宋体"/>
          <w:kern w:val="0"/>
          <w:sz w:val="28"/>
          <w:szCs w:val="28"/>
        </w:rPr>
        <w:t>ProcessPeak</w:t>
      </w:r>
    </w:p>
    <w:p w:rsidR="00B54389" w:rsidRDefault="00EB7D54" w:rsidP="00B54389">
      <w:pPr>
        <w:pStyle w:val="4"/>
      </w:pPr>
      <w:r>
        <w:rPr>
          <w:rFonts w:hint="eastAsia"/>
        </w:rPr>
        <w:t xml:space="preserve">3.5.2 </w:t>
      </w:r>
      <w:r w:rsidR="00B54389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</w:t>
            </w:r>
            <w:r>
              <w:rPr>
                <w:rFonts w:ascii="Arial" w:hAnsi="Arial" w:hint="eastAsia"/>
                <w:sz w:val="20"/>
              </w:rPr>
              <w:t>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文件路径结果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segavgs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区段大值平均值数组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来自上一个函数区段平均值</w:t>
            </w:r>
          </w:p>
          <w:p w:rsidR="00B54389" w:rsidRDefault="00B54389" w:rsidP="00FD1774">
            <w:pPr>
              <w:widowControl/>
              <w:jc w:val="left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 w:hint="eastAsia"/>
                <w:color w:val="FF0000"/>
                <w:sz w:val="20"/>
              </w:rPr>
              <w:t>按照以下顺序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1、AB_Lt 左轴横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2、AB_Vt_L 左轴垂</w:t>
            </w:r>
          </w:p>
          <w:p w:rsidR="00B54389" w:rsidRDefault="00B54389" w:rsidP="00FD177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3、AB_Vt_R 右轴垂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/>
    <w:p w:rsidR="00B54389" w:rsidRDefault="00EB7D54" w:rsidP="00B54389">
      <w:pPr>
        <w:pStyle w:val="4"/>
      </w:pPr>
      <w:r>
        <w:rPr>
          <w:rFonts w:hint="eastAsia"/>
        </w:rPr>
        <w:t xml:space="preserve">3.5.3 </w:t>
      </w:r>
      <w:r w:rsidR="00B54389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B54389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B54389" w:rsidRDefault="00B54389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2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B54389" w:rsidTr="00FD1774">
        <w:trPr>
          <w:trHeight w:val="331"/>
        </w:trPr>
        <w:tc>
          <w:tcPr>
            <w:tcW w:w="1254" w:type="dxa"/>
            <w:vAlign w:val="center"/>
          </w:tcPr>
          <w:p w:rsidR="00B54389" w:rsidRDefault="00B54389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B54389" w:rsidRDefault="00B54389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54389" w:rsidRDefault="00B54389" w:rsidP="00B54389">
      <w:pPr>
        <w:tabs>
          <w:tab w:val="left" w:pos="1515"/>
        </w:tabs>
      </w:pPr>
    </w:p>
    <w:p w:rsidR="00B54389" w:rsidRDefault="00EB7D54" w:rsidP="00B54389">
      <w:pPr>
        <w:pStyle w:val="4"/>
      </w:pPr>
      <w:r>
        <w:rPr>
          <w:rFonts w:hint="eastAsia"/>
        </w:rPr>
        <w:t>3.5.4</w:t>
      </w:r>
      <w:r>
        <w:t xml:space="preserve"> </w:t>
      </w:r>
      <w:r w:rsidR="00B54389">
        <w:rPr>
          <w:rFonts w:hint="eastAsia"/>
        </w:rPr>
        <w:t>参数示例</w:t>
      </w:r>
    </w:p>
    <w:p w:rsidR="00B54389" w:rsidRPr="00FC3C5F" w:rsidRDefault="00B54389" w:rsidP="00FC3C5F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{"segavgs":[0.673,0.786,0.819],"path":"H:\\\\工作文件汇总\\\\铁科院\\\\程序\\\\离线加速度\\\\cit\\\\CitData_160612060534_CHSS_11_11_Rms.idf"}</w:t>
      </w:r>
    </w:p>
    <w:p w:rsidR="00B54389" w:rsidRDefault="00B54389" w:rsidP="00B54389">
      <w:pPr>
        <w:tabs>
          <w:tab w:val="left" w:pos="1515"/>
        </w:tabs>
      </w:pPr>
    </w:p>
    <w:p w:rsidR="00B54389" w:rsidRDefault="009808F8" w:rsidP="00B54389">
      <w:pPr>
        <w:pStyle w:val="4"/>
      </w:pPr>
      <w:r>
        <w:rPr>
          <w:rFonts w:hint="eastAsia"/>
        </w:rPr>
        <w:t xml:space="preserve">3.5.5 </w:t>
      </w:r>
      <w:r w:rsidR="00B54389">
        <w:rPr>
          <w:rFonts w:hint="eastAsia"/>
        </w:rPr>
        <w:t>返回结果示例</w:t>
      </w:r>
    </w:p>
    <w:p w:rsidR="00B54389" w:rsidRPr="00FC3C5F" w:rsidRDefault="00B54389" w:rsidP="00B54389">
      <w:pPr>
        <w:rPr>
          <w:rFonts w:ascii="仿宋" w:eastAsia="仿宋" w:hAnsi="仿宋" w:cs="宋体"/>
          <w:kern w:val="0"/>
          <w:sz w:val="28"/>
          <w:szCs w:val="28"/>
        </w:rPr>
      </w:pPr>
      <w:r w:rsidRPr="00FC3C5F">
        <w:rPr>
          <w:rFonts w:ascii="仿宋" w:eastAsia="仿宋" w:hAnsi="仿宋" w:cs="宋体"/>
          <w:kern w:val="0"/>
          <w:sz w:val="28"/>
          <w:szCs w:val="28"/>
        </w:rPr>
        <w:t>{"flag":1,"msg":"Success","data":""}</w:t>
      </w:r>
    </w:p>
    <w:p w:rsidR="006E226F" w:rsidRDefault="006E226F" w:rsidP="00B54389">
      <w:pPr>
        <w:rPr>
          <w:rFonts w:ascii="宋体" w:eastAsia="宋体" w:hAnsi="宋体" w:cs="宋体"/>
          <w:kern w:val="0"/>
          <w:szCs w:val="21"/>
        </w:rPr>
      </w:pPr>
    </w:p>
    <w:sectPr w:rsidR="006E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B8" w:rsidRDefault="008667B8" w:rsidP="00B54389">
      <w:r>
        <w:separator/>
      </w:r>
    </w:p>
  </w:endnote>
  <w:endnote w:type="continuationSeparator" w:id="0">
    <w:p w:rsidR="008667B8" w:rsidRDefault="008667B8" w:rsidP="00B5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B8" w:rsidRDefault="008667B8" w:rsidP="00B54389">
      <w:r>
        <w:separator/>
      </w:r>
    </w:p>
  </w:footnote>
  <w:footnote w:type="continuationSeparator" w:id="0">
    <w:p w:rsidR="008667B8" w:rsidRDefault="008667B8" w:rsidP="00B5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3B"/>
    <w:rsid w:val="0006371A"/>
    <w:rsid w:val="0007397E"/>
    <w:rsid w:val="00107135"/>
    <w:rsid w:val="001E5802"/>
    <w:rsid w:val="00367E46"/>
    <w:rsid w:val="005331CC"/>
    <w:rsid w:val="005B550C"/>
    <w:rsid w:val="0060716F"/>
    <w:rsid w:val="006E226F"/>
    <w:rsid w:val="00712E4B"/>
    <w:rsid w:val="008667B8"/>
    <w:rsid w:val="008F76D5"/>
    <w:rsid w:val="00944566"/>
    <w:rsid w:val="009775D1"/>
    <w:rsid w:val="009808F8"/>
    <w:rsid w:val="00B54389"/>
    <w:rsid w:val="00BF5F7F"/>
    <w:rsid w:val="00D33904"/>
    <w:rsid w:val="00EB2A90"/>
    <w:rsid w:val="00EB7D54"/>
    <w:rsid w:val="00EC103B"/>
    <w:rsid w:val="00F83E0F"/>
    <w:rsid w:val="00FC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B9FFB-9FBE-43F1-8179-EB34C13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3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3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3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543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54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543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543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qFormat/>
    <w:rsid w:val="00B543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\\cit\\CitData_160612060534_CHSS_11.c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26</cp:revision>
  <dcterms:created xsi:type="dcterms:W3CDTF">2017-11-20T16:08:00Z</dcterms:created>
  <dcterms:modified xsi:type="dcterms:W3CDTF">2017-12-24T05:19:00Z</dcterms:modified>
</cp:coreProperties>
</file>