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批处理计算说明</w:t>
      </w:r>
    </w:p>
    <w:p/>
    <w:p>
      <w:pPr>
        <w:pStyle w:val="2"/>
      </w:pPr>
      <w:r>
        <w:rPr>
          <w:rFonts w:hint="eastAsia"/>
        </w:rPr>
        <w:t>1. 批处理流程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总体流程图</w:t>
      </w:r>
    </w:p>
    <w:p>
      <w:pPr>
        <w:jc w:val="center"/>
      </w:pPr>
      <w:r>
        <w:drawing>
          <wp:inline distT="0" distB="0" distL="114300" distR="114300">
            <wp:extent cx="5268595" cy="5401945"/>
            <wp:effectExtent l="0" t="0" r="825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计算有效值</w:t>
      </w:r>
    </w:p>
    <w:p>
      <w:pPr>
        <w:pStyle w:val="4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功能描述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1、读取原始cit，判断cit是否属于动力学波形文件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2、通道 KM，M，SPEED，各个断面通道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3、创建文件头信息，创建新的通道信息，将原来的断面通道名称修改，改为通道名+_Rms+通道数量</w:t>
      </w:r>
      <w:r>
        <w:rPr>
          <w:rFonts w:ascii="仿宋" w:hAnsi="仿宋" w:eastAsia="仿宋" w:cs="宋体"/>
          <w:kern w:val="0"/>
          <w:sz w:val="28"/>
          <w:szCs w:val="28"/>
        </w:rPr>
        <w:t>，</w:t>
      </w:r>
      <w:r>
        <w:rPr>
          <w:rFonts w:hint="eastAsia" w:ascii="仿宋" w:hAnsi="仿宋" w:eastAsia="仿宋" w:cs="宋体"/>
          <w:kern w:val="0"/>
          <w:sz w:val="28"/>
          <w:szCs w:val="28"/>
        </w:rPr>
        <w:t>新的有效值的cit文件名称在原始cit的基础上+通道数量</w:t>
      </w:r>
      <w:r>
        <w:rPr>
          <w:rFonts w:ascii="仿宋" w:hAnsi="仿宋" w:eastAsia="仿宋" w:cs="宋体"/>
          <w:kern w:val="0"/>
          <w:sz w:val="28"/>
          <w:szCs w:val="28"/>
        </w:rPr>
        <w:t>.cit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4、获取数据通道名称A</w:t>
      </w:r>
      <w:r>
        <w:rPr>
          <w:rFonts w:ascii="仿宋" w:hAnsi="仿宋" w:eastAsia="仿宋" w:cs="宋体"/>
          <w:kern w:val="0"/>
          <w:sz w:val="28"/>
          <w:szCs w:val="28"/>
        </w:rPr>
        <w:t>B</w:t>
      </w:r>
      <w:r>
        <w:rPr>
          <w:rFonts w:hint="eastAsia" w:ascii="仿宋" w:hAnsi="仿宋" w:eastAsia="仿宋" w:cs="宋体"/>
          <w:kern w:val="0"/>
          <w:sz w:val="28"/>
          <w:szCs w:val="28"/>
        </w:rPr>
        <w:t>开头的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5、根据获取里程、速度以及该通道的数据，然后根据界面上的采样频率、有效窗长、上限频率、下限频率，使用Matlab算法计算有效值；对于车体构架的通道，根据获取该通道的数据以及界面上的采样频率、通带上限、通带下限参数使用Matlab算法计算通道滤波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6、最终将这些结果数据写入到新的cit文件中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输出物是一个cit文件。</w:t>
      </w:r>
    </w:p>
    <w:p>
      <w:pPr>
        <w:pStyle w:val="4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0" distR="0">
            <wp:extent cx="5274310" cy="2561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计算区段大值</w:t>
      </w:r>
    </w:p>
    <w:p>
      <w:pPr>
        <w:pStyle w:val="4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功能描述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1、读取计算有效值生成的cit文件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即为输入条件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2、找出通道名称带有AB并且带有RMS的通道</w:t>
      </w:r>
    </w:p>
    <w:p>
      <w:pPr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3、创建这个cit的文件名+</w:t>
      </w:r>
      <w:r>
        <w:rPr>
          <w:rFonts w:ascii="仿宋" w:hAnsi="仿宋" w:eastAsia="仿宋" w:cs="宋体"/>
          <w:kern w:val="0"/>
          <w:sz w:val="28"/>
          <w:szCs w:val="28"/>
        </w:rPr>
        <w:t>_Rms</w:t>
      </w:r>
      <w:r>
        <w:rPr>
          <w:rFonts w:hint="eastAsia" w:ascii="仿宋" w:hAnsi="仿宋" w:eastAsia="仿宋" w:cs="宋体"/>
          <w:kern w:val="0"/>
          <w:sz w:val="28"/>
          <w:szCs w:val="28"/>
        </w:rPr>
        <w:t>的idf文件，创建文件头信息表，表明CitFileInfo，动态创建找到符合条件的通道的表，表名segmentRms</w:t>
      </w:r>
      <w:r>
        <w:rPr>
          <w:rFonts w:ascii="仿宋" w:hAnsi="仿宋" w:eastAsia="仿宋" w:cs="宋体"/>
          <w:kern w:val="0"/>
          <w:sz w:val="28"/>
          <w:szCs w:val="28"/>
        </w:rPr>
        <w:t>_+</w:t>
      </w:r>
      <w:r>
        <w:rPr>
          <w:rFonts w:hint="eastAsia" w:ascii="仿宋" w:hAnsi="仿宋" w:eastAsia="仿宋" w:cs="宋体"/>
          <w:kern w:val="0"/>
          <w:sz w:val="28"/>
          <w:szCs w:val="28"/>
        </w:rPr>
        <w:t>通道名称</w:t>
      </w:r>
    </w:p>
    <w:p>
      <w:pPr>
        <w:rPr>
          <w:rFonts w:ascii="仿宋" w:hAnsi="仿宋" w:eastAsia="仿宋" w:cs="新宋体"/>
          <w:color w:val="000000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4、</w:t>
      </w:r>
      <w:r>
        <w:rPr>
          <w:rFonts w:hint="eastAsia" w:ascii="仿宋" w:hAnsi="仿宋" w:eastAsia="仿宋" w:cs="宋体"/>
          <w:kern w:val="0"/>
          <w:sz w:val="28"/>
          <w:szCs w:val="28"/>
        </w:rPr>
        <w:t>根据速度通道和该通道以及界面上的段长参数，调用Matlab算法</w:t>
      </w:r>
      <w:r>
        <w:rPr>
          <w:rFonts w:ascii="仿宋" w:hAnsi="仿宋" w:eastAsia="仿宋" w:cs="新宋体"/>
          <w:color w:val="000000"/>
          <w:kern w:val="0"/>
          <w:sz w:val="28"/>
          <w:szCs w:val="28"/>
          <w:highlight w:val="white"/>
        </w:rPr>
        <w:t>sub_calculate_segment_rms，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highlight w:val="white"/>
        </w:rPr>
        <w:t>得到的结果，再次调用Matlab算法</w:t>
      </w:r>
      <w:r>
        <w:rPr>
          <w:rFonts w:ascii="仿宋" w:hAnsi="仿宋" w:eastAsia="仿宋" w:cs="新宋体"/>
          <w:color w:val="000000"/>
          <w:kern w:val="0"/>
          <w:sz w:val="28"/>
          <w:szCs w:val="28"/>
        </w:rPr>
        <w:t>sub_calculate_peak_factor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highlight w:val="white"/>
        </w:rPr>
        <w:t>，计算通道的区段大值，将结果插入到对应的idf表中。</w:t>
      </w:r>
    </w:p>
    <w:p>
      <w:pPr>
        <w:rPr>
          <w:rFonts w:ascii="仿宋" w:hAnsi="仿宋" w:eastAsia="仿宋" w:cs="新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highlight w:val="white"/>
        </w:rPr>
        <w:t>表名有：</w:t>
      </w:r>
      <w:r>
        <w:rPr>
          <w:rFonts w:ascii="仿宋" w:hAnsi="仿宋" w:eastAsia="仿宋" w:cs="新宋体"/>
          <w:color w:val="000000"/>
          <w:kern w:val="0"/>
          <w:sz w:val="28"/>
          <w:szCs w:val="28"/>
        </w:rPr>
        <w:t>KiloMeter,Speed,Segment_RMS,Segment_RMS_Peak,Valid</w:t>
      </w:r>
    </w:p>
    <w:p>
      <w:pPr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  <w:t>5、所以输出的产物是一个有结果的idf文件。</w:t>
      </w:r>
    </w:p>
    <w:p>
      <w:pPr>
        <w:pStyle w:val="4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0" distR="0">
            <wp:extent cx="5274310" cy="2395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计算平均值</w:t>
      </w:r>
    </w:p>
    <w:p>
      <w:pPr>
        <w:pStyle w:val="4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功能描述</w:t>
      </w:r>
    </w:p>
    <w:p>
      <w:pPr>
        <w:spacing w:line="360" w:lineRule="auto"/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1、</w:t>
      </w:r>
      <w:r>
        <w:rPr>
          <w:rFonts w:hint="eastAsia" w:ascii="仿宋" w:hAnsi="仿宋" w:eastAsia="仿宋" w:cs="宋体"/>
          <w:kern w:val="0"/>
          <w:sz w:val="28"/>
          <w:szCs w:val="28"/>
        </w:rPr>
        <w:t>从生成的idf文件中读取</w:t>
      </w:r>
      <w:r>
        <w:rPr>
          <w:rFonts w:ascii="仿宋" w:hAnsi="仿宋" w:eastAsia="仿宋" w:cs="新宋体"/>
          <w:color w:val="000000"/>
          <w:kern w:val="0"/>
          <w:sz w:val="28"/>
          <w:szCs w:val="28"/>
        </w:rPr>
        <w:t>Speed,Segment_RMS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数组数据，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  <w:t>即输入是一个idf文件。</w:t>
      </w:r>
    </w:p>
    <w:p>
      <w:pPr>
        <w:spacing w:line="360" w:lineRule="auto"/>
        <w:rPr>
          <w:rFonts w:ascii="仿宋" w:hAnsi="仿宋" w:eastAsia="仿宋" w:cs="新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  <w:t>2、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然后调用Matlab算法sub_calculate_mean_rms，得出该通道的大值平均值和速度平均值；</w:t>
      </w:r>
    </w:p>
    <w:p>
      <w:pPr>
        <w:spacing w:line="360" w:lineRule="auto"/>
        <w:rPr>
          <w:rFonts w:hint="eastAsia" w:ascii="仿宋" w:hAnsi="仿宋" w:eastAsia="仿宋"/>
          <w:color w:val="A31515"/>
          <w:sz w:val="28"/>
          <w:szCs w:val="28"/>
          <w:highlight w:val="lightGray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 xml:space="preserve">需要计算三个通道的，分别为 </w:t>
      </w:r>
      <w:r>
        <w:rPr>
          <w:rFonts w:hint="eastAsia" w:ascii="仿宋" w:hAnsi="仿宋" w:eastAsia="仿宋"/>
          <w:color w:val="A31515"/>
          <w:sz w:val="28"/>
          <w:szCs w:val="28"/>
          <w:highlight w:val="lightGray"/>
        </w:rPr>
        <w:t>AB_Lt、AB_Vt_L、AB_Vt_R</w:t>
      </w:r>
    </w:p>
    <w:p>
      <w:pPr>
        <w:spacing w:line="360" w:lineRule="auto"/>
        <w:rPr>
          <w:rFonts w:hint="eastAsia" w:ascii="仿宋" w:hAnsi="仿宋" w:eastAsia="仿宋"/>
          <w:color w:val="A31515"/>
          <w:sz w:val="28"/>
          <w:szCs w:val="28"/>
          <w:highlight w:val="lightGray"/>
          <w:lang w:val="en-US" w:eastAsia="zh-CN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lang w:val="en-US" w:eastAsia="zh-CN"/>
        </w:rPr>
        <w:t>3、输出是三个通道的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大值平均值和速度平均值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  <w:lang w:eastAsia="zh-CN"/>
        </w:rPr>
        <w:t>。</w:t>
      </w:r>
    </w:p>
    <w:p>
      <w:pPr>
        <w:pStyle w:val="4"/>
      </w:pPr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0" distR="0">
            <wp:extent cx="3533140" cy="5370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计算轨道冲击指数</w:t>
      </w:r>
    </w:p>
    <w:p>
      <w:pPr>
        <w:pStyle w:val="4"/>
      </w:pPr>
      <w:r>
        <w:rPr>
          <w:rFonts w:hint="eastAsia"/>
        </w:rPr>
        <w:t>1.5.1</w:t>
      </w:r>
      <w:r>
        <w:t xml:space="preserve"> </w:t>
      </w:r>
      <w:r>
        <w:rPr>
          <w:rFonts w:hint="eastAsia"/>
        </w:rPr>
        <w:t>功能描述</w:t>
      </w:r>
    </w:p>
    <w:p>
      <w:pPr>
        <w:spacing w:line="360" w:lineRule="auto"/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1、输入条件为：</w:t>
      </w:r>
    </w:p>
    <w:p>
      <w:pPr>
        <w:spacing w:line="360" w:lineRule="auto"/>
        <w:rPr>
          <w:rFonts w:hint="eastAsia" w:ascii="仿宋" w:hAnsi="仿宋" w:eastAsia="仿宋" w:cs="宋体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（1）根据</w:t>
      </w:r>
      <w:bookmarkStart w:id="0" w:name="_GoBack"/>
      <w:bookmarkEnd w:id="0"/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1.3中生成的idf文件，</w:t>
      </w:r>
      <w:r>
        <w:rPr>
          <w:rFonts w:hint="eastAsia" w:ascii="仿宋" w:hAnsi="仿宋" w:eastAsia="仿宋" w:cs="宋体"/>
          <w:kern w:val="0"/>
          <w:sz w:val="28"/>
          <w:szCs w:val="28"/>
        </w:rPr>
        <w:t>从生成的idf文件中读取</w:t>
      </w:r>
      <w:r>
        <w:rPr>
          <w:rFonts w:ascii="仿宋" w:hAnsi="仿宋" w:eastAsia="仿宋" w:cs="宋体"/>
          <w:kern w:val="0"/>
          <w:sz w:val="28"/>
          <w:szCs w:val="28"/>
        </w:rPr>
        <w:t>Speed,Segment_RMS</w:t>
      </w:r>
      <w:r>
        <w:rPr>
          <w:rFonts w:hint="eastAsia" w:ascii="仿宋" w:hAnsi="仿宋" w:eastAsia="仿宋" w:cs="宋体"/>
          <w:kern w:val="0"/>
          <w:sz w:val="28"/>
          <w:szCs w:val="28"/>
        </w:rPr>
        <w:t>数组数据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根据步骤1.4中的平均值，</w:t>
      </w:r>
      <w:r>
        <w:rPr>
          <w:rFonts w:hint="eastAsia" w:ascii="仿宋" w:hAnsi="仿宋" w:eastAsia="仿宋" w:cs="宋体"/>
          <w:kern w:val="0"/>
          <w:sz w:val="28"/>
          <w:szCs w:val="28"/>
        </w:rPr>
        <w:t>调用Matlab算法sub_calculate_peak_factor，得出该通道的结果数据，然后在对idf文件进行修改。</w:t>
      </w:r>
    </w:p>
    <w:p>
      <w:pPr>
        <w:spacing w:line="360" w:lineRule="auto"/>
        <w:rPr>
          <w:rFonts w:hint="eastAsia"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需要计算三个通道的，分别为AB_Lt、AB_Vt_L、AB_Vt_R</w:t>
      </w:r>
    </w:p>
    <w:p>
      <w:pPr>
        <w:spacing w:line="360" w:lineRule="auto"/>
        <w:rPr>
          <w:rFonts w:hint="eastAsia" w:ascii="仿宋" w:hAnsi="仿宋" w:eastAsia="仿宋" w:cs="宋体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输出的产物为修改后的idf文件。</w:t>
      </w:r>
    </w:p>
    <w:p>
      <w:pPr>
        <w:pStyle w:val="4"/>
      </w:pPr>
      <w:r>
        <w:rPr>
          <w:rFonts w:hint="eastAsia"/>
        </w:rPr>
        <w:t>1.5.2</w:t>
      </w:r>
      <w:r>
        <w:t xml:space="preserve"> 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0" distR="0">
            <wp:extent cx="5274310" cy="3002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表结构设计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Idf数据文件中的表结构</w:t>
      </w:r>
    </w:p>
    <w:p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CitFileInfo</w:t>
      </w:r>
    </w:p>
    <w:tbl>
      <w:tblPr>
        <w:tblStyle w:val="8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061"/>
        <w:gridCol w:w="2061"/>
        <w:gridCol w:w="156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</w:t>
            </w:r>
          </w:p>
        </w:tc>
        <w:tc>
          <w:tcPr>
            <w:tcW w:w="1560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是否可空</w:t>
            </w:r>
          </w:p>
        </w:tc>
        <w:tc>
          <w:tcPr>
            <w:tcW w:w="1751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integer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自动增长列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LineName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LineCode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LineDir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KmInc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SDate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STime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vAlign w:val="center"/>
          </w:tcPr>
          <w:p>
            <w:pPr>
              <w:tabs>
                <w:tab w:val="left" w:pos="1413"/>
              </w:tabs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Train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1.6.2</w:t>
      </w:r>
      <w:r>
        <w:t xml:space="preserve"> </w:t>
      </w:r>
      <w:r>
        <w:rPr>
          <w:rFonts w:hint="eastAsia"/>
        </w:rPr>
        <w:t>记录结果表</w:t>
      </w:r>
    </w:p>
    <w:p>
      <w:pPr>
        <w:rPr>
          <w:rFonts w:ascii="仿宋" w:hAnsi="仿宋" w:eastAsia="仿宋" w:cs="新宋体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表名为（</w:t>
      </w:r>
      <w:r>
        <w:rPr>
          <w:rFonts w:hint="eastAsia" w:ascii="仿宋" w:hAnsi="仿宋" w:eastAsia="仿宋"/>
          <w:color w:val="A31515"/>
          <w:sz w:val="28"/>
          <w:szCs w:val="28"/>
          <w:highlight w:val="lightGray"/>
        </w:rPr>
        <w:t>segmentRms_+通道英文名</w:t>
      </w:r>
      <w:r>
        <w:rPr>
          <w:rFonts w:hint="eastAsia" w:ascii="仿宋" w:hAnsi="仿宋" w:eastAsia="仿宋" w:cs="新宋体"/>
          <w:color w:val="000000"/>
          <w:kern w:val="0"/>
          <w:sz w:val="28"/>
          <w:szCs w:val="28"/>
        </w:rPr>
        <w:t>）</w:t>
      </w:r>
    </w:p>
    <w:tbl>
      <w:tblPr>
        <w:tblStyle w:val="8"/>
        <w:tblpPr w:leftFromText="180" w:rightFromText="180" w:vertAnchor="text" w:horzAnchor="margin" w:tblpXSpec="center" w:tblpY="271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469"/>
        <w:gridCol w:w="2061"/>
        <w:gridCol w:w="142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46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序号</w:t>
            </w:r>
          </w:p>
        </w:tc>
        <w:tc>
          <w:tcPr>
            <w:tcW w:w="2469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</w:t>
            </w:r>
          </w:p>
        </w:tc>
        <w:tc>
          <w:tcPr>
            <w:tcW w:w="1423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是否可空</w:t>
            </w:r>
          </w:p>
        </w:tc>
        <w:tc>
          <w:tcPr>
            <w:tcW w:w="1985" w:type="dxa"/>
            <w:shd w:val="clear" w:color="auto" w:fill="C0C0C0"/>
            <w:vAlign w:val="bottom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自动增长列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KiloMeter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公里标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Speed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4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Segment_RMS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有效值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Segment_RMS_Peak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轨道冲击指数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6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ascii="仿宋" w:hAnsi="仿宋" w:eastAsia="仿宋" w:cs="宋体"/>
                <w:sz w:val="28"/>
                <w:szCs w:val="28"/>
              </w:rPr>
            </w:pPr>
            <w:r>
              <w:rPr>
                <w:rFonts w:ascii="仿宋" w:hAnsi="仿宋" w:eastAsia="仿宋" w:cs="宋体"/>
                <w:sz w:val="28"/>
                <w:szCs w:val="28"/>
              </w:rPr>
              <w:t>V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alid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默认为1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68"/>
    <w:rsid w:val="00037A6C"/>
    <w:rsid w:val="00185F1F"/>
    <w:rsid w:val="00712E4B"/>
    <w:rsid w:val="0089427C"/>
    <w:rsid w:val="008D5A7C"/>
    <w:rsid w:val="00A16968"/>
    <w:rsid w:val="00D30294"/>
    <w:rsid w:val="00F83E0F"/>
    <w:rsid w:val="03D32E58"/>
    <w:rsid w:val="0EB36B94"/>
    <w:rsid w:val="2FF309FC"/>
    <w:rsid w:val="64AE7955"/>
    <w:rsid w:val="75800F75"/>
    <w:rsid w:val="7B754D8E"/>
    <w:rsid w:val="7C6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3">
    <w:name w:val="标题 4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227</Words>
  <Characters>1295</Characters>
  <Lines>10</Lines>
  <Paragraphs>3</Paragraphs>
  <TotalTime>0</TotalTime>
  <ScaleCrop>false</ScaleCrop>
  <LinksUpToDate>false</LinksUpToDate>
  <CharactersWithSpaces>1519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2017-11-28T12:31:00Z</dcterms:created>
  <dc:creator>曹凯</dc:creator>
  <cp:lastModifiedBy>SDWQ</cp:lastModifiedBy>
  <dcterms:modified xsi:type="dcterms:W3CDTF">2017-12-20T04:30:03Z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