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CIT操作设计文档</w:t>
      </w:r>
    </w:p>
    <w:p>
      <w:pPr>
        <w:pStyle w:val="2"/>
      </w:pPr>
      <w:r>
        <w:rPr>
          <w:rFonts w:hint="eastAsia"/>
          <w:lang w:val="en-US" w:eastAsia="zh-CN"/>
        </w:rPr>
        <w:t>一、</w:t>
      </w:r>
      <w:r>
        <w:t>C</w:t>
      </w:r>
      <w:r>
        <w:rPr>
          <w:rFonts w:hint="eastAsia"/>
        </w:rPr>
        <w:t>it文件组成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波形数据由文件头和数据块两部分组成。</w:t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文件头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</w:rPr>
      </w:pPr>
      <w:r>
        <w:rPr>
          <w:rFonts w:hint="eastAsia"/>
          <w:color w:val="auto"/>
          <w:sz w:val="24"/>
        </w:rPr>
        <w:t>文件头中包括文件信息、通道信息和补充信息。文件信息块长度固定，通道定义块的长度根据各系统情况变长，补充信息块的长度各系统自定义。</w:t>
      </w:r>
    </w:p>
    <w:p>
      <w:pPr>
        <w:rPr>
          <w:sz w:val="24"/>
        </w:rPr>
      </w:pPr>
    </w:p>
    <w:p>
      <w:pPr>
        <w:pStyle w:val="4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文件信息</w:t>
      </w:r>
    </w:p>
    <w:tbl>
      <w:tblPr>
        <w:tblStyle w:val="12"/>
        <w:tblW w:w="81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1869"/>
        <w:gridCol w:w="1336"/>
        <w:gridCol w:w="819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存储长度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（字节）</w:t>
            </w:r>
          </w:p>
        </w:tc>
        <w:tc>
          <w:tcPr>
            <w:tcW w:w="36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bookmarkStart w:id="0" w:name="_Hlk194218402"/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iDataType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文件类型：1轨检、2动力学、3弓网， 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sDataVersion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tring[20]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1+20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文件版本号，用X.X.X表示 第一位大于等于3代表加密后,只加密数据块部分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sTrackCode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tring[4]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1+4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线路代码，同PWMIS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sTrackName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tring[20]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1+20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线路名 英文最好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iDir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行别：1上行、2下行、3单线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sTrain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tring[20]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1+20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检测车号，不足补空格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sDate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tring[10]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1+10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检测日期：yyyy-MM-dd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sTime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tring[8]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1+8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检测起始时间：HH:mm:ss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iRunDir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检测方向，正0，反1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iKmInc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增里程0，减里程1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fkmFrom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ingle/float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fkmTo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ingle/float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结束里程，检测结束后更新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iSmaleRate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采样数，（距离采样&gt;0, 时间采样&lt;0）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iChannelNumber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数据块中通道总数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5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长度合计</w:t>
            </w:r>
          </w:p>
        </w:tc>
        <w:tc>
          <w:tcPr>
            <w:tcW w:w="81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120</w:t>
            </w:r>
          </w:p>
        </w:tc>
        <w:tc>
          <w:tcPr>
            <w:tcW w:w="36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通道信息长度＝通道数×单通道定义长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通道定义</w:t>
      </w:r>
    </w:p>
    <w:tbl>
      <w:tblPr>
        <w:tblStyle w:val="12"/>
        <w:tblW w:w="81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548"/>
        <w:gridCol w:w="1336"/>
        <w:gridCol w:w="983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98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存储长度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（字节）</w:t>
            </w:r>
          </w:p>
        </w:tc>
        <w:tc>
          <w:tcPr>
            <w:tcW w:w="378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98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7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轨检通道从1～1000定义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动力学从1001~2000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弓网从2001~3000 。。。。。。。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sNameEn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tring[20]</w:t>
            </w:r>
          </w:p>
        </w:tc>
        <w:tc>
          <w:tcPr>
            <w:tcW w:w="98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1+20</w:t>
            </w:r>
          </w:p>
        </w:tc>
        <w:tc>
          <w:tcPr>
            <w:tcW w:w="37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通道名称英文，不足补空格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sNameCh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tring[20]</w:t>
            </w:r>
          </w:p>
        </w:tc>
        <w:tc>
          <w:tcPr>
            <w:tcW w:w="98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1+20</w:t>
            </w:r>
          </w:p>
        </w:tc>
        <w:tc>
          <w:tcPr>
            <w:tcW w:w="37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通道名称中文，不足补空格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fScale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ingle/float</w:t>
            </w:r>
          </w:p>
        </w:tc>
        <w:tc>
          <w:tcPr>
            <w:tcW w:w="98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7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通道比例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fOffset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ingle/float</w:t>
            </w:r>
          </w:p>
        </w:tc>
        <w:tc>
          <w:tcPr>
            <w:tcW w:w="98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7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通道基线值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sUnit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98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1+10</w:t>
            </w:r>
          </w:p>
        </w:tc>
        <w:tc>
          <w:tcPr>
            <w:tcW w:w="37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长度合计</w:t>
            </w:r>
          </w:p>
        </w:tc>
        <w:tc>
          <w:tcPr>
            <w:tcW w:w="98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65</w:t>
            </w:r>
          </w:p>
        </w:tc>
        <w:tc>
          <w:tcPr>
            <w:tcW w:w="37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通道内容待补充，但应包括公里、采样数</w:t>
            </w:r>
          </w:p>
        </w:tc>
      </w:tr>
    </w:tbl>
    <w:p>
      <w:pPr>
        <w:rPr>
          <w:sz w:val="24"/>
        </w:rPr>
      </w:pPr>
    </w:p>
    <w:p>
      <w:pPr>
        <w:pStyle w:val="4"/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补充信息</w:t>
      </w:r>
    </w:p>
    <w:tbl>
      <w:tblPr>
        <w:tblStyle w:val="12"/>
        <w:tblW w:w="81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614"/>
        <w:gridCol w:w="1140"/>
        <w:gridCol w:w="1048"/>
        <w:gridCol w:w="3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04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存储长度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（字节）</w:t>
            </w:r>
          </w:p>
        </w:tc>
        <w:tc>
          <w:tcPr>
            <w:tcW w:w="384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iStandby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104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84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后续预留空间长度，可自行分配</w:t>
            </w:r>
          </w:p>
        </w:tc>
      </w:tr>
    </w:tbl>
    <w:p/>
    <w:p/>
    <w:p>
      <w:pPr>
        <w:pStyle w:val="3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数据块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sz w:val="24"/>
        </w:rPr>
        <w:t>数据块按照定义的通道信息填写，每个通道数据均使用short数据类型，存储长度为2个字节。读取出来的数值按照i/fScale+fOffset解析。数据记录统一采用公里、采样数，加上数据要素。数据块部分数据用异或(与128进行)方式加密,即每个字节和128进行异或操作,然后存取。</w:t>
      </w:r>
    </w:p>
    <w:p>
      <w:pPr>
        <w:pStyle w:val="2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Cit操作设计</w:t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类设计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类包括实体类、偏移量类、加密类以及操作类。</w:t>
      </w:r>
    </w:p>
    <w:p>
      <w:pPr>
        <w:pStyle w:val="4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实体类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实体类</w:t>
      </w:r>
      <w:r>
        <w:rPr>
          <w:rFonts w:hint="eastAsia"/>
          <w:color w:val="auto"/>
          <w:sz w:val="24"/>
          <w:szCs w:val="24"/>
        </w:rPr>
        <w:t>分为</w:t>
      </w:r>
      <w:r>
        <w:rPr>
          <w:rFonts w:hint="eastAsia"/>
          <w:sz w:val="24"/>
          <w:szCs w:val="24"/>
        </w:rPr>
        <w:t>文件信息类、通道定义类以及里程标类，详情如下：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文件信息类【</w:t>
      </w:r>
      <w:r>
        <w:rPr>
          <w:sz w:val="24"/>
          <w:szCs w:val="24"/>
        </w:rPr>
        <w:t>FileInformation</w:t>
      </w:r>
      <w:r>
        <w:rPr>
          <w:rFonts w:hint="eastAsia"/>
          <w:sz w:val="24"/>
          <w:szCs w:val="24"/>
        </w:rPr>
        <w:t>】（</w:t>
      </w:r>
      <w:r>
        <w:rPr>
          <w:rFonts w:hint="eastAsia"/>
          <w:color w:val="auto"/>
          <w:sz w:val="24"/>
          <w:szCs w:val="24"/>
        </w:rPr>
        <w:t>即文件开头的那120个字节的数据块</w:t>
      </w:r>
      <w:r>
        <w:rPr>
          <w:rFonts w:hint="eastAsia"/>
          <w:sz w:val="24"/>
          <w:szCs w:val="24"/>
        </w:rPr>
        <w:t>）</w:t>
      </w:r>
    </w:p>
    <w:tbl>
      <w:tblPr>
        <w:tblStyle w:val="12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061"/>
        <w:gridCol w:w="2061"/>
        <w:gridCol w:w="156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54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</w:t>
            </w:r>
          </w:p>
        </w:tc>
        <w:tc>
          <w:tcPr>
            <w:tcW w:w="2061" w:type="dxa"/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iDataType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文件类型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1轨检、2动力学、3弓网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2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sDataVersion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文件版本号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string</w:t>
            </w:r>
          </w:p>
        </w:tc>
        <w:tc>
          <w:tcPr>
            <w:tcW w:w="1751" w:type="dxa"/>
          </w:tcPr>
          <w:p>
            <w:pPr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sTrackCode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线路代码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string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4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sTrackName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线路名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string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5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iDir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行别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6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sTrain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检测车号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string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7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sDate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检测日期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string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8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sTime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检测起始时间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string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9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iRunDir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检测方向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10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iKmInc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增里程0，减里程1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11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fkmFrom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开始里程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float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12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fkmTo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结束里程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float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13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iSmaleRate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采样数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14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iChannelNumber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数据块中通道总数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通道定义类【</w:t>
      </w:r>
      <w:r>
        <w:rPr>
          <w:sz w:val="24"/>
          <w:szCs w:val="24"/>
        </w:rPr>
        <w:t>ChannelDefinition</w:t>
      </w:r>
      <w:r>
        <w:rPr>
          <w:rFonts w:hint="eastAsia"/>
          <w:sz w:val="24"/>
          <w:szCs w:val="24"/>
        </w:rPr>
        <w:t>】（</w:t>
      </w:r>
      <w:r>
        <w:rPr>
          <w:rFonts w:hint="eastAsia"/>
          <w:color w:val="auto"/>
          <w:sz w:val="24"/>
          <w:szCs w:val="24"/>
        </w:rPr>
        <w:t>每个通道都有自己的定义，每个定义65字节</w:t>
      </w:r>
      <w:r>
        <w:rPr>
          <w:rFonts w:hint="eastAsia"/>
          <w:sz w:val="24"/>
          <w:szCs w:val="24"/>
        </w:rPr>
        <w:t>）</w:t>
      </w:r>
    </w:p>
    <w:tbl>
      <w:tblPr>
        <w:tblStyle w:val="12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061"/>
        <w:gridCol w:w="2061"/>
        <w:gridCol w:w="156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54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sID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通道Id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2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sNameEn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通道名称英文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string</w:t>
            </w:r>
          </w:p>
        </w:tc>
        <w:tc>
          <w:tcPr>
            <w:tcW w:w="1751" w:type="dxa"/>
          </w:tcPr>
          <w:p>
            <w:pPr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sNameCh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通道名称中文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string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4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fScale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通道比例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float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5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fOffset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通道基线值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float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6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sUnit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通道单位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string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里程标类【</w:t>
      </w:r>
      <w:r>
        <w:rPr>
          <w:sz w:val="24"/>
          <w:szCs w:val="24"/>
        </w:rPr>
        <w:t>Milestone</w:t>
      </w:r>
      <w:r>
        <w:rPr>
          <w:rFonts w:hint="eastAsia"/>
          <w:sz w:val="24"/>
          <w:szCs w:val="24"/>
        </w:rPr>
        <w:t>】</w:t>
      </w:r>
    </w:p>
    <w:tbl>
      <w:tblPr>
        <w:tblStyle w:val="12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061"/>
        <w:gridCol w:w="2061"/>
        <w:gridCol w:w="156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54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hAnsi="新宋体" w:eastAsia="新宋体"/>
                <w:sz w:val="19"/>
              </w:rPr>
              <w:t>mKm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公里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float</w:t>
            </w:r>
          </w:p>
        </w:tc>
        <w:tc>
          <w:tcPr>
            <w:tcW w:w="175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2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hAnsi="新宋体" w:eastAsia="新宋体"/>
                <w:sz w:val="19"/>
              </w:rPr>
              <w:t>mMeter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米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float</w:t>
            </w:r>
          </w:p>
        </w:tc>
        <w:tc>
          <w:tcPr>
            <w:tcW w:w="1751" w:type="dxa"/>
          </w:tcPr>
          <w:p>
            <w:pPr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hAnsi="新宋体" w:eastAsia="新宋体"/>
                <w:sz w:val="19"/>
              </w:rPr>
              <w:t>mFilePosition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位置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long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4"/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偏移量类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偏移量类包括文件信息偏移量和通道定义偏移量类和整个文件</w:t>
      </w:r>
      <w:r>
        <w:rPr>
          <w:rFonts w:hint="eastAsia"/>
          <w:color w:val="auto"/>
          <w:sz w:val="24"/>
          <w:szCs w:val="24"/>
        </w:rPr>
        <w:t>头</w:t>
      </w:r>
      <w:r>
        <w:rPr>
          <w:rFonts w:hint="eastAsia"/>
          <w:sz w:val="24"/>
          <w:szCs w:val="24"/>
        </w:rPr>
        <w:t>的偏移量类。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文件信息偏移量类【</w:t>
      </w:r>
      <w:r>
        <w:rPr>
          <w:sz w:val="24"/>
          <w:szCs w:val="24"/>
        </w:rPr>
        <w:t>DataHeadOffset</w:t>
      </w:r>
      <w:r>
        <w:rPr>
          <w:rFonts w:hint="eastAsia"/>
          <w:sz w:val="24"/>
          <w:szCs w:val="24"/>
        </w:rPr>
        <w:t>】</w:t>
      </w:r>
    </w:p>
    <w:tbl>
      <w:tblPr>
        <w:tblStyle w:val="12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061"/>
        <w:gridCol w:w="2209"/>
        <w:gridCol w:w="1412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54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名称</w:t>
            </w:r>
          </w:p>
        </w:tc>
        <w:tc>
          <w:tcPr>
            <w:tcW w:w="2209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描述</w:t>
            </w:r>
          </w:p>
        </w:tc>
        <w:tc>
          <w:tcPr>
            <w:tcW w:w="1412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</w:t>
            </w:r>
          </w:p>
        </w:tc>
        <w:tc>
          <w:tcPr>
            <w:tcW w:w="2061" w:type="dxa"/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DataType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文件类型偏移位置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2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DataVersion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文件版本号偏移位置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TrackCode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线路代码偏移位置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4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TrackName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线路名偏移位置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5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Dir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行别偏移位置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6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Train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检测车号偏移位置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7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Date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检测日期偏移位置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8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Time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检测起始时间偏移位置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9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RunDir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检测方向偏移位置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10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KmInc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增减里程偏移位置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11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kmFrom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开始里程偏移位置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12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kmTo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结束里程偏移位置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13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SmaleRate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采样数偏移位置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14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ChannelNumber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通道总数偏移位置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15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ChannelDef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通道定义数据偏移位置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通道定义偏移量类【</w:t>
      </w:r>
      <w:r>
        <w:rPr>
          <w:sz w:val="24"/>
          <w:szCs w:val="24"/>
        </w:rPr>
        <w:t>DataChannelOffset</w:t>
      </w:r>
      <w:r>
        <w:rPr>
          <w:rFonts w:hint="eastAsia"/>
          <w:sz w:val="24"/>
          <w:szCs w:val="24"/>
        </w:rPr>
        <w:t>】</w:t>
      </w:r>
    </w:p>
    <w:tbl>
      <w:tblPr>
        <w:tblStyle w:val="12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061"/>
        <w:gridCol w:w="2209"/>
        <w:gridCol w:w="1412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54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名称</w:t>
            </w:r>
          </w:p>
        </w:tc>
        <w:tc>
          <w:tcPr>
            <w:tcW w:w="2209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描述</w:t>
            </w:r>
          </w:p>
        </w:tc>
        <w:tc>
          <w:tcPr>
            <w:tcW w:w="1412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ID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通道Id偏移位置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2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NameEn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通道名称英文偏移位置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NameCh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通道名称中文偏移位置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4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Scale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通道比例偏移位置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5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Offset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通道基线值偏移位置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6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sz w:val="19"/>
              </w:rPr>
              <w:t>Unit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通道单位偏移位置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54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rFonts w:hint="eastAsia"/>
          <w:color w:val="auto"/>
          <w:sz w:val="24"/>
          <w:szCs w:val="24"/>
        </w:rPr>
        <w:t>头</w:t>
      </w:r>
      <w:r>
        <w:rPr>
          <w:rFonts w:hint="eastAsia"/>
          <w:sz w:val="24"/>
          <w:szCs w:val="24"/>
        </w:rPr>
        <w:t>偏移量类【</w:t>
      </w:r>
      <w:r>
        <w:rPr>
          <w:sz w:val="24"/>
          <w:szCs w:val="24"/>
        </w:rPr>
        <w:t>DataOffset</w:t>
      </w:r>
      <w:r>
        <w:rPr>
          <w:rFonts w:hint="eastAsia"/>
          <w:sz w:val="24"/>
          <w:szCs w:val="24"/>
        </w:rPr>
        <w:t>】</w:t>
      </w:r>
    </w:p>
    <w:tbl>
      <w:tblPr>
        <w:tblStyle w:val="12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061"/>
        <w:gridCol w:w="2209"/>
        <w:gridCol w:w="1412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54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名称</w:t>
            </w:r>
          </w:p>
        </w:tc>
        <w:tc>
          <w:tcPr>
            <w:tcW w:w="2209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描述</w:t>
            </w:r>
          </w:p>
        </w:tc>
        <w:tc>
          <w:tcPr>
            <w:tcW w:w="1412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1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DataHeadLength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文件信息长度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2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DataChannelLength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通道定义长度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ExtraLength</w:t>
            </w:r>
          </w:p>
        </w:tc>
        <w:tc>
          <w:tcPr>
            <w:tcW w:w="2209" w:type="dxa"/>
          </w:tcPr>
          <w:p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hint="eastAsia" w:ascii="新宋体" w:hAnsi="新宋体" w:eastAsia="新宋体"/>
                <w:sz w:val="19"/>
              </w:rPr>
              <w:t>补充信息长度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加密类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加密类【</w:t>
      </w:r>
      <w:r>
        <w:rPr>
          <w:sz w:val="24"/>
          <w:szCs w:val="24"/>
        </w:rPr>
        <w:t>Encryption】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包括三个方法，供cit操作类中统一调用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</w:t>
      </w:r>
      <w:r>
        <w:rPr>
          <w:rFonts w:hint="eastAsia"/>
          <w:sz w:val="24"/>
          <w:szCs w:val="24"/>
        </w:rPr>
        <w:t>对字节进行加密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2、对字节数组进行加密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3、</w:t>
      </w:r>
      <w:r>
        <w:rPr>
          <w:rFonts w:hint="eastAsia"/>
          <w:sz w:val="24"/>
          <w:szCs w:val="24"/>
        </w:rPr>
        <w:t>判断是否加密</w:t>
      </w:r>
    </w:p>
    <w:p>
      <w:pPr>
        <w:pStyle w:val="4"/>
      </w:pPr>
      <w:r>
        <w:rPr>
          <w:rFonts w:hint="eastAsia"/>
          <w:lang w:val="en-US" w:eastAsia="zh-CN"/>
        </w:rPr>
        <w:t>1.4</w:t>
      </w:r>
      <w:bookmarkStart w:id="1" w:name="_GoBack"/>
      <w:bookmarkEnd w:id="1"/>
      <w:r>
        <w:rPr>
          <w:rFonts w:hint="eastAsia"/>
        </w:rPr>
        <w:t>操作类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Cit操作类主要分为读操作和写操作。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每个通道的每个采样数据在转换为可用的数据之前要先做解密（如果加密的话）和转换（i/fScale+fOffset）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</w:t>
      </w:r>
      <w:r>
        <w:rPr>
          <w:rFonts w:hint="eastAsia" w:ascii="宋体" w:hAnsi="宋体" w:eastAsia="宋体" w:cs="宋体"/>
          <w:b/>
          <w:sz w:val="24"/>
          <w:szCs w:val="24"/>
        </w:rPr>
        <w:t>读操作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</w:t>
      </w:r>
      <w:r>
        <w:rPr>
          <w:rFonts w:hint="eastAsia" w:ascii="宋体" w:hAnsi="宋体" w:eastAsia="宋体" w:cs="宋体"/>
          <w:b/>
          <w:sz w:val="24"/>
          <w:szCs w:val="24"/>
        </w:rPr>
        <w:t>读取文件信息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 读取整个文件信息（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即开头的120个字节</w:t>
      </w:r>
      <w:r>
        <w:rPr>
          <w:rFonts w:hint="eastAsia" w:ascii="宋体" w:hAnsi="宋体" w:eastAsia="宋体" w:cs="宋体"/>
          <w:sz w:val="24"/>
          <w:szCs w:val="24"/>
        </w:rPr>
        <w:t>）]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根据传入的文件名路径，从头读取整个文件信息的长度，即读取到整个的文件信息的字节流，然后再将读到的字节流转换成文件信息类型。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 读取文件信息的具体字段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将读取的位置偏移到该字段的偏移位置，然后读取该字段的长度，然后转换成具体信息。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比如：读取线路名，将读取的位置Position赋值线路名的偏移位置30，然后读取线路名的字节长度20字节，最后转化成具体的值。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</w:t>
      </w:r>
      <w:r>
        <w:rPr>
          <w:rFonts w:hint="eastAsia" w:ascii="宋体" w:hAnsi="宋体" w:eastAsia="宋体" w:cs="宋体"/>
          <w:b/>
          <w:sz w:val="24"/>
          <w:szCs w:val="24"/>
        </w:rPr>
        <w:t>读取通道定义信息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先读取到文件信息中的通道总数，然后根据通道总数乘以一个通道定义所占的字节数(65个字节)，然后去读取整个的通道信息字节块，然后转化成可识别的通道信息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</w:t>
      </w:r>
      <w:r>
        <w:rPr>
          <w:rFonts w:hint="eastAsia" w:ascii="宋体" w:hAnsi="宋体" w:eastAsia="宋体" w:cs="宋体"/>
          <w:b/>
          <w:sz w:val="24"/>
          <w:szCs w:val="24"/>
        </w:rPr>
        <w:t>读取补充信息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先读取到该cit的文件信息中的通道总数，然后将文件的位置偏移到补充信息的位置（即文件信息的长度+通道的长度*通道总数）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</w:t>
      </w:r>
      <w:r>
        <w:rPr>
          <w:rFonts w:hint="eastAsia" w:ascii="宋体" w:hAnsi="宋体" w:eastAsia="宋体" w:cs="宋体"/>
          <w:b/>
          <w:sz w:val="24"/>
          <w:szCs w:val="24"/>
        </w:rPr>
        <w:t>读取里程标信息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（1）读取全部的里程标信息，先获取到该cit的数据块的起始位置和结束位置，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（2）然后计算出采样点个数（即（结束位置-开始位置）/一个采样点的大小），一个采样点的大小由通道总数*2得到。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80" w:hanging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（3）对采样点个数进行循环，读取每个采样点的Km和m通道，然后把值给里程标类对象。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（4）最后返回List&lt; Milestone&gt;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</w:t>
      </w:r>
      <w:r>
        <w:rPr>
          <w:rFonts w:hint="eastAsia" w:ascii="宋体" w:hAnsi="宋体" w:eastAsia="宋体" w:cs="宋体"/>
          <w:b/>
          <w:sz w:val="24"/>
          <w:szCs w:val="24"/>
        </w:rPr>
        <w:t>读取所有通道数据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（1）先获取到要读取的数据块的起始位置和结束位置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（2）计算出要读取范围的采样点的个数, （即（结束位置-开始位置）/一个采样点的大小），一个采样点的大小由通道总数*2得到。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定义List，list中的每个元素是一个double数组，每个数组就是一个通道的数据。有多少个通道，List的长度就是几。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（4）循环读取采样点，每读取一个采样点（包含多个通道的数据），将每个通道的值相应赋值给List集合中的每个数组的对应元素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注意从通道中取出的数据要进行转换，</w:t>
      </w:r>
      <w:r>
        <w:rPr>
          <w:rFonts w:hint="eastAsia" w:ascii="宋体" w:hAnsi="宋体" w:eastAsia="宋体" w:cs="宋体"/>
          <w:sz w:val="24"/>
          <w:szCs w:val="24"/>
        </w:rPr>
        <w:t>即（值/通道比例+通道基线值）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（5）最后返回List&lt;double[]&gt;。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这个有多种变种形式，比如：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（1）所有数据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（2）开始位置、结束位置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（3）开始位置、采样点个数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（4）开始里程、结束里程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最终都要调用底层这个算法方法。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读取单个通道数据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（1）先获取到要读取的数据块的起始位置和结束位置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（2）计算出要读取范围的采样点的个数, （即（结束位置-开始位置）/一个采样点的大小），一个采样点的大小由通道总数*2得到。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定义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double数组，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数组中的值就是该通道的数据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（4）循环读取采样点，每读取一个采样点（包含多个通道的数据），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找到该通道的位置将字节流转换成值，注意从通道中取出的数据要进行转换，</w:t>
      </w:r>
      <w:r>
        <w:rPr>
          <w:rFonts w:hint="eastAsia" w:ascii="宋体" w:hAnsi="宋体" w:eastAsia="宋体" w:cs="宋体"/>
          <w:sz w:val="24"/>
          <w:szCs w:val="24"/>
        </w:rPr>
        <w:t>即（值/通道比例+通道基线值）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最后返回double[]。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这个有多种变种形式，比如：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（1）所有数据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（2）开始位置、结束位置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（3）开始位置、采样点个数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（4）开始里程、结束里程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最终都要调用底层这个算法方法。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二、写操作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1、写入文件信息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（1）首先将文件信息对象的每个值转换成流的形式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（2）然后写入到指定的文件中，位置从0开始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2、写入通道定义信息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（1）首先将通道信息列表对象的每个值转换成流的形式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（2）然后写入到指定的位置，如果和写入操作一起执行，直接写入即可，如果单独写入，先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计算</w:t>
      </w:r>
      <w:r>
        <w:rPr>
          <w:rFonts w:hint="eastAsia" w:ascii="宋体" w:hAnsi="宋体" w:eastAsia="宋体" w:cs="宋体"/>
          <w:sz w:val="24"/>
          <w:szCs w:val="24"/>
        </w:rPr>
        <w:t>偏移位置，然后写入。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3、写入补充信息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（1）首先将补充信息转换成流的形式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（2）然后写入到通道定义信息的后面。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</w:rPr>
        <w:t>4、写入通道数据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（1）写入的通道数据是以List&lt;double[]&gt;的形式载入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（2）定义一个Byte的集合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即List&lt;Byte[]&gt;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，用于存放通道数据的字节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（3）通过List集合中一个double数组的长度，得到采样点个数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（4）对采样点个数进行循环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（5）首先判断是否加密，如果加密执行加密的操作，如果不加密执行不加密的操作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（6）获取每个采样点的每个通道的值，然后进行一下转换，(值-通道基线值)*通道比例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（7）然后转换成字节数组存入到之前定义的Byte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[]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的集合中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就是按照采样点的顺序放到List&lt;Byte&gt;中，等全部获取完毕后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color w:va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（8）循环结束后，一并写入文件中。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6763"/>
    <w:rsid w:val="000A0C8F"/>
    <w:rsid w:val="001253C8"/>
    <w:rsid w:val="00216CEE"/>
    <w:rsid w:val="00252C5B"/>
    <w:rsid w:val="00287A22"/>
    <w:rsid w:val="00315AFB"/>
    <w:rsid w:val="003A0B7C"/>
    <w:rsid w:val="003E2520"/>
    <w:rsid w:val="004250B5"/>
    <w:rsid w:val="00493595"/>
    <w:rsid w:val="005812E2"/>
    <w:rsid w:val="005F317C"/>
    <w:rsid w:val="006274E9"/>
    <w:rsid w:val="00712CE5"/>
    <w:rsid w:val="00712E4B"/>
    <w:rsid w:val="00714CF1"/>
    <w:rsid w:val="00833119"/>
    <w:rsid w:val="008566A0"/>
    <w:rsid w:val="008D18CA"/>
    <w:rsid w:val="00971CB4"/>
    <w:rsid w:val="00974EB2"/>
    <w:rsid w:val="00AD30AA"/>
    <w:rsid w:val="00B37D8C"/>
    <w:rsid w:val="00B46763"/>
    <w:rsid w:val="00CA5F54"/>
    <w:rsid w:val="00DC54FD"/>
    <w:rsid w:val="00E855CB"/>
    <w:rsid w:val="00EC4954"/>
    <w:rsid w:val="00ED3ED9"/>
    <w:rsid w:val="00F64D6E"/>
    <w:rsid w:val="00F74863"/>
    <w:rsid w:val="00F83E0F"/>
    <w:rsid w:val="00FC5D60"/>
    <w:rsid w:val="081C6CE9"/>
    <w:rsid w:val="12167DB4"/>
    <w:rsid w:val="1732148D"/>
    <w:rsid w:val="4E8B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1"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paragraph" w:styleId="6">
    <w:name w:val="annotation text"/>
    <w:basedOn w:val="1"/>
    <w:link w:val="17"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7">
    <w:name w:val="Balloon Text"/>
    <w:basedOn w:val="1"/>
    <w:link w:val="18"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uiPriority w:val="0"/>
    <w:rPr>
      <w:sz w:val="21"/>
      <w:szCs w:val="21"/>
    </w:rPr>
  </w:style>
  <w:style w:type="character" w:customStyle="1" w:styleId="13">
    <w:name w:val="页眉 Char"/>
    <w:basedOn w:val="10"/>
    <w:link w:val="9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文字 Char"/>
    <w:basedOn w:val="10"/>
    <w:link w:val="6"/>
    <w:uiPriority w:val="0"/>
    <w:rPr>
      <w:rFonts w:ascii="Times New Roman" w:hAnsi="Times New Roman" w:eastAsia="宋体" w:cs="Times New Roman"/>
      <w:szCs w:val="24"/>
    </w:rPr>
  </w:style>
  <w:style w:type="character" w:customStyle="1" w:styleId="18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9">
    <w:name w:val="标题 3 Char"/>
    <w:basedOn w:val="10"/>
    <w:link w:val="4"/>
    <w:uiPriority w:val="9"/>
    <w:rPr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主题 Char"/>
    <w:basedOn w:val="17"/>
    <w:link w:val="5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631</Words>
  <Characters>3598</Characters>
  <Lines>29</Lines>
  <Paragraphs>8</Paragraphs>
  <ScaleCrop>false</ScaleCrop>
  <LinksUpToDate>false</LinksUpToDate>
  <CharactersWithSpaces>4221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2017-11-30T20:44:00Z</dcterms:created>
  <dc:creator>曹凯</dc:creator>
  <cp:lastModifiedBy>SDWQ</cp:lastModifiedBy>
  <dcterms:modified xsi:type="dcterms:W3CDTF">2017-12-04T04:33:18Z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