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34" w:rsidRDefault="00AC0CFD" w:rsidP="00AC0CFD">
      <w:pPr>
        <w:jc w:val="center"/>
        <w:rPr>
          <w:b/>
        </w:rPr>
      </w:pPr>
      <w:bookmarkStart w:id="0" w:name="_GoBack"/>
      <w:bookmarkEnd w:id="0"/>
      <w:r w:rsidRPr="009F05E7">
        <w:rPr>
          <w:b/>
        </w:rPr>
        <w:t>Softmax</w:t>
      </w:r>
      <w:r w:rsidRPr="009F05E7">
        <w:rPr>
          <w:rFonts w:hint="eastAsia"/>
          <w:b/>
        </w:rPr>
        <w:t>回归实验</w:t>
      </w:r>
    </w:p>
    <w:p w:rsidR="009F05E7" w:rsidRPr="009F05E7" w:rsidRDefault="009F05E7" w:rsidP="009F05E7">
      <w:pPr>
        <w:jc w:val="right"/>
        <w:rPr>
          <w:rFonts w:hint="eastAsia"/>
          <w:sz w:val="18"/>
        </w:rPr>
      </w:pPr>
      <w:r>
        <w:rPr>
          <w:b/>
        </w:rPr>
        <w:tab/>
      </w:r>
      <w:r>
        <w:rPr>
          <w:b/>
        </w:rPr>
        <w:tab/>
      </w:r>
      <w:r w:rsidRPr="009F05E7">
        <w:rPr>
          <w:rFonts w:hint="eastAsia"/>
          <w:sz w:val="18"/>
        </w:rPr>
        <w:t>曹可想 2016100104008</w:t>
      </w:r>
    </w:p>
    <w:p w:rsidR="00AC0CFD" w:rsidRPr="009F05E7" w:rsidRDefault="00AC0CFD" w:rsidP="00AC0CFD">
      <w:pPr>
        <w:pStyle w:val="a3"/>
        <w:numPr>
          <w:ilvl w:val="0"/>
          <w:numId w:val="1"/>
        </w:numPr>
        <w:ind w:firstLineChars="0"/>
        <w:rPr>
          <w:b/>
        </w:rPr>
      </w:pPr>
      <w:r w:rsidRPr="009F05E7">
        <w:rPr>
          <w:rFonts w:hint="eastAsia"/>
          <w:b/>
        </w:rPr>
        <w:t>理论原理</w:t>
      </w:r>
    </w:p>
    <w:p w:rsidR="00AC0CFD" w:rsidRDefault="00AC0CFD" w:rsidP="00AC0CFD">
      <w:pPr>
        <w:pStyle w:val="a3"/>
        <w:ind w:left="420" w:firstLineChars="0"/>
      </w:pPr>
      <w:r>
        <w:rPr>
          <w:rFonts w:hint="eastAsia"/>
        </w:rPr>
        <w:t>逻辑斯谛回归在处理二分类问题时很有效，但遇到多分类问题时不再起作用</w:t>
      </w:r>
      <w:r w:rsidR="003E4C0A">
        <w:rPr>
          <w:rFonts w:hint="eastAsia"/>
        </w:rPr>
        <w:t>,softmax回归使用一种处理多分类问题的有效算法</w:t>
      </w:r>
      <w:r>
        <w:rPr>
          <w:rFonts w:hint="eastAsia"/>
        </w:rPr>
        <w:t>。</w:t>
      </w:r>
    </w:p>
    <w:p w:rsidR="00AC0CFD" w:rsidRDefault="00AC0CFD" w:rsidP="00AC0CFD">
      <w:pPr>
        <w:ind w:left="420" w:firstLine="420"/>
      </w:pPr>
      <w:r w:rsidRPr="00AC0CFD">
        <w:rPr>
          <w:rFonts w:hint="eastAsia"/>
        </w:rPr>
        <w:t>对于给定的测试输入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E4C0A">
        <w:rPr>
          <w:rFonts w:hint="eastAsia"/>
        </w:rPr>
        <w:t>,</w:t>
      </w:r>
      <w:r w:rsidRPr="00AC0CFD">
        <w:t>我们想用假设函数针对每一个类别</w:t>
      </w:r>
      <w:r w:rsidR="003E4C0A">
        <w:t>j</w:t>
      </w:r>
      <w:r w:rsidRPr="00AC0CFD">
        <w:t>估算出概率值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y=j|x</m:t>
            </m:r>
          </m:e>
        </m:d>
      </m:oMath>
      <w:r w:rsidRPr="00AC0CFD">
        <w:t>。也就是说，我们想估计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AC0CFD">
        <w:t>的每一种分类结果出现的概率。因此，我们的假设函数将要输出一个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AC0CFD">
        <w:t>维的向量（向量元素的和为1）来表示这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t>个估计的概率值</w:t>
      </w:r>
      <w:r>
        <w:rPr>
          <w:rFonts w:hint="eastAsia"/>
        </w:rPr>
        <w:t>。</w:t>
      </w:r>
      <w:r w:rsidRPr="00AC0CFD">
        <w:t>具体地说，我们的假设函数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C0CFD">
        <w:t>形式如下：</w:t>
      </w:r>
    </w:p>
    <w:p w:rsidR="00AC0CFD" w:rsidRDefault="00AC0CFD" w:rsidP="00AC0CFD">
      <w:pPr>
        <w:ind w:left="420" w:firstLine="420"/>
        <w:jc w:val="center"/>
      </w:pPr>
      <w:r>
        <w:rPr>
          <w:noProof/>
        </w:rPr>
        <w:drawing>
          <wp:inline distT="0" distB="0" distL="0" distR="0" wp14:anchorId="7955C3FD" wp14:editId="59B459A1">
            <wp:extent cx="3686175" cy="9523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169" cy="9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6" w:rsidRDefault="00122BC6" w:rsidP="00122BC6">
      <w:pPr>
        <w:ind w:left="420" w:firstLine="420"/>
      </w:pPr>
      <w:r w:rsidRPr="00122BC6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E4C0A">
        <w:t>是模型的参数。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sup>
            </m:sSup>
          </m:e>
        </m:nary>
      </m:oMath>
      <w:r w:rsidRPr="00122BC6">
        <w:t>这一项对概率分布进行归一化，使得所有概率之和为</w:t>
      </w:r>
      <w:r w:rsidR="003E4C0A">
        <w:t>1</w:t>
      </w:r>
      <w:r w:rsidRPr="00122BC6">
        <w:t>。</w:t>
      </w:r>
    </w:p>
    <w:p w:rsidR="00122BC6" w:rsidRDefault="003E4C0A" w:rsidP="003E4C0A">
      <w:pPr>
        <w:ind w:left="420" w:firstLine="420"/>
      </w:pPr>
      <w:r>
        <w:rPr>
          <w:rFonts w:hint="eastAsia"/>
        </w:rPr>
        <w:t>为了方便起见</w:t>
      </w:r>
      <w:r w:rsidRPr="003E4C0A">
        <w:rPr>
          <w:rFonts w:hint="eastAsia"/>
        </w:rPr>
        <w:t>我们同样使用符号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3E4C0A">
        <w:t>来表示全部的模型参数。在实现Softmax回归时，将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3E4C0A">
        <w:t>用一个</w:t>
      </w:r>
      <m:oMath>
        <m:r>
          <m:rPr>
            <m:sty m:val="p"/>
          </m:rPr>
          <w:rPr>
            <w:rFonts w:ascii="Cambria Math" w:hAnsi="Cambria Math"/>
          </w:rPr>
          <m:t>k×(n+1)</m:t>
        </m:r>
      </m:oMath>
      <w:r w:rsidRPr="003E4C0A">
        <w:t>的矩阵来表示会很方便，该矩阵是将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>……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按行罗列起来得到的</w:t>
      </w:r>
      <w:r>
        <w:rPr>
          <w:rFonts w:hint="eastAsia"/>
        </w:rPr>
        <w:t>,</w:t>
      </w:r>
      <w:r w:rsidRPr="003E4C0A">
        <w:t>如下所示：</w:t>
      </w:r>
    </w:p>
    <w:p w:rsidR="00122BC6" w:rsidRDefault="003E4C0A" w:rsidP="003E4C0A">
      <w:pPr>
        <w:ind w:left="420" w:firstLine="420"/>
        <w:jc w:val="center"/>
      </w:pPr>
      <w:r>
        <w:rPr>
          <w:noProof/>
        </w:rPr>
        <w:drawing>
          <wp:inline distT="0" distB="0" distL="0" distR="0" wp14:anchorId="135E0462" wp14:editId="21FDA376">
            <wp:extent cx="1171575" cy="83123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355" cy="8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6" w:rsidRDefault="003E4C0A" w:rsidP="003E4C0A">
      <w:pPr>
        <w:ind w:left="420" w:firstLine="420"/>
      </w:pPr>
      <w:r>
        <w:rPr>
          <w:rFonts w:hint="eastAsia"/>
        </w:rPr>
        <w:t>softmax回归的损失函数（Loss</w:t>
      </w:r>
      <w:r>
        <w:t xml:space="preserve"> </w:t>
      </w:r>
      <w:r>
        <w:rPr>
          <w:rFonts w:hint="eastAsia"/>
        </w:rPr>
        <w:t>Function）为：</w:t>
      </w:r>
    </w:p>
    <w:p w:rsidR="00122BC6" w:rsidRDefault="003E4C0A" w:rsidP="003E4C0A">
      <w:pPr>
        <w:ind w:left="420" w:firstLine="420"/>
        <w:jc w:val="center"/>
      </w:pPr>
      <w:r>
        <w:rPr>
          <w:noProof/>
        </w:rPr>
        <w:drawing>
          <wp:inline distT="0" distB="0" distL="0" distR="0" wp14:anchorId="5E87903C" wp14:editId="30ADDEB9">
            <wp:extent cx="2867025" cy="53209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630" cy="5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6" w:rsidRDefault="003E4C0A" w:rsidP="00F97D84">
      <w:pPr>
        <w:ind w:left="420" w:firstLine="420"/>
        <w:jc w:val="center"/>
      </w:pPr>
      <w:r>
        <w:rPr>
          <w:rFonts w:hint="eastAsia"/>
        </w:rPr>
        <w:t>（其中</w:t>
      </w:r>
      <w:r w:rsidRPr="003E4C0A">
        <w:t>是</w:t>
      </w:r>
      <m:oMath>
        <m:r>
          <m:rPr>
            <m:sty m:val="p"/>
          </m:rPr>
          <w:rPr>
            <w:rFonts w:ascii="Cambria Math" w:hAnsi="Cambria Math" w:hint="eastAsia"/>
          </w:rPr>
          <m:t>1{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3E4C0A">
        <w:t>示性函数</w:t>
      </w:r>
      <w:r>
        <w:rPr>
          <w:rFonts w:hint="eastAsia"/>
        </w:rPr>
        <w:t>,其</w:t>
      </w:r>
      <w:r w:rsidR="00F97D84">
        <w:rPr>
          <w:rFonts w:hint="eastAsia"/>
        </w:rPr>
        <w:t>取值规律为：1{条件为真}=1，1{条件为假}=0</w:t>
      </w:r>
      <w:r w:rsidRPr="003E4C0A">
        <w:t>）</w:t>
      </w:r>
    </w:p>
    <w:p w:rsidR="00122BC6" w:rsidRDefault="00F97D84" w:rsidP="00F97D84">
      <w:pPr>
        <w:ind w:left="420" w:firstLine="420"/>
      </w:pPr>
      <w:r w:rsidRPr="00F97D84">
        <w:rPr>
          <w:rFonts w:hint="eastAsia"/>
        </w:rPr>
        <w:t>经过求导，我们得到梯度公式如下：</w:t>
      </w:r>
    </w:p>
    <w:p w:rsidR="00122BC6" w:rsidRDefault="00F97D84" w:rsidP="00F97D84">
      <w:pPr>
        <w:ind w:left="420" w:firstLine="420"/>
        <w:jc w:val="center"/>
      </w:pPr>
      <w:r>
        <w:rPr>
          <w:noProof/>
        </w:rPr>
        <w:drawing>
          <wp:inline distT="0" distB="0" distL="0" distR="0" wp14:anchorId="626059E7" wp14:editId="18C64A03">
            <wp:extent cx="3562350" cy="477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575" cy="5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6" w:rsidRDefault="00F97D84" w:rsidP="00F97D84">
      <w:pPr>
        <w:ind w:left="420" w:firstLine="420"/>
      </w:pPr>
      <w:r w:rsidRPr="00F97D84">
        <w:rPr>
          <w:rFonts w:hint="eastAsia"/>
        </w:rPr>
        <w:t>有了上面的偏导数公式以后，我们就可以将它代入到梯度下降法等算法中，来</w:t>
      </w:r>
      <w:r>
        <w:rPr>
          <w:rFonts w:hint="eastAsia"/>
        </w:rPr>
        <w:t>求得合适的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:rsidR="00122BC6" w:rsidRDefault="00F97D84" w:rsidP="00F97D84">
      <w:pPr>
        <w:ind w:left="420" w:firstLine="420"/>
      </w:pPr>
      <w:r w:rsidRPr="00F97D84">
        <w:t>Softmax 回归有一个不寻常的特点：它有一个“冗余”的参数集。为了便于阐述这一特点，假设我们从参数向量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97D84">
        <w:t>中减去了向量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F97D84">
        <w:t>，这时，每一个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97D84">
        <w:t>都变成了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ψ</m:t>
        </m:r>
      </m:oMath>
      <w:r w:rsidRPr="00F97D84">
        <w:t>。此时假设函数变成了以下的式子：</w:t>
      </w:r>
    </w:p>
    <w:p w:rsidR="00122BC6" w:rsidRDefault="00F97D84" w:rsidP="00F97D84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7A9FF994" wp14:editId="13C5B165">
            <wp:extent cx="2238419" cy="12477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998" cy="1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C6" w:rsidRPr="00122BC6" w:rsidRDefault="00DE1E47" w:rsidP="00594461">
      <w:pPr>
        <w:ind w:left="420" w:firstLine="420"/>
      </w:pPr>
      <w:r w:rsidRPr="00DE1E47">
        <w:rPr>
          <w:rFonts w:hint="eastAsia"/>
        </w:rPr>
        <w:t>换句话说，从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E1E47">
        <w:t>中减去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t>完全不影响假设函数的预测结果！这表明前面</w:t>
      </w:r>
      <w:r>
        <w:rPr>
          <w:rFonts w:hint="eastAsia"/>
        </w:rPr>
        <w:t>的</w:t>
      </w:r>
      <w:r w:rsidRPr="00DE1E47">
        <w:t xml:space="preserve">softmax </w:t>
      </w:r>
      <w:r>
        <w:t>回归模型中存在冗余的参数。更正式一点来</w:t>
      </w:r>
      <w:r>
        <w:rPr>
          <w:rFonts w:hint="eastAsia"/>
        </w:rPr>
        <w:t>说，</w:t>
      </w:r>
      <w:r w:rsidRPr="00DE1E47">
        <w:t>Softmax 模型被过度参数化了。对于任意一个用于拟合数据的假设函数，可以求出多组参数值，这些参数得到的是完全相同的假设函数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DE1E47">
        <w:t>。</w:t>
      </w:r>
    </w:p>
    <w:p w:rsidR="00AC0CFD" w:rsidRPr="009F05E7" w:rsidRDefault="00AC0CFD" w:rsidP="00AC0CFD">
      <w:pPr>
        <w:pStyle w:val="a3"/>
        <w:numPr>
          <w:ilvl w:val="0"/>
          <w:numId w:val="1"/>
        </w:numPr>
        <w:ind w:firstLineChars="0"/>
        <w:rPr>
          <w:b/>
        </w:rPr>
      </w:pPr>
      <w:r w:rsidRPr="009F05E7">
        <w:rPr>
          <w:rFonts w:hint="eastAsia"/>
          <w:b/>
        </w:rPr>
        <w:t>Python代码及结果</w:t>
      </w:r>
    </w:p>
    <w:p w:rsidR="00594461" w:rsidRDefault="00594461" w:rsidP="00122720">
      <w:pPr>
        <w:ind w:left="420" w:firstLine="420"/>
      </w:pPr>
      <w:r>
        <w:t>S</w:t>
      </w:r>
      <w:r>
        <w:rPr>
          <w:rFonts w:hint="eastAsia"/>
        </w:rPr>
        <w:t>oftmax代码实现过程中，对梯度函数的矩阵表示很困难，在经过对公式的长时间研究后才发现它的矩阵表示。</w:t>
      </w:r>
    </w:p>
    <w:p w:rsidR="00594461" w:rsidRDefault="00122720" w:rsidP="00122720">
      <w:pPr>
        <w:ind w:left="420" w:firstLine="420"/>
      </w:pP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=0.18</m:t>
        </m:r>
      </m:oMath>
      <w:r>
        <w:rPr>
          <w:rFonts w:hint="eastAsia"/>
        </w:rPr>
        <w:t>，循环次数</w:t>
      </w:r>
      <m:oMath>
        <m:r>
          <m:rPr>
            <m:sty m:val="p"/>
          </m:rPr>
          <w:rPr>
            <w:rFonts w:ascii="Cambria Math" w:hAnsi="Cambria Math"/>
          </w:rPr>
          <m:t>m=300</m:t>
        </m:r>
      </m:oMath>
      <w:r>
        <w:rPr>
          <w:rFonts w:hint="eastAsia"/>
        </w:rPr>
        <w:t>时得到模型的准确率为0.921.</w:t>
      </w:r>
    </w:p>
    <w:p w:rsidR="00122720" w:rsidRDefault="00196170" w:rsidP="00594461">
      <w:pPr>
        <w:ind w:firstLine="420"/>
      </w:pPr>
      <w:r>
        <w:t>M</w:t>
      </w:r>
      <w:r>
        <w:rPr>
          <w:rFonts w:hint="eastAsia"/>
        </w:rPr>
        <w:t>ain函数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170" w:rsidTr="00196170">
        <w:tc>
          <w:tcPr>
            <w:tcW w:w="8296" w:type="dxa"/>
          </w:tcPr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numpy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class_fun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__name__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'__main__'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读取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MNIST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数据集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file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'train-images-idx3-ubyte'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test_file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't10k-images-idx3-ubyte'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test_images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file_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'train-labels-idx1-ubyte'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labels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test_file_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't10k-labels-idx1-ubyte'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test_labels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test_file_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 standardize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操作，并在第一列加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standard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test_images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standard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test_images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calculate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accurate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test_images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test_labels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accu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594461"/>
        </w:tc>
      </w:tr>
    </w:tbl>
    <w:p w:rsidR="00196170" w:rsidRDefault="00196170" w:rsidP="00594461">
      <w:pPr>
        <w:ind w:firstLine="420"/>
      </w:pPr>
      <w:r>
        <w:t>Function</w:t>
      </w:r>
      <w:r>
        <w:rPr>
          <w:rFonts w:hint="eastAsia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170" w:rsidTr="00196170">
        <w:tc>
          <w:tcPr>
            <w:tcW w:w="8296" w:type="dxa"/>
          </w:tcPr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numpy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scipy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sparse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read_images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'rb'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buf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fmt_header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'&gt;IIII'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magic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unpack_from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fmt_header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img_size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cols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fmt_img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'&gt;'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img_size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'B'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calcsize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fmt_header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empty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img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unpack_from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fmt_img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img_size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images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read_labels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open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'rb'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buf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fmt_header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'&gt;II'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magic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unpack_from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fmt_header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fmt_label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'&gt;'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'B'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calcsize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fmt_header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labels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unpack_from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fmt_label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buf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labNum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labels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standard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mean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mean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mean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repeat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mean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])+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0.1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std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repeat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mean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std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images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images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calculate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K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#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分类个数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shape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 60000, 785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sparse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coo_matrix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,))),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rows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zeros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cols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cycle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300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alpha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0.18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range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cycle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numerator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denominator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repeat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denominator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J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rows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alpha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J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theta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  <w:highlight w:val="white"/>
              </w:rPr>
              <w:t>accurate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):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numerator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images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theta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denominator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repeat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numerator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numerator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denominator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argmax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accu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sum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accu</w:t>
            </w: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196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96170" w:rsidRDefault="00196170" w:rsidP="00594461"/>
        </w:tc>
      </w:tr>
    </w:tbl>
    <w:p w:rsidR="00196170" w:rsidRPr="00122720" w:rsidRDefault="00196170" w:rsidP="00594461">
      <w:pPr>
        <w:ind w:firstLine="420"/>
      </w:pPr>
    </w:p>
    <w:sectPr w:rsidR="00196170" w:rsidRPr="00122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D8A" w:rsidRDefault="00EB6D8A" w:rsidP="00196170">
      <w:r>
        <w:separator/>
      </w:r>
    </w:p>
  </w:endnote>
  <w:endnote w:type="continuationSeparator" w:id="0">
    <w:p w:rsidR="00EB6D8A" w:rsidRDefault="00EB6D8A" w:rsidP="0019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D8A" w:rsidRDefault="00EB6D8A" w:rsidP="00196170">
      <w:r>
        <w:separator/>
      </w:r>
    </w:p>
  </w:footnote>
  <w:footnote w:type="continuationSeparator" w:id="0">
    <w:p w:rsidR="00EB6D8A" w:rsidRDefault="00EB6D8A" w:rsidP="00196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0211"/>
    <w:multiLevelType w:val="hybridMultilevel"/>
    <w:tmpl w:val="D85A9678"/>
    <w:lvl w:ilvl="0" w:tplc="289C3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FD"/>
    <w:rsid w:val="00122720"/>
    <w:rsid w:val="00122BC6"/>
    <w:rsid w:val="00196170"/>
    <w:rsid w:val="002A3B25"/>
    <w:rsid w:val="003E4C0A"/>
    <w:rsid w:val="00594461"/>
    <w:rsid w:val="005F6834"/>
    <w:rsid w:val="009F05E7"/>
    <w:rsid w:val="00AC0CFD"/>
    <w:rsid w:val="00D83940"/>
    <w:rsid w:val="00DE1E47"/>
    <w:rsid w:val="00EB6D8A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4F088"/>
  <w15:chartTrackingRefBased/>
  <w15:docId w15:val="{0A9D2695-1807-491B-9FAA-A9E7058C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0CFD"/>
    <w:rPr>
      <w:color w:val="808080"/>
    </w:rPr>
  </w:style>
  <w:style w:type="table" w:styleId="a5">
    <w:name w:val="Table Grid"/>
    <w:basedOn w:val="a1"/>
    <w:uiPriority w:val="39"/>
    <w:rsid w:val="00196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61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6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可想</dc:creator>
  <cp:keywords/>
  <dc:description/>
  <cp:lastModifiedBy>曹 可想</cp:lastModifiedBy>
  <cp:revision>6</cp:revision>
  <dcterms:created xsi:type="dcterms:W3CDTF">2019-03-18T10:23:00Z</dcterms:created>
  <dcterms:modified xsi:type="dcterms:W3CDTF">2019-03-18T12:19:00Z</dcterms:modified>
</cp:coreProperties>
</file>