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3D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120" w:afterAutospacing="0" w:line="165" w:lineRule="atLeast"/>
        <w:ind w:left="0" w:right="0" w:firstLine="0"/>
        <w:jc w:val="both"/>
        <w:rPr>
          <w:rFonts w:ascii="PingFang SC" w:hAnsi="PingFang SC" w:eastAsia="PingFang SC" w:cs="PingFang SC"/>
          <w:i w:val="0"/>
          <w:iCs w:val="0"/>
          <w:caps w:val="0"/>
          <w:spacing w:val="0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t>关键词：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t> B级标准，厕所改造，房屋搬迁，参与荣幸，录像准备</w:t>
      </w:r>
    </w:p>
    <w:p w14:paraId="2581D825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80" w:beforeAutospacing="0" w:after="180" w:afterAutospacing="0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7"/>
          <w:szCs w:val="27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B5B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0" w:beforeAutospacing="0" w:after="0" w:afterAutospacing="0" w:line="165" w:lineRule="atLeast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t>[00:00:00.000] 受访者：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0"/>
          <w:szCs w:val="10"/>
          <w:bdr w:val="none" w:color="auto" w:sz="0" w:space="0"/>
          <w:shd w:val="clear" w:fill="F7F7F7"/>
        </w:rPr>
        <w:t>看看要达到那个B级以上这这这一块，所以说当时是每一家每一户，这个他厕所啊，还有他的楼上四周这个房子都有，我要要几乎要把它要把它搬完。所以说当时还是挺具体，确实还是挺辛苦，但是也觉得能参与也是自己的一个荣幸嘛啊，人生能参与这个最大的荣幸啊，那就跟您聊这些点，那咱们就准备开始录像吧。</w:t>
      </w:r>
    </w:p>
    <w:p w14:paraId="10ED4D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D6FE3"/>
    <w:rsid w:val="258D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2025-11-27T14:14:00Z</dcterms:created>
  <dc:creator>熹元</dc:creator>
  <cp:lastModifiedBy>熹元</cp:lastModifiedBy>
  <dcterms:modified xsi:type="dcterms:W3CDTF">2025-11-27T14:16:30Z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DCE5E29D31184485AE4CF983FF91D7FF_11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