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728CCF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关键词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：脱贫攻坚、党的领导、基础设施、产业扶贫、住房改善、指挥部机制、财政保障、遍访工作</w:t>
      </w:r>
    </w:p>
    <w:p w14:paraId="3990A3BC" w14:textId="77777777" w:rsidR="00850983" w:rsidRPr="00850983" w:rsidRDefault="00850983" w:rsidP="00850983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kern w:val="0"/>
          <w:sz w:val="24"/>
          <w:szCs w:val="24"/>
        </w:rPr>
        <w:pict w14:anchorId="1EB442C7">
          <v:rect id="_x0000_i1025" style="width:0;height:1.5pt" o:hralign="center" o:hrstd="t" o:hr="t" fillcolor="#a0a0a0" stroked="f"/>
        </w:pict>
      </w:r>
    </w:p>
    <w:p w14:paraId="7CE64886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[00:00:03.240] 采访者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：非常感谢这个来接受我们的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采访啊，我们。这个八十三工程，其实就是要走访全国八百三十二个脱贫县啊。总结一下我们的这个。这样一些，呃。</w:t>
      </w:r>
    </w:p>
    <w:p w14:paraId="297925BB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[00:00:28.070] 采访者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：对外进行宣传。那么现在请请您做个简单的自我介绍。</w:t>
      </w:r>
    </w:p>
    <w:p w14:paraId="27A943E3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[00:00:33.120]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：我是，呃，三江侗族自治县人民政府副县长吴。那么我现在所分管的工作。推动就是农业林业和水利啊，等这个涉农方面的这个板块工作。</w:t>
      </w:r>
    </w:p>
    <w:p w14:paraId="239E23D9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[00:00:53.800] 采访者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：好的，好的。那么就是想请您首先介绍一下，就是党的领导在脱贫攻坚中是如何发挥作用的？结合我们现在的一些具体实践来谈一谈就行了。</w:t>
      </w:r>
    </w:p>
    <w:p w14:paraId="04D20125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[00:01:02.500]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：在整个。脱贫攻坚工作期间呢，我们党的领导是发挥了一个总指挥棒的一个作用。那么整个工作的这个思路定调，那么我们在基层呢，都是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完完全全的按照上级的这个布置要求去开展工作。那么所有的一些工作啊，都是按照总书记啊所讲的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来去抓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落实。</w:t>
      </w:r>
    </w:p>
    <w:p w14:paraId="07829C98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[00:01:33.720] 采访者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：那接下来就是我想想了解一下，就是中国特色社会主义制度的优越性，在脱贫攻坚中是如何体现的。</w:t>
      </w:r>
    </w:p>
    <w:p w14:paraId="38BE36E1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[00:01:42.600]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呃，我觉得体现的就是，呃，我们在整个工作开展的过程中啊。我们能够统一思想啊。明确目标，那么动员全社会的这个力量啊，去精准的发力开展这项工作。那么可以说是从上到下，我们的思想是一致的，目标是一致的。呃，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我觉得应该就是我们制度的优越性。</w:t>
      </w:r>
    </w:p>
    <w:p w14:paraId="744C3066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[00:02:09.260] 采访者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：那接下来想请您谈一下。空间从哪些维度上。多大程度上改变了咱们现。</w:t>
      </w:r>
    </w:p>
    <w:p w14:paraId="29E9B104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[00:02:17.240]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呃，这个脱贫攻坚工作呢。给我最大的这个感受啊，就是在五年工作的期间，我们呃。三江侗族自治县是深度贫困县，可以说是发生了这个翻天覆地的变化。那么这个变化呢，主要体现在一个方面是基础设施的改变。那么我们的这个农村基础设施，在十三五期间就是农村的这个乡村道路啊。这个房屋啊。还有包括我们呃，建的一些产业路。呃，等等这些，还有这个饮水供水的一些工程，那么可以说在十三五期间，我们是投入了大量的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精力和金钱。那么这个，呃，</w:t>
      </w:r>
    </w:p>
    <w:p w14:paraId="0538B8F4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lastRenderedPageBreak/>
        <w:t>[00:03:07.510]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：要想富，先修路。我觉得在脱贫攻坚期间呢，我们就是把这个基础设施给打下来了。那么老百姓呢，他呃，出行方便了。</w:t>
      </w:r>
    </w:p>
    <w:p w14:paraId="6C1C1B97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[00:03:19.000]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：产业路修通之后呢，我们山上的东西啊，它就能够变成这个金钱啊。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这个最举最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简单的例子啊，就是在之前我们没有修建这个乡村产业路的时候啊，这个山上的这个竹子啊，杉木啊，基本上是变不了钱啊，就像呃一些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老百姓讲的。我们是守着金山去讨饭，明明山上有东西，但是我们没有办法变现啊。</w:t>
      </w:r>
    </w:p>
    <w:p w14:paraId="0D5B5D7B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[00:03:47.380]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：但是这个在十三五期间，我们把道路修通之后啊，就是山上的竹子，很典型的就是那个。竹尾啊，大家就可以把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那个竹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尾砍下来，就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当做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扫把拿去卖了。之前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那个竹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尾烂在山上，没有人去要，也没有人去动的。啊，所以我觉得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基础设施的改善，可以说是对对这个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。这个为我们今后的这个乡村振兴呢，可以说是奠定了非常坚实的基础啊。</w:t>
      </w:r>
    </w:p>
    <w:p w14:paraId="051DE146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[00:04:19.000]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：那么再一个呢，就是农户的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住房的改善，通过实施这个危房改造工程啊，我们三江县呢，在之前就是基本上全是那个木房子的这个结构的一些建筑物啊，都是木房偏多。那么在整个十三五期间，我们的农村的这个住房可以说是有百分之八十得到了改善。</w:t>
      </w:r>
    </w:p>
    <w:p w14:paraId="6657E6A3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[00:04:42.520]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：啊，因为之前呢，我们是呃，除了这个少数民族传统保护村落没有去动它之外啊，那么剩下的基本上都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都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改变了啊，因为作为少数民族地区啊，我们这个地方的老百姓居住的是木板房。那么木板房的最大的隐患就是你，呃，可以说是你每天都是睡在火炕上，一不小心就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着火，那么这房子就一烧，一烧完之后，那里就是返贫了，你家里面的东西全没了。所以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房屋的改变改善啊，可以说给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给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老百姓的生活是带来了这个很大的这个。一个改善的。</w:t>
      </w:r>
    </w:p>
    <w:p w14:paraId="5537DB7F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[00:05:23.560] 采访者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：那么接下来想请您给我们介绍一下，魏县脱贫攻坚全面胜利所依托的自然资源和主要发展方向是什么？</w:t>
      </w:r>
    </w:p>
    <w:p w14:paraId="5AEC80A2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[00:05:33.840]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：呃，我们现在，呃。这个整个通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程时间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吧，我们是呃思路明确的，那么一方面呢，就是除了这个基础设施的改善之外，我们在这个呃。产业的发展上也是下了很大的功夫啊，那么就是围绕着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三江的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养茶一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木种稻养鱼这个主导产业，去给老百姓增收致富啊。因为你那个硬件的东西要有了软件的东西你也得跟得上啊，所以我们在脱贫攻坚期间呢，我们把这个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茶产业啊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，就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刚才我讲的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那个两财一路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种稻养鱼，作为我们县的这个主导产业。那么是那么特别凸显的，就是我们的三江茶的这个产业给老百姓带来的收益是最大的。</w:t>
      </w:r>
    </w:p>
    <w:p w14:paraId="3E0FBD77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[00:06:24.580]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：就像昨天我们去调研的时候，那老百姓反映到了就是一天一百，天黑就得。老百姓白天上山去采茶，晚上到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到到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他不用出去务工，在家里面，在家门口，他每天就可以得到一百块钱的收入啊。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是产业方面的，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。抓什么？那么第二个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呢方面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呢，就是抓好这个护工就业这一块的工作啊。因为这个务工就业说实话，他的钱呢，是是是来得最快</w:t>
      </w:r>
      <w:r w:rsidRPr="00850983">
        <w:rPr>
          <w:rFonts w:ascii="宋体" w:eastAsia="宋体" w:hAnsi="宋体" w:cs="宋体"/>
          <w:kern w:val="0"/>
          <w:sz w:val="24"/>
          <w:szCs w:val="24"/>
        </w:rPr>
        <w:lastRenderedPageBreak/>
        <w:t>的。那么我们对这个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。年轻的劳动力啊，那个有务工外出务工能力的这个群体啊，</w:t>
      </w:r>
    </w:p>
    <w:p w14:paraId="7CE4464F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[00:07:04.460]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：我们还是积极的开展这个技能培训，就他们出去务工。通过务工来改变这个家庭的状况，增加家庭的收入啊。那你有能力出去务工的那种，就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就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通过技能培训之后啊，出去务工。那个不能够出去务工的，那么我在家里面，我可以有产业来做，有家庭的收入嘛。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就是关键就是要解决老百姓口袋有钱的这个问题啊。</w:t>
      </w:r>
    </w:p>
    <w:p w14:paraId="5C6A3ADC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[00:07:34.200] 采访者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：这个，那接下来想请您给我们介绍一下，贵县在脱贫攻坚中最具特色的工作制度和政策体系是什么，以及政府各部门如何协同作战，从而保证脱贫攻坚政策的有效性和持续性，</w:t>
      </w:r>
    </w:p>
    <w:p w14:paraId="7260F4FE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[00:07:49.150]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：嗯。</w:t>
      </w:r>
    </w:p>
    <w:p w14:paraId="0CA3A3C5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[00:07:50.060]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：我们在整个脱贫攻坚期间呢，我们县里面是成立了这个指挥部啊，就是由呃脱贫攻坚指挥部来统筹全县的这个工作，那么指挥部下面呢，是设有各个专责组啊。产业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组就业组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，还有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社保组，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医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保组兜底保障组啊，那么就是在指挥部的统一调度下，然后呢，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各个部门呢，围绕这个。这个国家的这个两不愁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三保障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的这些指标啊，去精准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发力啊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就是。确保这个各项工作能够有效的、有序的去运转和调度，确保目标的实现。</w:t>
      </w:r>
    </w:p>
    <w:p w14:paraId="7CCE7AD4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[00:08:34.120] 采访者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：另外呢，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想想请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您介绍一下为按时圆满完成脱贫攻坚任务，贵县在财政方面做了哪些努力啊，如何协调脱贫攻坚投入与其他经济社会发展任务所需要的支出。</w:t>
      </w:r>
    </w:p>
    <w:p w14:paraId="184B150C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[00:08:48.900]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：嗯，在脱贫攻坚期间呢，我们作为深度贫困县，那么国家对我们的这个财政政策的倾斜力度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啊还是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比较大的，我们的资金保障是比较到位的啊。那么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比如像在兜底保障方面的这个资金保障，我们县里面基本上的每一每一年国家都会有这个。呃，一点多一点四到一点五个亿，这样子来给我们做，呃。保障的一些资金，</w:t>
      </w:r>
    </w:p>
    <w:p w14:paraId="137334EB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[00:09:15.270]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：可以说在整个十，呃三五期间，我们的资金很充裕，还是很有保障的啊不存在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嗯。没有钱的一些问题。</w:t>
      </w:r>
    </w:p>
    <w:p w14:paraId="45C1E0C1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[00:09:27.940] 采访者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：那么最后一个问题啊，就是想请您结合你的亲身经历啊，给我们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呃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讲述一个在呃脱贫攻坚过程中间。最为触动，然后印象最深刻的一件事。</w:t>
      </w:r>
    </w:p>
    <w:p w14:paraId="39D82D98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[00:09:41.300]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：可以，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触动比较深的，我可能一下有点想不出啊，但是我觉得在整个脱贫空间之间呢，就是我们这个自治区啊，就是因为要求这个市县乡镇书记，五级书记抓脱贫攻坚嘛。</w:t>
      </w:r>
    </w:p>
    <w:p w14:paraId="355A061F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[00:09:59.540]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：然后在这期间呢，是要求我们这个乡镇长啊、书记啊、村干部啊，还有工作队员啊，都是要深深度的去走访遍访我们的这个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特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民</w:t>
      </w:r>
      <w:r w:rsidRPr="00850983">
        <w:rPr>
          <w:rFonts w:ascii="宋体" w:eastAsia="宋体" w:hAnsi="宋体" w:cs="宋体"/>
          <w:kern w:val="0"/>
          <w:sz w:val="24"/>
          <w:szCs w:val="24"/>
        </w:rPr>
        <w:lastRenderedPageBreak/>
        <w:t>群众。那么我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我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当时是在斗江镇当这个书记啊。当时我是也是按照上面的要求，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逐步逐步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的去走这些这个低收入群体还包括困。腹部的选择。</w:t>
      </w:r>
    </w:p>
    <w:p w14:paraId="59A9AE4C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[00:10:25.520] 受访者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：那么在走访的一些过程中呢，确实是啊。深刻的感受到了这个我们基层老百姓啊，他们的一些一些困难和困苦。也是通过。深入的去分析一些政策啊，然后呃，对症下药吧，让他让他。既然是纳入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。对象，那我们就去。分析找政策，让政策在他的身上能够得到。体现感受到这个国家一些政策的一些活动，我觉得，呃，在整个特贫攻坚期间啊，我觉得我们这个。市、县、乡、村的每一个领导应该是在遍访工作中，他们每一个人都应该会有自己非常深刻的感受和感悟。</w:t>
      </w:r>
    </w:p>
    <w:p w14:paraId="5D908E0C" w14:textId="77777777" w:rsidR="00850983" w:rsidRPr="00850983" w:rsidRDefault="00850983" w:rsidP="0085098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850983">
        <w:rPr>
          <w:rFonts w:ascii="宋体" w:eastAsia="宋体" w:hAnsi="宋体" w:cs="宋体"/>
          <w:b/>
          <w:bCs/>
          <w:kern w:val="0"/>
          <w:sz w:val="24"/>
          <w:szCs w:val="24"/>
        </w:rPr>
        <w:t>[00:11:11.140] 采访者</w:t>
      </w:r>
      <w:r w:rsidRPr="00850983">
        <w:rPr>
          <w:rFonts w:ascii="宋体" w:eastAsia="宋体" w:hAnsi="宋体" w:cs="宋体"/>
          <w:kern w:val="0"/>
          <w:sz w:val="24"/>
          <w:szCs w:val="24"/>
        </w:rPr>
        <w:t>：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好的好的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行，嗯，那非常感谢您为介绍我们的</w:t>
      </w:r>
      <w:proofErr w:type="gramStart"/>
      <w:r w:rsidRPr="00850983">
        <w:rPr>
          <w:rFonts w:ascii="宋体" w:eastAsia="宋体" w:hAnsi="宋体" w:cs="宋体"/>
          <w:kern w:val="0"/>
          <w:sz w:val="24"/>
          <w:szCs w:val="24"/>
        </w:rPr>
        <w:t>这个这个</w:t>
      </w:r>
      <w:proofErr w:type="gramEnd"/>
      <w:r w:rsidRPr="00850983">
        <w:rPr>
          <w:rFonts w:ascii="宋体" w:eastAsia="宋体" w:hAnsi="宋体" w:cs="宋体"/>
          <w:kern w:val="0"/>
          <w:sz w:val="24"/>
          <w:szCs w:val="24"/>
        </w:rPr>
        <w:t>套房，然后我们。</w:t>
      </w:r>
    </w:p>
    <w:p w14:paraId="4A8BBBCF" w14:textId="77777777" w:rsidR="00CC2E24" w:rsidRPr="00850983" w:rsidRDefault="00CC2E24">
      <w:pPr>
        <w:rPr>
          <w:rFonts w:hint="eastAsia"/>
        </w:rPr>
      </w:pPr>
    </w:p>
    <w:sectPr w:rsidR="00CC2E24" w:rsidRPr="008509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28C"/>
    <w:rsid w:val="00016569"/>
    <w:rsid w:val="003E0321"/>
    <w:rsid w:val="004A5129"/>
    <w:rsid w:val="00850983"/>
    <w:rsid w:val="00A17F6E"/>
    <w:rsid w:val="00AF328C"/>
    <w:rsid w:val="00B7088B"/>
    <w:rsid w:val="00C97CC5"/>
    <w:rsid w:val="00CC2E24"/>
    <w:rsid w:val="00E8369F"/>
    <w:rsid w:val="00FA4D3A"/>
    <w:rsid w:val="00FC7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09A89-807B-4CB7-8D3F-D3CD3D0D5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7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0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546</Words>
  <Characters>3116</Characters>
  <Application>Microsoft Office Word</Application>
  <DocSecurity>0</DocSecurity>
  <Lines>25</Lines>
  <Paragraphs>7</Paragraphs>
  <ScaleCrop>false</ScaleCrop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走走 赵</dc:creator>
  <cp:keywords/>
  <dc:description/>
  <cp:lastModifiedBy>走走 赵</cp:lastModifiedBy>
  <cp:revision>2</cp:revision>
  <dcterms:created xsi:type="dcterms:W3CDTF">2025-11-20T06:01:00Z</dcterms:created>
  <dcterms:modified xsi:type="dcterms:W3CDTF">2025-11-20T06:03:00Z</dcterms:modified>
</cp:coreProperties>
</file>