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3834" w14:textId="77777777" w:rsidR="004523AE" w:rsidRPr="004523AE" w:rsidRDefault="004523AE" w:rsidP="004523AE">
      <w:r w:rsidRPr="004523AE">
        <w:rPr>
          <w:b/>
          <w:bCs/>
        </w:rPr>
        <w:t>关键词</w:t>
      </w:r>
      <w:r w:rsidRPr="004523AE">
        <w:t>：产业政策、内生动力、季节性缺水、耕地流出整改、水果产业、金曲（产业）、荣安、广西</w:t>
      </w:r>
    </w:p>
    <w:p w14:paraId="3249D911" w14:textId="77777777" w:rsidR="004523AE" w:rsidRPr="004523AE" w:rsidRDefault="004523AE" w:rsidP="004523AE">
      <w:r w:rsidRPr="004523AE">
        <w:pict w14:anchorId="2FA60972">
          <v:rect id="_x0000_i1037" style="width:0;height:1.5pt" o:hralign="center" o:hrstd="t" o:hr="t" fillcolor="#a0a0a0" stroked="f"/>
        </w:pict>
      </w:r>
    </w:p>
    <w:p w14:paraId="5619212A" w14:textId="77777777" w:rsidR="004523AE" w:rsidRPr="004523AE" w:rsidRDefault="004523AE" w:rsidP="004523AE">
      <w:r w:rsidRPr="004523AE">
        <w:rPr>
          <w:b/>
          <w:bCs/>
        </w:rPr>
        <w:t>[00:00:00.260] 受访者</w:t>
      </w:r>
      <w:r w:rsidRPr="004523AE">
        <w:t>：</w:t>
      </w:r>
      <w:r w:rsidRPr="004523AE">
        <w:br/>
        <w:t>三年不要一分利息，那你要为了发展产业，这个是非常好的政策。但是很多人他不知道去如何选择。就是我带着五万块钱干啥？可能啊，当然本身呢，建房子就不允许。正好正在下。不主动去买，他不会。去要。他担担心还不上。啊，这个是我们要改变它的这个。</w:t>
      </w:r>
    </w:p>
    <w:p w14:paraId="1D1A26BF" w14:textId="77777777" w:rsidR="004523AE" w:rsidRPr="004523AE" w:rsidRDefault="004523AE" w:rsidP="004523AE">
      <w:r w:rsidRPr="004523AE">
        <w:rPr>
          <w:b/>
          <w:bCs/>
        </w:rPr>
        <w:t>[00:00:32.080] 受访者</w:t>
      </w:r>
      <w:r w:rsidRPr="004523AE">
        <w:t>：</w:t>
      </w:r>
      <w:r w:rsidRPr="004523AE">
        <w:br/>
        <w:t>内生动力的这一块。那政策上应该是，我倒是觉得没啥问题。呃，因为有一些。怎么说就。临临时应急的东西还是有，但是我们作为政策的落实者，应该还是做的比较好，比如说季节性缺水。我们山区的话，这两年还好啊。前两年呢，是干旱的五十年一遇干旱的话，我们要进行。而缺少，那么我们就很马上启动运行了。该送水送水，该打怎么打。那然后还有呢就是。</w:t>
      </w:r>
    </w:p>
    <w:p w14:paraId="0F4D22BD" w14:textId="77777777" w:rsidR="004523AE" w:rsidRPr="004523AE" w:rsidRDefault="004523AE" w:rsidP="004523AE">
      <w:r w:rsidRPr="004523AE">
        <w:rPr>
          <w:b/>
          <w:bCs/>
        </w:rPr>
        <w:t>[00:01:13.720] 受访者</w:t>
      </w:r>
      <w:r w:rsidRPr="004523AE">
        <w:t>：</w:t>
      </w:r>
      <w:r w:rsidRPr="004523AE">
        <w:br/>
        <w:t>实际上产业这一块。我们现在我们做了不少。呃，但是产业的规模。呃，我们荣安最好的是金曲。对啊，但是北部下面做的比较好一些。整体成本。呃，那我们南部乡镇呢，它本身接触的时间晚。少呃，我们推广的时候也就是进程，所以群众接受的程度会慢一点。慢一点。那现在刚好又遇到一个问题，就是耕地流出法整改。就耕地流出和。</w:t>
      </w:r>
    </w:p>
    <w:p w14:paraId="1D3A6CBA" w14:textId="77777777" w:rsidR="004523AE" w:rsidRPr="004523AE" w:rsidRDefault="004523AE" w:rsidP="004523AE">
      <w:r w:rsidRPr="004523AE">
        <w:rPr>
          <w:b/>
          <w:bCs/>
        </w:rPr>
        <w:t>[00:01:47.020] 受访者</w:t>
      </w:r>
      <w:r w:rsidRPr="004523AE">
        <w:t>：</w:t>
      </w:r>
      <w:r w:rsidRPr="004523AE">
        <w:br/>
        <w:t>一些农业产业。嗯，耕地上你只能种棉油啊粮。房自比较差点样设计。那么对我们水果，整个广西的水果产业其实有一定的影响，因为有一些是在农田里面。我们已经做了这一活动。</w:t>
      </w:r>
    </w:p>
    <w:p w14:paraId="6569DAA8" w14:textId="77777777" w:rsidR="004523AE" w:rsidRPr="004523AE" w:rsidRDefault="004523AE" w:rsidP="004523AE">
      <w:r w:rsidRPr="004523AE">
        <w:rPr>
          <w:b/>
          <w:bCs/>
        </w:rPr>
        <w:t>[00:02:08.080] 受访者</w:t>
      </w:r>
      <w:r w:rsidRPr="004523AE">
        <w:t>：</w:t>
      </w:r>
      <w:r w:rsidRPr="004523AE">
        <w:br/>
        <w:t>呃，习总书记，习总书记也是讲过，不能一刀。把正在挂果的。也算是。方保健吧，那至少我们能安的精品还是目前。目前顺利发展，看今后怎么去解决这个问题。</w:t>
      </w:r>
    </w:p>
    <w:p w14:paraId="28F65CFD" w14:textId="77777777" w:rsidR="004523AE" w:rsidRPr="004523AE" w:rsidRDefault="004523AE" w:rsidP="004523AE">
      <w:r w:rsidRPr="004523AE">
        <w:rPr>
          <w:b/>
          <w:bCs/>
        </w:rPr>
        <w:t>[00:02:32.020] 采访者</w:t>
      </w:r>
      <w:r w:rsidRPr="004523AE">
        <w:t>：</w:t>
      </w:r>
      <w:r w:rsidRPr="004523AE">
        <w:br/>
        <w:t>非常谢谢你的这个分享。今天这个应该就。好的，谢谢啊，谢谢。</w:t>
      </w:r>
    </w:p>
    <w:p w14:paraId="0E5A165A" w14:textId="77777777" w:rsidR="004523AE" w:rsidRPr="004523AE" w:rsidRDefault="004523AE" w:rsidP="004523AE">
      <w:r w:rsidRPr="004523AE">
        <w:pict w14:anchorId="0FC53169">
          <v:rect id="_x0000_i1038" style="width:0;height:1.5pt" o:hralign="center" o:hrstd="t" o:hr="t" fillcolor="#a0a0a0" stroked="f"/>
        </w:pict>
      </w:r>
    </w:p>
    <w:p w14:paraId="31183644" w14:textId="77777777" w:rsidR="004523AE" w:rsidRPr="004523AE" w:rsidRDefault="004523AE" w:rsidP="004523AE">
      <w:r w:rsidRPr="004523AE">
        <w:t>（转录内容完，严格按原音频文本分段并标注时间轴与角色）</w:t>
      </w:r>
    </w:p>
    <w:p w14:paraId="3B7A3CC0" w14:textId="77777777" w:rsidR="00126850" w:rsidRPr="004523AE" w:rsidRDefault="00126850">
      <w:pPr>
        <w:rPr>
          <w:rFonts w:hint="eastAsia"/>
        </w:rPr>
      </w:pPr>
    </w:p>
    <w:sectPr w:rsidR="00126850" w:rsidRPr="00452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0F"/>
    <w:rsid w:val="00126850"/>
    <w:rsid w:val="004523AE"/>
    <w:rsid w:val="00606CA7"/>
    <w:rsid w:val="00785D0F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83577-8EB8-44E0-BE47-2759F7FF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5D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D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D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D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D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D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D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D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D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D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D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5D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D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D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D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D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D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D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D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D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D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D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D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5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2025-11-15T13:09:00Z</dcterms:created>
  <dcterms:modified xsi:type="dcterms:W3CDTF">2025-11-15T13:10:00Z</dcterms:modified>
</cp:coreProperties>
</file>