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F7CCD">
      <w:pPr>
        <w:jc w:val="center"/>
        <w:rPr>
          <w:rFonts w:hint="eastAsia"/>
        </w:rPr>
      </w:pPr>
      <w:r>
        <w:rPr>
          <w:rFonts w:hint="eastAsia"/>
        </w:rPr>
        <w:t>9.5 17点 中国人民大学研究生王珊访谈天菇社区脱贫户</w:t>
      </w:r>
    </w:p>
    <w:p w14:paraId="27628102">
      <w:pPr>
        <w:jc w:val="center"/>
        <w:rPr>
          <w:rFonts w:hint="eastAsia"/>
        </w:rPr>
      </w:pPr>
    </w:p>
    <w:p w14:paraId="513BF7B2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关键词：脱贫攻坚、帮扶政策、教育减免、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  <w:u w:val="none"/>
        </w:rPr>
        <w:t>公益岗位、土地流转、居住面积、群众联系、政策延续性</w:t>
      </w:r>
    </w:p>
    <w:p w14:paraId="35D5DB39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[00:00:01.840]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采访者：它主要是一个。嗯，我在的话是一。中国货的。比较小，然后他要上学，然后就说。是。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采访者：你好，可以声音响亮一些吗？就是咱们这边可能录不到，您可能需要说点声。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那时候的我自己就。有了那个，呃，九年义务教育的一些那种，嗯，减免政策啊。就是那些那些嗯。帮助人。因为当时啊。过程那边政策的时候，他们比较小不点啊。当时是肩膀一卡全部。对象的精准识别。这本书对吧啊。呃，支出比较大，然后可能错失了这一方面的精准。</w:t>
      </w:r>
    </w:p>
    <w:p w14:paraId="37B3EE72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[00:01:43.720]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根据他的情况，我们三大教育工作措施，这些我们是就是精准的去帮扶他实现了脱贫。从整体上来判断。所以我可以理解成那个制品问题，就的当也是没有一个。但是。这里是。相对于我个人来说。这是比较偏。存在的不是。先搬过来一个住房，居住条件是。那就是。你收的有。工作人员，现在主要是，嗯。享受了这个，呃，公益岗位的那个帮扶政策。出现在你。家里人提供了我不需要的。测试。</w:t>
      </w:r>
    </w:p>
    <w:p w14:paraId="09EF647F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[00:04:00.120]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受访者：这个时候的政府在哪？就是后期我们会制定有一个。近期就是有，嗯，说是有那个吸油烟机是好像是不说是。呃，这个也是，呃，今年比较大红的。就是，嗯。普遍性的就是。这个就是根据每个阶段，</w:t>
      </w:r>
    </w:p>
    <w:p w14:paraId="2225CFC5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[00:04:41.370]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就比如说像这一次的处理分析。的数量比较少，而且已经待了这么几年，可能就是呃。更需要这个村一起的加强互动。比如说家庭啊，他，呃。感受一下，我们现在专门针对这一部分。我去试量下。那这个是要经于这些期的。但之前的话也如果出现。可以当水用。呃，是这样的，我们当时对这个江门的属于三个地理。还有政治的储蓄，还有一个那么一个。</w:t>
      </w:r>
    </w:p>
    <w:p w14:paraId="694C6474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[00:05:36.440]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集体处置呢，还是归农户所有？呃，条件好一点的地方，形成八区的这种。真的就是有。开发商或者说让他们。到了七级正常这这个可以。拆迁了以后。无论种菜也也好，还是种树，都是一样。还是归他自己所有。</w:t>
      </w:r>
    </w:p>
    <w:p w14:paraId="50A9474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[00:06:10.300]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流转的收入大约是，呃，它不同，有的地方它的土地土质比较好。基本上是在一千块钱左右。土质稍微差一点的可能取到。腾讯的地区和组织都有差异。京站期间，读者享受到的。最有效，最有效。医生的保障机构是以户为单位，然后有特殊情况的话，可能会。其中几个人？基本上是比不一的这个地方。是通过自来水的水质，一个对。他会不会有时候就是我们这个地方，他们看的情况多吗？就是很少给，很少放，呃，像这几年其实要都比要集中个像。就是相关人。那重大自然灾害地震。就广东的。他现在一个月的工资。就四千多。</w:t>
      </w:r>
    </w:p>
    <w:p w14:paraId="5C0343E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[00:08:36.620]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受访者：就是参与的那个积分超市。我们这边就是大多数。就是我是说一首这个。超市不挺大的吗？代缴预约配置。就您当时是。</w:t>
      </w:r>
    </w:p>
    <w:p w14:paraId="49C9BBA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[00:09:29.880]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群众商量，如今过我们这个。一个平方三个球。国家的这个居住面积不同。收取了比如说一百个平方。一个月三十，一年就是三百六十块钱。我们就是按三个强一个情况。每家都不一样啊。一个按照是按照你。嗯，但显微镜的费总的来说就是，呃。嗯，它的基础是它的居住面积。有一个家庭，他搬进来的时候，你们所在那里都在什么种情况呢？但是有的人呢，他不加盟能够到。能够增加或者说怎么的，他就多掉了二十个平平方。还要根据它这个总的面积。</w:t>
      </w:r>
    </w:p>
    <w:p w14:paraId="54C04A7D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[00:10:54.560]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受访者：国内群众联系嘛，就是嗯，面对面交流啊。更你们更清楚的了解那个群众需要什么。共同商讨解决。</w:t>
      </w:r>
    </w:p>
    <w:p w14:paraId="6B09CC2B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[00:11:11.040]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如果说遇到问题的话呢。像我家的话会是啊。嗯，人口少了可能。受会人员收益权是否不入法律？这个就是在这个脱贫攻坚战期节期，就是这个之前。我们希望现在。你弟弟现在是有多大了？现在二十二十。他外出人员几年。也是我那个。他其实从九年义务教育之后。故宫，但是不是很那种。现在有没有没有，他现在自己一个人。大家会就是就是你们家里面现在还有老人那种。</w:t>
      </w:r>
    </w:p>
    <w:p w14:paraId="55EE9797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[00:13:00.420]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啊，我想请教一下那个。我们是可以说是国家的脱贫攻坚政策的一个受益者。比如说，在脱贫攻坚。就是脱贫攻坚完了以后就是。如何？原有的包括干部之间的那个。然后就是货币空间结束以后。政策或者给以后的相关的政策，政策制定者的话。什么样的建议？其实这个呢，嗯，这是我们帮助游戏的更多的是。</w:t>
      </w:r>
    </w:p>
    <w:p w14:paraId="161B8395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[00:13:46.880]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政府政策和群众之间的这样一个沟通桥呢？呃，宣传政策措施和收集群众的困难或者其他情况的问题。嗯，商量。的办法。啊，这个在，呃，脱贫致富，或者说在以后的。我们相关证监局在衔接这个过程当中呢。其实，嗯，不管是换了方式的系统还是什么。群众的认同，帮扶干部，还有联系，它更多的是建立在一个感情基础上。我们帮扶干部，他不光光是去干了这个帮扶的这个工作，他在亲情的帮啊。呃，就是倾注了自己的时间精力去帮助了之后，其实我们群众都是有一颗感恩的心。今后，呃，</w:t>
      </w:r>
    </w:p>
    <w:p w14:paraId="6901AFB2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[00:14:38.070]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受访者：其实我们在最开始的时候呢，这个帮扶联系人。也是建立一种亲切的关系啊。我们在这个帮扶责任结束，就换了一个帮扶联系人。</w:t>
      </w:r>
    </w:p>
    <w:p w14:paraId="0FB78D0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[00:14:51.940]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容器那说。家里面有有事情或者说。会显示就是相互之间打个电话。联系一下，偶尔也会呃。通一个电话，嗯，说一下近期的近况，或者相互之间关心关注，鼓励对方一下。那这个这个一点。看到你。这是一个当事人真正的情感的。</w:t>
      </w:r>
    </w:p>
    <w:p w14:paraId="5D66A6FB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[00:15:26.380]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其实说句实话，我和你。境遇是很相像的，因为当时我我只有我姐姐。让我父母说一下。当时是我上大学的时候，是国家帮助了我。所以你刚才的。申请的一种。深有同感。就是。脱贫攻就结束了。你觉得就是你有什么建议，就是政策的延续性，还有政策的强化性。方面的话，你觉得还有哪些方面需要加强，或者你有什么期许？嗯。没关系，我们就自自然的交流就可以了，就比如说像现在，呃，你刚才我我也在听。我们的家庭不是很宽裕，但是我们要面对我们的升学的压力。国家这一块的话就是。给，给予你。</w:t>
      </w:r>
    </w:p>
    <w:p w14:paraId="64420D2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[00:15:26.380]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其实说句实话，我和你。境遇是很相像的，因为当时我我只有我姐姐。让我父母说一下。当时是我上大学的时候，是国家帮助了我。所以你刚才的。申请的一种。深有同感。就是。脱贫攻就结束了。你觉得就是你有什么建议，就是政策的延续性，还有政策的强化性。方面的话，你觉得还有哪些方面需要加强，或者你有什么期许？嗯。没关系，我们就自自然的交流就可以了，就比如说像现在，呃，你刚才我我也在听。我们的家庭不是很宽裕，但是我们要面对我们的升学的压力。国家这一块的话就是。给，给予你。</w:t>
      </w:r>
    </w:p>
    <w:p w14:paraId="74282E77">
      <w:p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FDE99"/>
    <w:rsid w:val="15BFD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2025-11-07T13:46:00Z</dcterms:created>
  <dc:creator>WinterYeri</dc:creator>
  <cp:lastModifiedBy>WinterYeri</cp:lastModifiedBy>
  <dcterms:modified xsi:type="dcterms:W3CDTF">2025-11-07T13:48:03Z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8DC7D080F476BC3DC8870D69B66E11CA_41</vt:lpwstr>
  </property>
</Properties>
</file>