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40998"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关键词</w:t>
      </w:r>
      <w:r w:rsidRPr="000F1927">
        <w:rPr>
          <w:rFonts w:ascii="宋体" w:eastAsia="宋体" w:hAnsi="宋体" w:cs="宋体"/>
          <w:kern w:val="0"/>
          <w:sz w:val="24"/>
          <w14:ligatures w14:val="none"/>
        </w:rPr>
        <w:t>：精准识别、四看法、一达标两不愁三保障、产业扶贫、就业扶贫、东西部协作、基础设施建设、顶坛模式、电商扶贫、贞丰县</w:t>
      </w:r>
    </w:p>
    <w:p w14:paraId="3D20F113" w14:textId="77777777" w:rsidR="000F1927" w:rsidRPr="000F1927" w:rsidRDefault="000F1927" w:rsidP="000F1927">
      <w:pPr>
        <w:widowControl/>
        <w:spacing w:after="0" w:line="240" w:lineRule="auto"/>
        <w:rPr>
          <w:rFonts w:ascii="宋体" w:eastAsia="宋体" w:hAnsi="宋体" w:cs="宋体"/>
          <w:kern w:val="0"/>
          <w:sz w:val="24"/>
          <w14:ligatures w14:val="none"/>
        </w:rPr>
      </w:pPr>
      <w:r w:rsidRPr="000F1927">
        <w:rPr>
          <w:rFonts w:ascii="宋体" w:eastAsia="宋体" w:hAnsi="宋体" w:cs="宋体"/>
          <w:noProof/>
          <w:kern w:val="0"/>
          <w:sz w:val="24"/>
          <w14:ligatures w14:val="none"/>
        </w:rPr>
      </w:r>
      <w:r w:rsidR="000F1927" w:rsidRPr="000F1927">
        <w:rPr>
          <w:rFonts w:ascii="宋体" w:eastAsia="宋体" w:hAnsi="宋体" w:cs="宋体"/>
          <w:noProof/>
          <w:kern w:val="0"/>
          <w:sz w:val="24"/>
          <w14:ligatures w14:val="none"/>
        </w:rPr>
        <w:pict w14:anchorId="30FC7473">
          <v:rect id="_x0000_i1025" alt="" style="width:415.3pt;height:.05pt;mso-width-percent:0;mso-height-percent:0;mso-width-percent:0;mso-height-percent:0" o:hralign="center" o:hrstd="t" o:hr="t" fillcolor="#a0a0a0" stroked="f"/>
        </w:pict>
      </w:r>
    </w:p>
    <w:p w14:paraId="33CD2C1C"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[00:00:00.000] 采访者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长，你好，我问一下，我，我写在上面，精准识别客户。因为这个可以，这就脱贫空间占工作展开前的一个关键步骤嘛，就是怎么去呃做到不遗漏。同时，你又怎么去协调这个呃建档立卡，贫困户和非贫困户，他们之间可能存在一些潜在的冲突。</w:t>
      </w:r>
    </w:p>
    <w:p w14:paraId="61220F94"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[00:00:39.580]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我就想请教一下这个问题，这个这个因为当时二零幺四年，因为准确是我们二零一四年开展的工作。二零一四年的时候，当时我我也在乡镇，当时在乡乡镇扶贫工作站，这个事情相当于是亲自参与，然后当时一开始哈，因为分几个阶段，就是投贫的期间，</w:t>
      </w:r>
    </w:p>
    <w:p w14:paraId="72BC7FB2"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[00:01:00.805]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二零幺四年是当时这个相应的机制也。暂时不是很健全的，</w:t>
      </w:r>
    </w:p>
    <w:p w14:paraId="447BD530"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[00:01:06.185]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主要的话就是参考一个标准收入，就是看一一达标的这个情况，就是当时看我们主要就是参考的话就是就是我们在。以以村为单位，</w:t>
      </w:r>
    </w:p>
    <w:p w14:paraId="5DAE6023"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[00:01:19.080]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然后就是按收入呢，当时是二千两，两千多块钱，人均两两千八百，两千八百多块钱，八百三十四，八百八十，两千八百八十。</w:t>
      </w:r>
    </w:p>
    <w:p w14:paraId="05AB066B"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[00:01:30.800]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然后按这个标准来进行，就是作为一个核心指标，然后总体呢，就是对家庭的整体情况来进行评估，以后来来来来识别这个。但是在后期的话呢，就是那个就是。这个这个机制的话就是一大边两个是两个是三保障，哎我们的原生啊，就是两个是三保障，综合来进行就是来来进进行判断。我们识别也是按这个标准，按这个基数，然后。退出啊，贫困户的退出啊，也是按这个标准，然后这个是这个是相应好多可能很多很多其他地方类似，就是以那边的就是三百的标准。</w:t>
      </w:r>
    </w:p>
    <w:p w14:paraId="0D21F956"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[00:02:12.380]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然后另外具体做法就是为了就是确保精准的识别他们，</w:t>
      </w:r>
    </w:p>
    <w:p w14:paraId="6B671023"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[00:02:17.380]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我们我们贵州的话，它神神州的话有一些好的做法，然后。</w:t>
      </w:r>
    </w:p>
    <w:p w14:paraId="6BE2FBE2"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[00:02:22.260]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在做法上面的话，我们这个当时我们不是提出了一个示范法。啊四看房，然后</w:t>
      </w:r>
      <w:r w:rsidRPr="000F1927">
        <w:rPr>
          <w:rFonts w:ascii="宋体" w:eastAsia="宋体" w:hAnsi="宋体" w:cs="宋体"/>
          <w:kern w:val="0"/>
          <w:sz w:val="24"/>
          <w14:ligatures w14:val="none"/>
        </w:rPr>
        <w:lastRenderedPageBreak/>
        <w:t>啊四看房就是一看房，二看啊三看家中的道门强不强，四看家中有没有读书呢？啊就是试看吧，所以所以所以总总体来看的话，这个的话就是相当于我们去到一户农户家里面，</w:t>
      </w:r>
    </w:p>
    <w:p w14:paraId="7DE5FFF7"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[00:02:42.997]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首先看他房屋的情况，看房屋从房屋角度可以看出这家人的大概一个经济收益，嗯。就是是否存在困难么？这只是其中一方面啊。如果大房大就四五层的平房啊，我们农村都这点小小产权房嘛，好多城市的商品房不一样，它有可能房子很大可能四五百个平方，有可能有些人很小，甚至有该可能住的是老老式的瓦房，所以从房子可能就可以看出一个家庭的经济条件。</w:t>
      </w:r>
    </w:p>
    <w:p w14:paraId="7B999219"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[00:03:10.530]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那么第二个的话，就是看是看量，我们相当于就是看。因为因为粮食，因为贫困诶，贫困的意思就是可能是吃饭都存在问题。哎所以这个也是关注一个一个当时我们在集体工作当中，我们一个做法看他们比如像粮食储备啊，粮食的情况啊，就是有没得事问题啊。</w:t>
      </w:r>
    </w:p>
    <w:p w14:paraId="4D86D486"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[00:03:31.360]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然后另外的话，我们看成劳动力，劳动力状况就是家里有有人生病，有几个劳动力，这些劳动力是否稳定无工啊？然后如果是生病的，那么医疗费用大概多不多啊？然后读书，读书的那个那个那个就是看看看劳动力现在在做什么，他收入的情况啊，我持不持续稳不稳定，从这些地方来来来来进行进行判断。然后最后一个就是看家里面读书的情况。哎，读书的情况，然后就是再再看下，</w:t>
      </w:r>
    </w:p>
    <w:p w14:paraId="4893F3DE"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[00:04:00.185]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是有几个，有几个九年义务教育教练以外的，九年级义务义务教以内的分一内一外，有些外肯定是要增加家里面可能。一点，因为九年以后教育的话，相当于都是国家，我们都是都是全部免费啊啊一些外国人，比如一家人，你说有五口人，三个娃都在读大学。说明浙江人的话，从农村来说，他家力肯定不是很大，那么这种有可能哈，他收入可能稍微高一点吧。哎，但是因为它指数大，因为我们刚刚讲的是呢，一达标只是一个参考，相当于一个核心指标，而不是唯一指标，因为我的屏幕寺庙参照的呢，比如有家庭情况。</w:t>
      </w:r>
    </w:p>
    <w:p w14:paraId="6EFF67A8"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[00:04:43.740]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然后总体来进行进行判断，哎，这个是这个刚刚我们大概一个做法，我我刚刚整个一个试看法一个啊，当然我们还有个这个一个表评分表，哎那个比如讲我们总体评分。啊六十分以下，好，我们都要考虑。如果这是单纯的只是收入低啊，收入低啊，那我们就相当于我们都给他低保就行了啊，我们都不是不一定要一定要识别为那个那个贫困哥啊，然后如果是如果是平平下来说是呃家里面有其他特殊情况，我们是为贫困我们来进行帮助。啊，你比如像这家人确实是收入低了，我们只是给低保，他收入上来了。</w:t>
      </w:r>
    </w:p>
    <w:p w14:paraId="57389A55"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[00:05:24.535]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但如果是这说是家家里面有病人或者有大学生，那么我们光是给低保还不成，解决不了问题。我们还给教育资助，还给这些帮助措施，那综合综合实施，</w:t>
      </w:r>
    </w:p>
    <w:p w14:paraId="318583EC"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lastRenderedPageBreak/>
        <w:t>[00:05:35.910]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那么如果是这样，人是还有其他，比如像就是防止可能存在违法。现在工人在我们村里面几乎看不到危房，就算有危房，它都是无人居住的危房，没人居住的啊，它是闲置的啊。</w:t>
      </w:r>
    </w:p>
    <w:p w14:paraId="6A22D4CA"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[00:05:49.250]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然后，然后让这种情况来看，我们如果防止问良，我们识别来，因为我们给那个改造，他都属于这个，这个当时我们贵州的这个市干法啊，这个这个这个工作做好了，</w:t>
      </w:r>
    </w:p>
    <w:p w14:paraId="554A4457"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[00:06:01.550]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包括到现在啊，我觉得都还。在判断一户人家的经济发展水平，国家是否是存在困难，一一个一个好的一个方法啊，这个这个都可以，那个到时候再说啊。然后这个是，这个是识别这个他们在保证这个就是精准识别过程当中的话，我们会相当于缓慢个。就是充分的在实际工作中，我们要充分进行编排，要充分的入户了解。哎，因为我们在因为工脱贫攻坚期间以后，延续呃政策以后，然后他有些政策一般是陆陆续续的会有，但前期可能就没得政策，</w:t>
      </w:r>
    </w:p>
    <w:p w14:paraId="1D2C9A38"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[00:06:40.830]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可能稍微可能的后期的话，比如说我们驻村秘书记啊，驻村工作队啊。还有呢，五人小组啊，同步小康组织工作队啊，也慢慢这机制也建起，因为我们村里面力量更强更强了以后，然后在确保的这个精准识别这一块的话，有更多的这个这个这个。</w:t>
      </w:r>
    </w:p>
    <w:p w14:paraId="53251D4D"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[00:06:58.860]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来来进行判断，那么在这一块的话，我们在确保精准化不到能够精准识别完，我们维护开展大量的走访工作，然后实实际际逐户了解了解他们家庭的情况。我们来综合判断判断以后，然后在后所后面，在这个又出了一个在幺六年，因幺四年我们识别了一批。</w:t>
      </w:r>
    </w:p>
    <w:p w14:paraId="51E1ED56"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[00:07:21.280]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说然到幺幺六年的时候，我们又调整了一些，把当时当时我们就搞前面回头看开展这我们的做法就呢，因为前期可能某些制度可能是或者讲是不是很健全的情况下，可能会有措施，这种情况要适当精准。就刚才讲我们力量加强了以后，哈，我们有更多的力量去做这个事情。</w:t>
      </w:r>
    </w:p>
    <w:p w14:paraId="635AD854"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[00:07:43.800]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哎，这个李书记来同步交通驻工队这次好做法，因为我们成立了同步交通驻工作队，包括到现在都还愿意去做这个工作。他一年更强，他有更多精力去做的事情，所以在确保了青春识别这拐弯，我们都是加强了加快的力量。啊加大力量，然后然后然后呃提高这个精准性啊提高提高提高这个精准性，</w:t>
      </w:r>
    </w:p>
    <w:p w14:paraId="2F29F16C"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[00:08:06.480]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那么从这个从另外一个嗯，刚刚讲的一个问题呢，就是这个。这个因为因为因为国家政策的这个特殊性。嗯，我们帮一帮的人，不该帮的就说相当于条件好</w:t>
      </w:r>
      <w:r w:rsidRPr="000F1927">
        <w:rPr>
          <w:rFonts w:ascii="宋体" w:eastAsia="宋体" w:hAnsi="宋体" w:cs="宋体"/>
          <w:kern w:val="0"/>
          <w:sz w:val="24"/>
          <w14:ligatures w14:val="none"/>
        </w:rPr>
        <w:lastRenderedPageBreak/>
        <w:t>的我们不帮，那么在这个过程中呢，脱贫户就成了一个就是应该贫困户非贫困户的这个这个这个。这个这个这么一个情况，这个话一确实也是一个没得办法的办法，你不可能就说你大家都帮个个都个个资助，</w:t>
      </w:r>
    </w:p>
    <w:p w14:paraId="771F8D14"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[00:08:35.450]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那么这个也是国家政策一个这个机制，在我们脱贫中心期间，贫困识别这个机制里面一个。一个一个设计啊，就是我们要把实质际存在困难群众找出来，识别出来，然后我们然后精精准准的，然后去进行针对性的去帮扶。所以在这块的话，在前期精准识别基础上，他们肯定是把我们就把这个这个这个这一部分实实际存在，确确实实存在困难这个找出来，那么我们进行帮扶，</w:t>
      </w:r>
    </w:p>
    <w:p w14:paraId="10743819"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[00:09:06.650]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那么又导致一个问题，那么有部分没有成功当中的啊，没有识别我们贫困的这这部分。去众的话可能就是呢，他享受不到一些政政策，那么在这个过程当中啊，我们国家政策他也有一个有一些有有一些倾斜，针对贫困户。我们能够实施落实哪些哪些政策措施？那么针对于我们总体全体甚至非平用户能享受哪些措施？那么在这个过程当中，都达到一个相对就是那个一个平衡一个状态。</w:t>
      </w:r>
    </w:p>
    <w:p w14:paraId="5598C5E9"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[00:09:40.670]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你比如像你比如像我们针对贫困户没有教育资助哈，那么如果是一户人家，他的娃娃他他本身收入的比较比较明显，他能够支付这个教育费用，那么实际上我们资助这部分困难经济。然后这一部分非贫困困难经济叫娃教育，教育教育问题其实相对来说已达到一个平衡。他群众他意见也不是特别大啊，起到那么一个作用啊，所以所以所以为呃要到那就是一个这个区别。</w:t>
      </w:r>
    </w:p>
    <w:p w14:paraId="60ED69A3"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[00:10:10.590]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首先一点就是么呢，要精准，因为你只有精准把困难信息识别进来以后，非困难群体他才不会有太多意见想法，这个是一个这个是一个方面。第二个的话就是那么在国家我们在政策制度设计哈。我感觉啊，我因为我这相对来，我感觉的话也是很也是很也是很精准的。呃，像针对性的措施，我们有那么普惠定的措施，还有比如像你像我们贵州，我们要要要把信通高速，我们现在后面是新疆东北路，然后我们深村东路后面出通，到后期我们互通这些政策也所有我村的所所有我们群众都能享受的。</w:t>
      </w:r>
    </w:p>
    <w:p w14:paraId="0EFA84EF"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[00:10:54.220]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在这个过程当中，万同时脱贫攻坚，既提高我们贫困群众的这个这个这个。经济啊，或者是他使他们脱贫，那么同时的话，也给我们的非贫困户也带来一个发展机遇啊，发展机遇你像现在我们包括我们通过脱贫攻坚期间的努力啊，我们。不管是你是有钱也好，无钱也好，你开一个车子都可以直接到家门口去，那个是在脱贫中间，资金以前是无法想象的。啊无法想象的，所以所以这个这个只是其中一方面，包括像那样饮水楼供电楼啊，我们脱贫攻坚里面一个好的一个做法就是那个。</w:t>
      </w:r>
    </w:p>
    <w:p w14:paraId="3BCA7BD2"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[00:11:37.100]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基础设施这个六大行动，哎相当于哎然后相当于的话，这个的话，这些都是普</w:t>
      </w:r>
      <w:r w:rsidRPr="000F1927">
        <w:rPr>
          <w:rFonts w:ascii="宋体" w:eastAsia="宋体" w:hAnsi="宋体" w:cs="宋体"/>
          <w:kern w:val="0"/>
          <w:sz w:val="24"/>
          <w14:ligatures w14:val="none"/>
        </w:rPr>
        <w:lastRenderedPageBreak/>
        <w:t>惠制，我我感觉的话，这个制度设计其实很科学的一个事情，既有针对性，针对我们精准识别中的。诶政策又有一部分普惠自己做市哪个都在享受啊，包括我本人也在想受啊，因为我本人相当于也是在农村的这边，我家里面更化了，也是在这个期间才才才才更完，</w:t>
      </w:r>
    </w:p>
    <w:p w14:paraId="61FD0D90"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[00:12:05.590]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哎他是这么这么一个情况啊，这个是刚刚给这个问题。大概就是这这这么几个情况，其实就是相当于他他怎么去缓解这个可能存在的矛盾冲突，就是一方面采取这种普惠性的政策措施，然后去提升整个人民群众的满意度，同时去采用这种针对性精准性的去促进什么平稳平稳归啊，解决难民贫困。</w:t>
      </w:r>
    </w:p>
    <w:p w14:paraId="43FE4B31"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[00:12:30.920] 采访者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然后还有一个问题，就是这个，呃，就是一达标，二不愁，三保障。它是这个贵州省下达的，相当于是一。一定要达到的一个脱贫攻坚目标，它它总体来说，这个肯定是这个，这个是国家对全国，然后这个是不是在具体的这个识别的这个过程当中，还是依靠我们这个乡证的这个主观能动性，就可能具体怎么去识别指标体系都是自己去制定的。</w:t>
      </w:r>
    </w:p>
    <w:p w14:paraId="0D9776A3"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[00:12:56.190] 采访者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包括这个什么四产板评估表，嗯，这个这个因为一大三保障，然后这个从当时因为我有印还有印象，但是习总书记在重庆去考察，考察以后提出来一个一大标准。我们就全国都按照这个标准，因为前期还确确实实推了几年这个金融扶贫工作哈，有些机制也还是很健全的，刚刚我讲我们还开展回了。</w:t>
      </w:r>
    </w:p>
    <w:p w14:paraId="06AF0AE8"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[00:13:22.580]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呃，然后这个话相当于这个这个一大标的，相当于几乎是全国统一，你比如像二零二二年，我们前面建立消防这个一个一个一大标的，标准是人均四千块钱收入啊，人均纯收入达到四千块钱，那是全国统一。啊全国全全国统一的一个标准。他们两个是三保人，不是不是三对，这个也是相当于我感觉应该应该是秦国中间啊，应该可能你们在其他省市，可能秦其他省我能了解到，可能应该也是秦国中约。</w:t>
      </w:r>
    </w:p>
    <w:p w14:paraId="044228E5"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[00:13:51.720]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那具体我们贵州的话，可能。这个也我也我也整了一个资料啊，整了一个量一大标准是三百，相当于一把我们在核实农户一大标，我们是如何去核查，哎，他要达到好多好多，然后怎么算，然后我们怎么去怎么去整改。如果你不达标，现在其实都不是问题，就是问题，我们都是如何去整改，哎，这起到起到什么作用，这个是我们相当于我们有可能有些是我们呃，贵州省，或者我们甚至我们县，可能我们总结会。就针对这个一的一个一个解释，但我感觉总体上应该是合国家要求啊一部分。</w:t>
      </w:r>
    </w:p>
    <w:p w14:paraId="79279F05"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[00:14:30.590] 采访者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因为我补充好啊，局长是像这样子，嗯，就是我们贵州在保质保量的完成国家的要求以外，贵州还提出了。</w:t>
      </w:r>
    </w:p>
    <w:p w14:paraId="000C8E1D"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lastRenderedPageBreak/>
        <w:t>[00:14:42.500] 采访者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要消灭视觉，苹果。呃，这个是我们贵州的一个亮点和一个突出点。</w:t>
      </w:r>
    </w:p>
    <w:p w14:paraId="7CB4956B"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[00:14:47.900] 采访者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现在视觉贫困的话，就是第一，我们贫困户要脱贫，同时他的精神状况、精神面貌要好。第二就是它的那个建筑物，虽然达到了标准，安全居住，但是它的房前屋后寨子里面的卫生也要达到相应的标准，看起来更加整洁啊。所以现在我们就看到了，呃，我们现在整个村庄还有村民的这个呃。精气神比原来要好多了。他这个因为确确实实刚刚嗯，</w:t>
      </w:r>
    </w:p>
    <w:p w14:paraId="36D5347E"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[00:15:20.350]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刚刚老师说我讲的这个的话呢，嗯，在二零幺八年幺七年的时候，我们贵州有它有很多做法。刚如果有刚刚讲的是解决四个平方，还包括我们讲的这些有些指标，有些嗯指标也相对来说啊，还不是可能按照以前可能比全国的标准可能还要高点啊，因为像像我们要求这种全全覆盖。啊，还有甚至包括我们村长一些美化电话，就是安装太阳能路灯啊，这这些要求也其实相对来说，呃包包括安全四个平方，就是我们改了，</w:t>
      </w:r>
    </w:p>
    <w:p w14:paraId="2C4B883D"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[00:15:57.915]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我们我我在乡镇的时候，当时后面幺八年的时候，我就是当副市长，然后就分管这个事情。但是我们的主要一些就是感觉这种抛风漏雨这个标准，就是高于我个人来觉得应该是高于国家，因为国家高家是解决违法的问题，危不危险的问题，但是我们改建过程中呢，是否抛空漏雨，是否存在四角贫困。哎，是不抛空路。</w:t>
      </w:r>
    </w:p>
    <w:p w14:paraId="68B6440E"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[00:16:19.740]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当时我们做了一个抛空作业，诶，就是实施了很多项目。然后就是就是改觉，就是一些比安，就是相当于只是有只有房子框架没得门窗的，我们改决这些事情，然后我们甚至拿锅碗瓢款这些我们需要布置，我们都协调这源地方来改造，就是改觉视角平方。不过他妈家家家固里面的就是床铺，不用那个或者是。衣柜啊或者什么的，但是我们都协调很多资源，然后去提升这个我们情调的一个整体，一个一个。在这个这个这个这个实际工作当中嘛，</w:t>
      </w:r>
    </w:p>
    <w:p w14:paraId="335DBA42"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[00:16:54.495]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因为这个实实际工作中，我们在做的一些细节原啊，就是就是改进四了跟工程，就是改改进也是在从住从住房到家里面户到后面停业安个长富路。这些都是我们我们我感觉嘛，也是相当于我们我们真或者讲我们一些好的一些做。</w:t>
      </w:r>
    </w:p>
    <w:p w14:paraId="2DBF4268"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[00:17:14.260]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就是提整体来提高我们群众，但这些项目这些都是普惠出来的啊，那么甚至我们在产业发展这个我们有很有很多一些好处，就是我们是说一些道路的项目。啊，我们有产业项目就是。促进我们的通过产业来进行增收啊。这这这这个这这一帮我措施啊这这这。其实，</w:t>
      </w:r>
    </w:p>
    <w:p w14:paraId="1D634DC0"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lastRenderedPageBreak/>
        <w:t>[00:17:36.110] 采访者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我还比较关心一个问题，就是在我们这个扶贫工作开展的这个过程中，嗯，就是具体是怎么促进脱贫户增收的。然后同时要就是呃让他们不要产生那种等靠要的思想，去实现这种可持续，然后长久化的这种脱贫的效果。</w:t>
      </w:r>
    </w:p>
    <w:p w14:paraId="05AA7A8C"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[00:17:54.620]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这个这个相当于我们在脱贫攻期间的话，我们在呃在这个帮扶增加我们群众，</w:t>
      </w:r>
    </w:p>
    <w:p w14:paraId="782BFE62"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[00:18:02.870]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因为呃从总体评困规则的普遍来说是一达标，一达标的话，相对于来说的话就是收入是关键的，那么我们其实我们很多呃错政策，从这一个字如果个收入嘛。我们总体的话主要是什么两个方面，就是一个从产业方面，就是现在来促进增收，我们市场很多产业的帮扶项目。啊？参饮流项包括什么？那么这个的话就是第二个的话就是就是我们就就就是就业啊，通过通过就业就业这个一些就业帮助措施来促进我们的特贫增收，</w:t>
      </w:r>
    </w:p>
    <w:p w14:paraId="4ACAF847"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[00:18:40.240]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他们针对性的来说的话，就是结合这些呃我们群众的实际情况。群众实际情况，如果这个就是以，其实我们脱贫风险区是就是在在机关的生动力啊，在内生动力相当于相当于它相当于我们如果是确确实实这家人。</w:t>
      </w:r>
    </w:p>
    <w:p w14:paraId="67A38D3D"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[00:19:02.280]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呃，劳动力多，那么我们就这两年就是产业和就业方面啊，现在现在我们其实我们在巩固成果里面有一个巩固两业成果，那么我们在两业就业和产业方面，我们做了很多事情，然后相当于然然后。如果有劳动力，那么我们都在这两个方面，如果没有劳动力，比如像政府府劳动力，我们就从多地保障啊，相当于我们呃然后有个如果一批。啊，因为当时六个一批里面有个六个。呃，</w:t>
      </w:r>
    </w:p>
    <w:p w14:paraId="086E4803"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[00:19:33.965]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脱贫的模式啊，读过读过一批，他们其中都有一个从分产业就业这个意义。农民搬迁，然后还有那个就是兜底保障啊，然后现在根据农那个情况来说的话，呃，根据农户的贫穷的原因。还有就是呃家庭的成员结构，我们来呃实现这个脱贫的话，我们形成不同的模式。所以从刚刚讲的这个就是应该在卫生那块是重点啊，因为大部分脱贫群众家里面还是还是是有劳动力的，是有利可扶啊，还是能扶，然后少量的这种确确实是需要兜底保障。</w:t>
      </w:r>
    </w:p>
    <w:p w14:paraId="09CD4F52"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[00:20:14.740]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现在我们需要兜底给低保啊，比如像有些孤儿啊，或者我们社面上的孤儿，或者我们肯定是要。低保啊或者之类啊，特别这些资金来来进行改决，但是大部分的是还是有矛盾，如果是确确实实。那个地方呃都都交通也好，然后条件也很自好，离集镇也非常远，那么我们就通过了，</w:t>
      </w:r>
    </w:p>
    <w:p w14:paraId="2468A10E"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[00:20:39.210]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就是异地异异地搬迁啊，异地搬搬迁了，搬迁到一个机会，我们县城，然后来来改，从根本上改改改变他个是那个。呃发展呃发展经济的一个一个基础条件</w:t>
      </w:r>
      <w:r w:rsidRPr="000F1927">
        <w:rPr>
          <w:rFonts w:ascii="宋体" w:eastAsia="宋体" w:hAnsi="宋体" w:cs="宋体"/>
          <w:kern w:val="0"/>
          <w:sz w:val="24"/>
          <w14:ligatures w14:val="none"/>
        </w:rPr>
        <w:lastRenderedPageBreak/>
        <w:t>啊，发展经济经济一个基础条件呢，使他们更更能够通过他们劳动，通过他们劳动来来增加收入啊，所以这个大概可能在征收当时我们也也做了，可能也说他一笔钱啊。</w:t>
      </w:r>
    </w:p>
    <w:p w14:paraId="5CF76CA0"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[00:21:10.730] 采访者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那我们贞丰县在这个异地扶贫搬迁的规模要大吗？大，我们有九万九千九百。九十九万九千九百九十啊九万九千九百九十五，总共有四万八千多块钱。十十万八，哎十万八千多，还有一个一个安全分嘛。嗯，这部分人搬来以后，通过那么多年的话，来的话，这部分。还是特别是年轻这一。基本上在县城，他他他如果是外出务工那一方面，嗯。然后发展经济就是通过劳动，嗯搞经营啊，就是比如像你卖菜或者你开个小店啊，他们都能够能够。不容易受到伤害。这个这这个分就是从根本上改变他们的一个，</w:t>
      </w:r>
    </w:p>
    <w:p w14:paraId="1B0F2E76"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[00:21:59.380]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一个经济发展的一个基础条件。啊，这个我们目现在还是。我们这我们规模比较大，但是我们搬迁群众完。就目前发展来说还是比较好。</w:t>
      </w:r>
    </w:p>
    <w:p w14:paraId="307633C5"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[00:22:12.740] 采访者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哎，那我们这个县内提供的这种就是产业，就是产业创造的岗位，是能够满足这个县内劳动力，还是说还是有大约有多少的比例，他们是要通过外出务工去解决这个岗位。从因因为呢，就是刚刚讲的，要增加收入，靠产业和就业，产业只是其中一方面，然后就业才是重重中之重，</w:t>
      </w:r>
    </w:p>
    <w:p w14:paraId="41ACCA4F"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[00:22:37.560]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因为从总体劳动来说，我们中年的话相近有十万三千。咱们讲合同中间有四万三千四点三万的这个。这个贫困人口啊，现在相当于还有脱贫人口，当时我们相当于外出务工，几乎常年保持在四万多，就接近五万的一个一个外规模。</w:t>
      </w:r>
    </w:p>
    <w:p w14:paraId="1CDA05F4"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[00:22:59.000]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哎然后我们在县内，因为那个相对来说，我们从真县的这个经济发展这个情况下，我们现在能够提供给呃，我们头行部门的这个这个。这个岗位还是有限，重点还是以外出为关。所以我们在在东西部学科劳务协作这方面啊。</w:t>
      </w:r>
    </w:p>
    <w:p w14:paraId="73231F87"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[00:23:17.940]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以前是我到宁波脱贫，公积金是到宁波啊，然后和浙江这些宁波市作。大连高中就是永安老虎写的这个。这些工作啊。在工作上都是不。就是提高我们外出务工的就业，还有就是我们从就业啊，提高我们的劳动力这个。几百。使他们更能够适应这种活动。啊，所以主要还是靠自己来说。本地提供就业岗位只少量人。或者是是量量不是很大，我们提供了一，</w:t>
      </w:r>
    </w:p>
    <w:p w14:paraId="257D7F99"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[00:23:49.525]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当时比如说异地安置点，我们都提供了一些的那个。车间。贫中心还扶贫车间，现在还帮扶车间。然后像我们帮扶车间，车间现在扶贫，以前脱贫中心还扶贫之间，他们还有个就是比如说我们开发一些供应位。</w:t>
      </w:r>
    </w:p>
    <w:p w14:paraId="5A94C64E"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lastRenderedPageBreak/>
        <w:t>[00:24:10.560]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然后同时的话，我们就是引进了一些招商引资，一些就是一些企业，比如我们有工业园区啊，像我们在农场的话，我们就有工业园区，他们一些招商引资的企业进驻，进驻一些改掉一些就业方。那么，同时我们本地的，呃，一些我们还有一些就是养殖场。我们我们这边有好几个大型的养殖场。就是农业产业现在龙头企业嘛，他们也感觉了一些就业岗位，但是说说实话呢，这个这个感觉只是感觉小部分的。还是。</w:t>
      </w:r>
    </w:p>
    <w:p w14:paraId="1888813E"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[00:24:44.400] 采访者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然后就是还是想补充，就是在我们这个，呃。组织这个产业体系的时候，我们是怎么去实现它的，这个有没有达到集约化和规模化的这样一个。无论是这个农业呢，还有这个文旅产业，因为我看关注到这个贞丰县，其实它的文旅资源也很丰富。</w:t>
      </w:r>
    </w:p>
    <w:p w14:paraId="47D2F85F"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[00:25:07.520] 采访者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四A级的景区的吸引力在哪？这个我们在这个讲的，因为这块的话，因为在呃从产业角度来说，我们农业产业是块。</w:t>
      </w:r>
    </w:p>
    <w:p w14:paraId="038F2DFB"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[00:25:18.780]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我们旅游产业我们也是从增长业，我话也是积极争取，但是因为旅游反现旅游，旅游资源它有它的资源。他又要挤进去，嗯。</w:t>
      </w:r>
    </w:p>
    <w:p w14:paraId="26E3A504"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[00:25:28.920]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啊，它只是涉及到的就是可能旅游景区所在的地点啊，所在周边村庄，可能可以通过就是我们包括我们一些文创产品啊，或者讲是我们开发一些农庄的话，或者是。我们旅游景区，呃，设置一些商铺啊，然后来来就是提高我们的那个。然后再再在设置这些岗位这些这些这些产业措施的时候，我们优先就是考虑我们投资能力。或者我没骗过你。白。啊，透明我应还挺不的。就优先考虑，</w:t>
      </w:r>
    </w:p>
    <w:p w14:paraId="063E5217"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[00:26:00.990]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但是因为这个事业的话，因为因为因为一业话可能少量的可能。通过对参与我们旅游旅游的这个产业来进行脱贫啊，这个是少少量的，因为就是我们经期来说，竞争力不是人也不是很多，所以所以他是带动的，带动的人数哈可能也不是特别特别多，</w:t>
      </w:r>
    </w:p>
    <w:p w14:paraId="1FDFE259"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[00:26:25.580]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那么重产业这块的话，因为我们都是还是以农户。自助发展为主啊。</w:t>
      </w:r>
    </w:p>
    <w:p w14:paraId="6AFB2754"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[00:26:33.240]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自主发展就是比如像我们可能结合我们的茶叶产业啊，一些服务单位，包括我们的花椒啊，我们。有脱贫攻坚金扶贫模式里面有一个，有一个模式叫做。顶台模式对台和平上，哎，平台模式和顶台模式都是相当于都是我们呃，扶贫工作的一个一个典型一个模式，这些像像这个都是以户为单位，像像这个平那个顶台模式。就是在以前，现在现在开头，那个江苏在那个乡镇，我之前也是在</w:t>
      </w:r>
      <w:r w:rsidRPr="000F1927">
        <w:rPr>
          <w:rFonts w:ascii="宋体" w:eastAsia="宋体" w:hAnsi="宋体" w:cs="宋体"/>
          <w:kern w:val="0"/>
          <w:sz w:val="24"/>
          <w14:ligatures w14:val="none"/>
        </w:rPr>
        <w:lastRenderedPageBreak/>
        <w:t>那个乡镇。那个第个都是顶南螺式的发源地啊，相当于是通过我们群众发展产业来以为单位来发展产业来来进行致富。</w:t>
      </w:r>
    </w:p>
    <w:p w14:paraId="4020A7CB"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[00:27:18.440]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所以我们在从从这个产业这个。这个呃体系来说的话，我们从全区产农业产业啊，全区疫苗到后面栽种到后面加工，我们都有一条的一个产业链啊。</w:t>
      </w:r>
    </w:p>
    <w:p w14:paraId="3FD1EE56"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[00:27:31.415]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因为我们还有自己品牌打造，比如我们顶顶顶胶顶胶一个一个品牌啊，花椒品牌，然后我们有有苗圃基地，当时建在有苗圃基地，我们还有个顶滩，这个这个这个这个花椒基地都实现规模化，都是几十几十万亩的这种规模。包括现在我们后后期脱贫，中间期间后期茶叶产业，安卓也主要就是到还有我们整个梨子产业啊。李子，还有这些产业，也包括现在我们的芒果。啊一江三果，我们好的这些产业，呃。带动我们的脱贫群众都起到很大的作用，带动我们贫困贫困群众脱贫都起到很大的作用。</w:t>
      </w:r>
    </w:p>
    <w:p w14:paraId="73B1400A"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[00:28:12.330]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从从规模化来说的话，我们这几个产业都是形成规模，但有个特点就是我们整原有一个线条。因为我们我们有高海拔地区有一千二三百，然后我们有一个一个八九百，甚至我们还有四五百的，还有一个高高海拔的一个一个差距。</w:t>
      </w:r>
    </w:p>
    <w:p w14:paraId="71F2C7ED"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[00:28:29.350]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所以我们在产业这块的话，呃类别要稍微稍微多一点，可能相当于可能去你们你们去有些县，可能一个县就是一个产业。</w:t>
      </w:r>
    </w:p>
    <w:p w14:paraId="09ECB887"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[00:28:40.660]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但是我们县它有个特点，就是因为海拔特殊性，我们真丰县分呃南中北。我们现在真丰县属于中部啊，中国中国县城这个地方就属于中国，它主要发展的话，就是那边就是水稻种啊。然后这些南南部的话，主要是以热带水果啊，百香果芒果啊，火龙果啊。然后，甚至李子啊，我们一江三口一椒，还有花椒。花椒也是低海拔的一个中一江三口都是低海拔。我们高海拔的地方就是我们有茶，是茶盐。然后中海地方都是水稻，因为因为水基本上没来，水稻种植面积，</w:t>
      </w:r>
    </w:p>
    <w:p w14:paraId="596FB609"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[00:29:23.770]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这个是做产业，这个产业基济，因为我们也在尽力争取，包括现在我们我们也在尽力，就是把我们的产品品牌化，包括我们打造一个产品。嗯，就刚才的一家三口，这些都没有申报啊。有的产品上也还有我们有公共品牌四业的，然后茶叶是茶叶品牌的盘江红啊，这个盘江绿茶，盘江红茶，这也是我们的第一批。</w:t>
      </w:r>
    </w:p>
    <w:p w14:paraId="2DA74A71"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[00:29:51.145] 采访者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我们在在除了规模起来以后，我们的品牌外，我们还做。那这个那我们这个农业体系，它是是根据之前的这个农户的种植习惯，它已经形成了这种呃可能根据不同的海洋风的这种相应的农产品。还是说之后呢，就是可能是根据呃这个</w:t>
      </w:r>
      <w:r w:rsidRPr="000F1927">
        <w:rPr>
          <w:rFonts w:ascii="宋体" w:eastAsia="宋体" w:hAnsi="宋体" w:cs="宋体"/>
          <w:kern w:val="0"/>
          <w:sz w:val="24"/>
          <w14:ligatures w14:val="none"/>
        </w:rPr>
        <w:lastRenderedPageBreak/>
        <w:t>政府他们有去调查这个地理状况适合种什么，是否需求需要什么，去后期形成，嗯，这个这个呃两两方面都有都有啊，一方面的话就是结合我们群众的，就是发展的一个传统的一个。一个后后，然后后面有些是我们呃政府，呃根据结合我们村庄的一个特点，一个一个特点，让我们去有意去刻意的去去支持啊。</w:t>
      </w:r>
    </w:p>
    <w:p w14:paraId="05DF9C5C"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[00:30:41.000]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支持，因为在政府这一块上面，农业产业政府支持不支持的话，就是发展起来，你要给他，你要给他，你要给他自己发挥发展的话，可能要形成规模化，肯定是没有困难，所以我们在政府投入这块也有啊，政府投入也有。</w:t>
      </w:r>
    </w:p>
    <w:p w14:paraId="6E7E1796"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[00:30:57.940] 采访者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两工美六结合哦，还有就是在我们用这个农业产业去实现这个脱贫攻坚的这个过程当中，就是让这个我们给农户提供一些技术培训，提供种子，让他们自主经营，然后再去招引企业去签签订收购协议。这种方式，还是说我们去把土地统一流转到一块儿，自己去建立那种规模的农业园，然后同时雇佣这些农户，他们来这些地方工作，就这两种模式，主要是哪一种？</w:t>
      </w:r>
    </w:p>
    <w:p w14:paraId="765BCF19"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[00:31:25.820]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我们在争锋来说的话，主要是第一种就是就是能力达到呢提升，就是群众通过产业来呃。还在那里。发展致富，还有一个增收致富脱贫的一个一个模式，我们在已有已有就是呃已有就是应该通过这种，就是大幅带动的这种这种情况，那么结合这种情况，因为呃。</w:t>
      </w:r>
    </w:p>
    <w:p w14:paraId="3B24EACB"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[00:31:47.600]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在这一块的话，从带动群众增收这块的话，自主发展就是以以户为单位，这个还带动作用还大的啊因务工这块的话，量还是少一点。我们好多都是都是以户为单位来的。你想刚椒花椒。我们今下个地方，两个几乎加在一块了。我们现在这茶叶是家家有茶叶，李子也是家家有大部分。只要集中起啊，家家有李子，并不是个哪一个老板，或者哪一个企业来把那个村庄的所有土地全部流转来搞这个。呃，然后再把这些东西拿来复工。啊，现在我们芒果也是以农户为单位，那这个都存在一些弊端的，</w:t>
      </w:r>
    </w:p>
    <w:p w14:paraId="12503934"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[00:32:28.000]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我们政府部门都是在。在销售、销售、销售。在品牌打造各方面提供了。更多支持啊更多支持，因为小国是抗击这个风险能力，那在这个过程中，我们政府的话可能就是。包括投贫，我们一样的做法，就是我们积极申请，申请来进行支持，支持工作明白了。</w:t>
      </w:r>
    </w:p>
    <w:p w14:paraId="2AAF2FFF"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[00:32:48.260] 采访者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就是我还有关注到我们贞丰县有一个比较有特色的做法，就是那个构树扶贫，这个它好像就是利用这种，其实卡斯特地貌它是难以去发展一些产业的。那我们是怎么去做到这种用构树扶贫的形式，</w:t>
      </w:r>
    </w:p>
    <w:p w14:paraId="1DD114A4"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lastRenderedPageBreak/>
        <w:t>[00:33:03.220] 采访者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农民啊？构树的这个，因为从我晓得构树并不是我们真正产业重点，不是啊，我们在就是几乎没得规模的种树种植，那我们在感觉这个喀斯特地貌这个这个。主要是有花椒，有花椒产业，花椒产业包括现在一家是三个。这几个产业一交三个嘛，就是总体来说一交三个来进行这个。</w:t>
      </w:r>
    </w:p>
    <w:p w14:paraId="7911AA98"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[00:33:30.500]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我们种移椒山果的地方，种花椒，种百香果，种芒果，种火龙果的地方，都是石漠化非常非常严重的地方。这个顶台模式就是就是这个治理石漠化一个典型模式，哎但构树这个的话。呃，我们真丰县确实还还真没有好好好好发展这个产业，那您觉得这个顶台模式它的这种可推广的性强吗？因为其实贵州还是有很大的面积，就都是这个喀斯特地貌，而且可能因为这个受制于这个也难以去发展产业。这个这个我们这个反正我们这个这个模式推广还是比较，其实还是比较比较好的，嗯，因为之前我们订单模式在这里，但是花椒这个产业。</w:t>
      </w:r>
    </w:p>
    <w:p w14:paraId="35CA9350"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[00:34:13.380]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嗯，珠江上游，白江，白江，我们这是北珠江上游，北江，北白江河谷沿岸几乎大量种植花椒。特别是对面关林，关林那边花椒产业，花椒的话也发展起来，也是在我们带动之下发展起来，那边花椒发展的也比较好，那边有很多加工厂啊，有很多加工厂，有有有大量的种植面积，包括下下方的呃。</w:t>
      </w:r>
    </w:p>
    <w:p w14:paraId="378234E9"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[00:34:40.360] 采访者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就是我讲的讲的讲一讲三个讲的都是都都发展的比较好，但我们合谷地啊。就是其实我来我们来的时候，我还看到有有一些产业园，就是目前中光县它打造了哪些哪些产业园呢。就是刚刚讲的时候，因为我们计划农户种植的情况，或者我们一些农头企业带工的情况，包括像一个花椒基地、茶叶基地，然后我们市民电厂，然后还有就是我们刚刚讲的一穿，还有离子的啊。你几百这些都都都形成了规模。啊都是那面面积都还是比较大。</w:t>
      </w:r>
    </w:p>
    <w:p w14:paraId="1934A81D"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[00:35:15.340] 采访者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还有就是因为我们呃真通县它其实是农业还是一个很重要的部分。然后就是电商的话，其实在这个农产品外销的过程中有一个很重要的作用。我们这个中关线是怎么去，就是在这个利用电商去呃推广农产品的过程中，有没有什么经验可以分享一下，就是在这个包括在这个脱贫攻坚过程中，如何去利用电商去增收，去扶贫。</w:t>
      </w:r>
    </w:p>
    <w:p w14:paraId="14220F5E"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[00:35:42.060]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这个哈，因为因为合贫期间在电子商务发展这块的话，我们包括像这个视频直播，直播带货啊，这些相对来说适合的啊，主要是近近几年巩固这几年的兴起的一些东西，当时也有啊。但是我们这几年在这一块上，我们也做了很多努力啊，做了很多努力，我们政府有很多支持，包括像我们。</w:t>
      </w:r>
    </w:p>
    <w:p w14:paraId="79B450C7"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[00:36:08.200]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不是那地方，我们都有。我们设置一些个电方馆，然后又通过直播带货的形式。那么在这块，我们总体做法的话，主要是以鼓励为主。以鼓励，然后鼓励</w:t>
      </w:r>
      <w:r w:rsidRPr="000F1927">
        <w:rPr>
          <w:rFonts w:ascii="宋体" w:eastAsia="宋体" w:hAnsi="宋体" w:cs="宋体"/>
          <w:kern w:val="0"/>
          <w:sz w:val="24"/>
          <w14:ligatures w14:val="none"/>
        </w:rPr>
        <w:lastRenderedPageBreak/>
        <w:t>我们的群众，就是自主去搞这个直播带会。啊，村级村为单位，比如像我们与村镇管，然后发掘这方面的，呃。人才，然后在一些企企业，我认为也是要鼓励他们去搞这个直播带。在政府这块的话，我们参与度很低。我们主要是以支持为主。我们没讲到我们搞一些直播，搞搞些直播带好都是以他们为主啊。</w:t>
      </w:r>
    </w:p>
    <w:p w14:paraId="158BD503"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[00:36:45.400]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像像我们当时我们设的那边，那边有有几个电商管，相当于就是拿给那些就是社备。那在这个过程中，我们有好的一部分我们会鼓励，然后可能我们争取争取一些资金的支持啊。</w:t>
      </w:r>
    </w:p>
    <w:p w14:paraId="30778B2A"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[00:37:01.820]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在长景显得在后后期丰富，甚至我们在就今年我们做了还有一个两个，就是我们带货的过程中，我们还给了一些补助。</w:t>
      </w:r>
    </w:p>
    <w:p w14:paraId="75229123"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[00:37:12.760]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我们协调运营资金，包括像卖茶叶也好，卖火龙果也好，我们政府在补贴，晓得，因为我们一斤两角钱，三千块钱。</w:t>
      </w:r>
    </w:p>
    <w:p w14:paraId="4A26E579"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[00:37:22.060]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我们在我们在探索，也在探索，通过这一个这这些新的这些。</w:t>
      </w:r>
    </w:p>
    <w:p w14:paraId="513E333D"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[00:37:27.460]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模式来进行带动，我们去做销售都在都在探索哦。那在脱贫攻坚攻坚期间，如果说就是电商作用不是很小，呃不是很大的话，那我们是主要是通过什么方式去实现外销农产品，既保销既保销售渠道，又同时又能保证保证这个销售价格。</w:t>
      </w:r>
    </w:p>
    <w:p w14:paraId="5A4094A8"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[00:37:47.120]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我们主要还是在东西部协作，呃，东西部，东西部协作这个，呃，帮助农产品，帮助这块销售这块。</w:t>
      </w:r>
    </w:p>
    <w:p w14:paraId="7A93E7A4"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[00:37:57.700]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啊，然后还有一个的话，我们脱贫攻坚期间主要做的什么呢？就是通过嗯。引进这些就是这些，嗯，就是那个就是采购团队。公们开来采购的这些，然后来集中来进行进行进行给他们进行的呃服务，来提高我们采购我们销售的价格，微微微零的价格。这要是中国，这主要是两方面，因为因为在东西部协作。在官网我们每年都销售额都有好几个千多万的。</w:t>
      </w:r>
    </w:p>
    <w:p w14:paraId="172A6D06"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[00:38:29.990]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啊。</w:t>
      </w:r>
    </w:p>
    <w:p w14:paraId="51A54EFA"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[00:38:31.240] 采访者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就引进采购团队，其实就是是不是引进那些偏加工型的企业，然后他们去呃。嗯，主要他比如像我们茶叶，他们有浙江福建，他们刻章，他们刻章，他们有两种，他们一个是刻章，相对来说，我们真空茶叶的话比较早。明年，然后相</w:t>
      </w:r>
      <w:r w:rsidRPr="000F1927">
        <w:rPr>
          <w:rFonts w:ascii="宋体" w:eastAsia="宋体" w:hAnsi="宋体" w:cs="宋体"/>
          <w:kern w:val="0"/>
          <w:sz w:val="24"/>
          <w14:ligatures w14:val="none"/>
        </w:rPr>
        <w:lastRenderedPageBreak/>
        <w:t>当于我们春节以后基本上可以开采摘，比贵州，我们相当于煤炭那边还早的，因为我们是温度要低的，温度要低的，温度要低的，所以我们价格还是比较好。</w:t>
      </w:r>
    </w:p>
    <w:p w14:paraId="4DD3B7D1"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[00:39:04.290]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两方面，一方面原材料查询，第二方面的话，我们是成品半成品。然后引进他们来，进去他们他们就采购，我们建立有那个农产品交易市场。然后，他们来的话，我们还给一些比如像客商浙江的或者福建的客商来的话，我们给他们一定优惠。就是比如像住宿啊，这些你们给的，还给他们一定带来一定。开上一刀。</w:t>
      </w:r>
    </w:p>
    <w:p w14:paraId="4E3FB573"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[00:39:30.340]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然后价格可能就是一亩地。今年子，我们真丰县小棚。大立方的茶青交易市场。连旁边几个学长他们都拿踏金来的交呼。价格是相对于整个前阶段当中，价格还是比较理想的。</w:t>
      </w:r>
    </w:p>
    <w:p w14:paraId="7D20E586"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[00:39:45.140]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啊，主要主要做法就是在于。这这这这个人员工。那这个引进客商的做法是真空性比较多，还是其实贵州贵州省它会普原性的都有，他要有那个我不晓得其他县，因为其他县有些呃他们有没有去做，但是我晓得我们做的还是比较好。我们在引进省外客商这块还是做的比较好。因为长期现在没得，现在挂到年底一个月，因为我们有部分福建人和浙江人长期在我们这边住院。</w:t>
      </w:r>
    </w:p>
    <w:p w14:paraId="72124355"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[00:40:17.740] 采访者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那既然我们谈到那个东西部协作，我就是想请问一下，我们当时是如何去借助外力去推动这个脱贫攻坚的，这个包括这个可能是东西部协作呀，或者说是贵州省级部门，还有这个央企国企，它是怎么去呃。</w:t>
      </w:r>
    </w:p>
    <w:p w14:paraId="41AE053F"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[00:40:34.460] 采访者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帮扶我们这个政通县的，就可能无论是在产业啊，或者说呃，教育啊，或者说各种基础设施建设方面。他他相当于东西不去作的话，相当于几个方面，然后一个是一个是那个就是我们中国宁波这边他们的组织，一个是招商引资，包括这些劳务，还有整个技术人才各方面的一些协作。是销售工作嘛，销售跟销售，销售跟销售工作，然后人才，然后还有就是招商引资，还有甚至还有就是职业资金的支持，</w:t>
      </w:r>
    </w:p>
    <w:p w14:paraId="4C0C14FB"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[00:41:09.100]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中央的企业的话也是一样的。啊，中央企业，我们这也是中国黄金集团，包括我们的他们在。</w:t>
      </w:r>
    </w:p>
    <w:p w14:paraId="068DCBE3"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[00:41:17.140]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求助帮助，买的比较大的就是。呃，资金方面也给予我们很大的支持。在主主要是这几个方面来来进行。进行帮助啊，按照制定你那个。是的，群众征收的话，然后扣了。你，你小嘴巴。其实主要就是四个方面，招商引资，然后劳务</w:t>
      </w:r>
      <w:r w:rsidRPr="000F1927">
        <w:rPr>
          <w:rFonts w:ascii="宋体" w:eastAsia="宋体" w:hAnsi="宋体" w:cs="宋体"/>
          <w:kern w:val="0"/>
          <w:sz w:val="24"/>
          <w14:ligatures w14:val="none"/>
        </w:rPr>
        <w:lastRenderedPageBreak/>
        <w:t>这块，劳务输出，然后以及技术协作，还有包括他们提供直接的这个资金支持，资金支持。</w:t>
      </w:r>
    </w:p>
    <w:p w14:paraId="08D369C2"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[00:41:50.860] 采访者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那当时在这个我们这个脱贫攻坚过程中，组织架构设计方面有没有就是呃去做一些可能比较有特色的举措，去提高这个我们这个突贫攻坚的这个成效，因为这毕竟是一个比较艰巨的任务嘛，去怎么调动各方的力量。</w:t>
      </w:r>
    </w:p>
    <w:p w14:paraId="318CE3FC"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[00:42:07.600]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我们这方年的主要做法就是一个指挥体系，就是我们当时成立一个指挥部啊，有县委单位，有村委单位成立了指挥部，然后我们村里面设这个指挥所。然后进行对这个工作，因为同考虑我们同样经济发展社会的前体，然后我们我们这块的话就主要就是以收规则个模式来进行。进行支付，支付部支付体系，然后同同时我们在人力，人力和那个。</w:t>
      </w:r>
    </w:p>
    <w:p w14:paraId="05131058"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[00:42:38.380]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呃，资金项目的倾斜方面，我们都是向基层倾斜。</w:t>
      </w:r>
    </w:p>
    <w:p w14:paraId="4766B29F"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[00:42:44.480] 采访者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就是还有我看了一下，我们这可少数民族，他其实大约占人口是百分之五十，相比我之前去调研的那些县人，可能人数还要稍微少，呃，这个占比要稍微少一点，</w:t>
      </w:r>
    </w:p>
    <w:p w14:paraId="49DF4F82"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[00:42:56.305] 采访者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就是这个民族分布，他们其实主要是这种，呃。大家就是可能各民族都有集聚，还是说可能会有这种分布，就有地域上的分布，就我们是怎么去去推动这个民族上的这种。在一起。申请书。这这个这个我们相当于政策的话都是平等的，然后从从我们中中间少数民族分布主要还是在以些乡镇，以村以村为单位，主要是以寨子以村为单位，有可能就是这个寨子，可能哪那个。说是超将近百分之九十九九，就是很稍微就是主要是以在职为单位啊，以以行政村，因为一个行政中可能有很多自然以自然债为单位，来来来这个这个地域分布，</w:t>
      </w:r>
    </w:p>
    <w:p w14:paraId="16FA0E96"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[00:43:41.960]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我们在在在我们推进这个话，就是在政策这块没得没得那太大的。都是平等的，平等的相对大一个，因为这这个的话，这个的话也也也不至于然后引起那个。</w:t>
      </w:r>
    </w:p>
    <w:p w14:paraId="120E5A99"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[00:43:56.440] 采访者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是，然后我这还有个问题，就是那个脱贫攻坚战，它其实是一个非常耗时，还有耗耗资金的这个一项战役嘛，然后这个其实可能是呃在资金方面压力比较大的，那我们这个嗯贞丰县县级政府的话，它这个资金来源主要有哪哪哪。几块现在主要还是国家的支持啊。主要还是主要对国家支持。让我们从县级层面我们能够。在意。一方面我晓得嘛，现在里面也在积极申请资金，然后包括一些社会社会资本，还包括我们东西主要一些资金支持啊这几块资金支持，然后总体来说总体。在通过脱贫脱贫攻坚，在脱贫攻坚期间资金保障。</w:t>
      </w:r>
    </w:p>
    <w:p w14:paraId="4BB66BB5"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lastRenderedPageBreak/>
        <w:t>[00:44:40.820] 采访者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嗯。就是您觉得在这个脱贫攻坚战期间，就是令您感触最深的，</w:t>
      </w:r>
    </w:p>
    <w:p w14:paraId="304EED93"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[00:44:47.800] 采访者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就这个事情，我感受最深的就是基础设施变化，基础设施的变化，基础变，因为感受感受很深，因为。这个也是我亲自看到的，我一上班就是想想找几条道路都找不到人。通过几年发展，后面基本上服务都通用了啊，就相当水电路。</w:t>
      </w:r>
    </w:p>
    <w:p w14:paraId="5EFCECAE" w14:textId="77777777" w:rsidR="000F1927" w:rsidRPr="000F1927" w:rsidRDefault="000F1927" w:rsidP="000F1927">
      <w:pPr>
        <w:widowControl/>
        <w:spacing w:before="100" w:beforeAutospacing="1" w:after="100" w:afterAutospacing="1" w:line="240" w:lineRule="auto"/>
        <w:rPr>
          <w:rFonts w:ascii="宋体" w:eastAsia="宋体" w:hAnsi="宋体" w:cs="宋体"/>
          <w:kern w:val="0"/>
          <w:sz w:val="24"/>
          <w14:ligatures w14:val="none"/>
        </w:rPr>
      </w:pPr>
      <w:r w:rsidRPr="000F1927">
        <w:rPr>
          <w:rFonts w:ascii="宋体" w:eastAsia="宋体" w:hAnsi="宋体" w:cs="宋体"/>
          <w:b/>
          <w:bCs/>
          <w:kern w:val="0"/>
          <w:sz w:val="24"/>
          <w14:ligatures w14:val="none"/>
        </w:rPr>
        <w:t>[00:45:11.420] 受访者</w:t>
      </w:r>
      <w:r w:rsidRPr="000F1927">
        <w:rPr>
          <w:rFonts w:ascii="宋体" w:eastAsia="宋体" w:hAnsi="宋体" w:cs="宋体"/>
          <w:kern w:val="0"/>
          <w:sz w:val="24"/>
          <w14:ligatures w14:val="none"/>
        </w:rPr>
        <w:t>：</w:t>
      </w:r>
      <w:r w:rsidRPr="000F1927">
        <w:rPr>
          <w:rFonts w:ascii="宋体" w:eastAsia="宋体" w:hAnsi="宋体" w:cs="宋体"/>
          <w:kern w:val="0"/>
          <w:sz w:val="24"/>
          <w14:ligatures w14:val="none"/>
        </w:rPr>
        <w:br/>
        <w:t>其实是的，变化是一个变化，我感觉是感触最深的是这个，你讲你讲，你讲你讲，因为因为有些到付，我家又不是我家又没想，但我只是经历这个事情，我晓得，但实际上我觉得应该是情人都应该有种，大家都有共同是基础设施变化。感觉你这边还有什么？是我明天我明天没有，主要这是我们的这个给您准备的一个礼物，就非常感谢您对我们这个艺术教研工作，然后同时就是希望您在这里写一下，就是可能克林攻边战期间，就是您这个负责这个工作完成的，就可能会说什么期望都可以，然后。记。</w:t>
      </w:r>
    </w:p>
    <w:p w14:paraId="2810A59B" w14:textId="77777777" w:rsidR="000F1927" w:rsidRPr="000F1927" w:rsidRDefault="000F1927" w:rsidP="000F1927">
      <w:pPr>
        <w:widowControl/>
        <w:spacing w:after="0" w:line="240" w:lineRule="auto"/>
        <w:rPr>
          <w:rFonts w:ascii="宋体" w:eastAsia="宋体" w:hAnsi="宋体" w:cs="宋体"/>
          <w:kern w:val="0"/>
          <w:sz w:val="24"/>
          <w14:ligatures w14:val="none"/>
        </w:rPr>
      </w:pPr>
      <w:r w:rsidRPr="000F1927">
        <w:rPr>
          <w:rFonts w:ascii="宋体" w:eastAsia="宋体" w:hAnsi="宋体" w:cs="宋体"/>
          <w:noProof/>
          <w:kern w:val="0"/>
          <w:sz w:val="24"/>
          <w14:ligatures w14:val="none"/>
        </w:rPr>
      </w:r>
      <w:r w:rsidR="000F1927" w:rsidRPr="000F1927">
        <w:rPr>
          <w:rFonts w:ascii="宋体" w:eastAsia="宋体" w:hAnsi="宋体" w:cs="宋体"/>
          <w:noProof/>
          <w:kern w:val="0"/>
          <w:sz w:val="24"/>
          <w14:ligatures w14:val="none"/>
        </w:rPr>
        <w:pict w14:anchorId="600C3FAF">
          <v:rect id="_x0000_i1026" alt="" style="width:415.3pt;height:.05pt;mso-width-percent:0;mso-height-percent:0;mso-width-percent:0;mso-height-percent:0" o:hralign="center" o:hrstd="t" o:hr="t" fillcolor="#a0a0a0" stroked="f"/>
        </w:pict>
      </w:r>
    </w:p>
    <w:p w14:paraId="4B17F267" w14:textId="77777777" w:rsidR="001A705D" w:rsidRDefault="001A705D"/>
    <w:sectPr w:rsidR="001A70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F97"/>
    <w:rsid w:val="000F1927"/>
    <w:rsid w:val="00133C1B"/>
    <w:rsid w:val="001A705D"/>
    <w:rsid w:val="00232A06"/>
    <w:rsid w:val="00271F97"/>
    <w:rsid w:val="00303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8A2DC"/>
  <w15:chartTrackingRefBased/>
  <w15:docId w15:val="{B2A837C5-EC1C-1A41-B78B-E1AC61167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71F9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71F9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71F9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71F9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71F9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71F9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71F9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71F9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71F9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71F9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71F9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71F9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71F97"/>
    <w:rPr>
      <w:rFonts w:cstheme="majorBidi"/>
      <w:color w:val="0F4761" w:themeColor="accent1" w:themeShade="BF"/>
      <w:sz w:val="28"/>
      <w:szCs w:val="28"/>
    </w:rPr>
  </w:style>
  <w:style w:type="character" w:customStyle="1" w:styleId="50">
    <w:name w:val="标题 5 字符"/>
    <w:basedOn w:val="a0"/>
    <w:link w:val="5"/>
    <w:uiPriority w:val="9"/>
    <w:semiHidden/>
    <w:rsid w:val="00271F97"/>
    <w:rPr>
      <w:rFonts w:cstheme="majorBidi"/>
      <w:color w:val="0F4761" w:themeColor="accent1" w:themeShade="BF"/>
      <w:sz w:val="24"/>
    </w:rPr>
  </w:style>
  <w:style w:type="character" w:customStyle="1" w:styleId="60">
    <w:name w:val="标题 6 字符"/>
    <w:basedOn w:val="a0"/>
    <w:link w:val="6"/>
    <w:uiPriority w:val="9"/>
    <w:semiHidden/>
    <w:rsid w:val="00271F97"/>
    <w:rPr>
      <w:rFonts w:cstheme="majorBidi"/>
      <w:b/>
      <w:bCs/>
      <w:color w:val="0F4761" w:themeColor="accent1" w:themeShade="BF"/>
    </w:rPr>
  </w:style>
  <w:style w:type="character" w:customStyle="1" w:styleId="70">
    <w:name w:val="标题 7 字符"/>
    <w:basedOn w:val="a0"/>
    <w:link w:val="7"/>
    <w:uiPriority w:val="9"/>
    <w:semiHidden/>
    <w:rsid w:val="00271F97"/>
    <w:rPr>
      <w:rFonts w:cstheme="majorBidi"/>
      <w:b/>
      <w:bCs/>
      <w:color w:val="595959" w:themeColor="text1" w:themeTint="A6"/>
    </w:rPr>
  </w:style>
  <w:style w:type="character" w:customStyle="1" w:styleId="80">
    <w:name w:val="标题 8 字符"/>
    <w:basedOn w:val="a0"/>
    <w:link w:val="8"/>
    <w:uiPriority w:val="9"/>
    <w:semiHidden/>
    <w:rsid w:val="00271F97"/>
    <w:rPr>
      <w:rFonts w:cstheme="majorBidi"/>
      <w:color w:val="595959" w:themeColor="text1" w:themeTint="A6"/>
    </w:rPr>
  </w:style>
  <w:style w:type="character" w:customStyle="1" w:styleId="90">
    <w:name w:val="标题 9 字符"/>
    <w:basedOn w:val="a0"/>
    <w:link w:val="9"/>
    <w:uiPriority w:val="9"/>
    <w:semiHidden/>
    <w:rsid w:val="00271F97"/>
    <w:rPr>
      <w:rFonts w:eastAsiaTheme="majorEastAsia" w:cstheme="majorBidi"/>
      <w:color w:val="595959" w:themeColor="text1" w:themeTint="A6"/>
    </w:rPr>
  </w:style>
  <w:style w:type="paragraph" w:styleId="a3">
    <w:name w:val="Title"/>
    <w:basedOn w:val="a"/>
    <w:next w:val="a"/>
    <w:link w:val="a4"/>
    <w:uiPriority w:val="10"/>
    <w:qFormat/>
    <w:rsid w:val="00271F9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71F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1F9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71F9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71F97"/>
    <w:pPr>
      <w:spacing w:before="160"/>
      <w:jc w:val="center"/>
    </w:pPr>
    <w:rPr>
      <w:i/>
      <w:iCs/>
      <w:color w:val="404040" w:themeColor="text1" w:themeTint="BF"/>
    </w:rPr>
  </w:style>
  <w:style w:type="character" w:customStyle="1" w:styleId="a8">
    <w:name w:val="引用 字符"/>
    <w:basedOn w:val="a0"/>
    <w:link w:val="a7"/>
    <w:uiPriority w:val="29"/>
    <w:rsid w:val="00271F97"/>
    <w:rPr>
      <w:i/>
      <w:iCs/>
      <w:color w:val="404040" w:themeColor="text1" w:themeTint="BF"/>
    </w:rPr>
  </w:style>
  <w:style w:type="paragraph" w:styleId="a9">
    <w:name w:val="List Paragraph"/>
    <w:basedOn w:val="a"/>
    <w:uiPriority w:val="34"/>
    <w:qFormat/>
    <w:rsid w:val="00271F97"/>
    <w:pPr>
      <w:ind w:left="720"/>
      <w:contextualSpacing/>
    </w:pPr>
  </w:style>
  <w:style w:type="character" w:styleId="aa">
    <w:name w:val="Intense Emphasis"/>
    <w:basedOn w:val="a0"/>
    <w:uiPriority w:val="21"/>
    <w:qFormat/>
    <w:rsid w:val="00271F97"/>
    <w:rPr>
      <w:i/>
      <w:iCs/>
      <w:color w:val="0F4761" w:themeColor="accent1" w:themeShade="BF"/>
    </w:rPr>
  </w:style>
  <w:style w:type="paragraph" w:styleId="ab">
    <w:name w:val="Intense Quote"/>
    <w:basedOn w:val="a"/>
    <w:next w:val="a"/>
    <w:link w:val="ac"/>
    <w:uiPriority w:val="30"/>
    <w:qFormat/>
    <w:rsid w:val="00271F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71F97"/>
    <w:rPr>
      <w:i/>
      <w:iCs/>
      <w:color w:val="0F4761" w:themeColor="accent1" w:themeShade="BF"/>
    </w:rPr>
  </w:style>
  <w:style w:type="character" w:styleId="ad">
    <w:name w:val="Intense Reference"/>
    <w:basedOn w:val="a0"/>
    <w:uiPriority w:val="32"/>
    <w:qFormat/>
    <w:rsid w:val="00271F97"/>
    <w:rPr>
      <w:b/>
      <w:bCs/>
      <w:smallCaps/>
      <w:color w:val="0F4761" w:themeColor="accent1" w:themeShade="BF"/>
      <w:spacing w:val="5"/>
    </w:rPr>
  </w:style>
  <w:style w:type="paragraph" w:styleId="ae">
    <w:name w:val="Normal (Web)"/>
    <w:basedOn w:val="a"/>
    <w:uiPriority w:val="99"/>
    <w:semiHidden/>
    <w:unhideWhenUsed/>
    <w:rsid w:val="000F1927"/>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0F19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2451</Words>
  <Characters>13974</Characters>
  <Application>Microsoft Office Word</Application>
  <DocSecurity>0</DocSecurity>
  <Lines>116</Lines>
  <Paragraphs>32</Paragraphs>
  <ScaleCrop>false</ScaleCrop>
  <Company/>
  <LinksUpToDate>false</LinksUpToDate>
  <CharactersWithSpaces>16393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Breaker Dawn</dc:creator>
  <cp:keywords/>
  <dc:description/>
  <cp:lastModifiedBy>Breaker Dawn</cp:lastModifiedBy>
  <cp:revision>2</cp:revision>
  <dcterms:created xsi:type="dcterms:W3CDTF">2025-11-12T07:49:00Z</dcterms:created>
  <dcterms:modified xsi:type="dcterms:W3CDTF">2025-11-12T07:53:00Z</dcterms:modified>
</cp:coreProperties>
</file>