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A08B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# 音频转录文本</w:t>
      </w:r>
    </w:p>
    <w:p w14:paraId="7B33CE7C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8561A9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**关键词：** 延川县、马骥涛副县长、脱贫攻坚、乡村振兴、党的领导、苹果产业、特色产业</w:t>
      </w:r>
    </w:p>
    <w:p w14:paraId="5100588D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51EFFE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---</w:t>
      </w:r>
    </w:p>
    <w:p w14:paraId="0370A3CA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483EEC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**[00:00:01.740] 采访者：** 好啊，呃，尊敬的马县长哈，也非常高兴能够在延川县啊，跟您呃做这么一个深入的访谈。</w:t>
      </w:r>
    </w:p>
    <w:p w14:paraId="55A2A299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44B0A1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**[00:00:09.865] 采访者：** 我我先自我介绍一下哈，我是中国人民大学八三二工程的访谈人张忠文，然后呢，也是特别有幸啊，这次来到咱们延川县进行我们八三二的，你看这是咱们陕西啊首站啊，首站我们就在这个延川县开展这个调研。</w:t>
      </w:r>
    </w:p>
    <w:p w14:paraId="753903A6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4DFE7A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**[00:00:26.990] 采访者：** 呃，那么首先呢，我想呢，还是请马县长这边呢，您呢给我们呢也做个自我介绍好不好？</w:t>
      </w:r>
    </w:p>
    <w:p w14:paraId="76285BDE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5953C8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**[00:00:46.460] 受访者：** 嗯，我行，嗯。嗯，我是二零一八级的定向选调生，二零一八年，然后在洛川工作。一直到二零二四年初到延川县工作。</w:t>
      </w:r>
    </w:p>
    <w:p w14:paraId="4EEFC425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44AAE3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**[00:00:46.460] 受访者：** 啊，在洛川，先后在乡镇上，然后副职，然后再干乡镇书记，就干了几年。</w:t>
      </w:r>
    </w:p>
    <w:p w14:paraId="685CB26F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3642B6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**[00:01:33.225] 采访者：** 啊应该说呃刚刚听马县长哈这边来讲啊，从这个应该是选调哈，从这个选调到咱们这个延安对吧，洛川延川哈这段呃工作的经历，包括这个乡镇啊对吧，村里面的哈，之前咱们交流啊，村里也都也都这个呃有相应的这个工作经历啊。然后再到县上面，其实应该说呢，经历也都非常的丰富，然后那在这个过程中啊，其实从我们的角度啊，因为这个咱们延川县呢，实际上我们了解它是二零一九年的五月份啊，这个实现了这个脱贫摘帽啊。然后呢，又是说在这个过程中啊，</w:t>
      </w:r>
    </w:p>
    <w:p w14:paraId="07AA19A9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A71E32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**[00:01:33.225] 采访者：** 咱们的这个脱贫攻坚哎乡村振兴的过程中啊，我想党的领导啊，应该说是至关重要的。</w:t>
      </w:r>
    </w:p>
    <w:p w14:paraId="5D3E27AC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84E493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**[00:01:39.750] 采访者：** 那么我们想请这个马县长，您这边呢，也给我们谈一谈，就是以您在包括在村乡镇啊，以及在县里啊，这个整个工作的哈，这个经历，您的感觉党的领导到底在我们的脱贫攻坚以及乡村振兴的。这样一个过程中啊，到底起到了什么样的作用啊，以及是如何发挥这种作用的？希望能听听您给我们呃谈谈相关的这个啊。</w:t>
      </w:r>
    </w:p>
    <w:p w14:paraId="6941B53D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D2DD33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**[00:01:39.750] 采访者：** 那么我们想请这个马县长，您这边呢，也给我们谈一谈，就是以您在包括在村乡镇啊，以及在县里啊，这个整个工作的哈，这个经历，您的感觉党的领导到底在我们的脱贫攻坚以及乡村振兴的。这样一</w:t>
      </w:r>
      <w:r w:rsidRPr="00AC7920">
        <w:rPr>
          <w:rFonts w:ascii="宋体" w:eastAsia="宋体" w:hAnsi="宋体" w:cs="宋体"/>
          <w:kern w:val="0"/>
          <w:sz w:val="24"/>
          <w:szCs w:val="24"/>
        </w:rPr>
        <w:lastRenderedPageBreak/>
        <w:t>个过程中啊，到底起到了什么样的作用啊，以及是如何发挥这种作用的？希望能听听您给我们呃谈谈相关的这个啊。</w:t>
      </w:r>
    </w:p>
    <w:p w14:paraId="6C7CA08D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2835D1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**[00:02:07.340] 受访者：** 行。</w:t>
      </w:r>
    </w:p>
    <w:p w14:paraId="15A53851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6E4766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**[00:02:09.320] 受访者：** 我说一下，就是我们延川这边，嗯，近五年来，就我们延川县深入贯彻习近平总书记。关于脱贫攻坚的，呃重要重要论述啊，紧紧围绕六个精准和八个一批的工作要求，全力推进各项政策，嗯，落落地见效，铺就了一条有延川特色的，嗯。嗯，脱贫攻坚之路。</w:t>
      </w:r>
    </w:p>
    <w:p w14:paraId="67B61B4C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422D91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**[00:02:56.720] 采访者：** 呃，好的啊，应该说从刚刚马县长的介绍中来看啊，确实这个我们是在这个总书记哈这个思想的这个指引之下，然后呢，这个带领啊党领导这个群众对吧，然后呢，打赢了脱贫攻坚战，然后呢，目前呢，在乡村振兴的这个道路上在不懈的努力啊。</w:t>
      </w:r>
    </w:p>
    <w:p w14:paraId="15DAF04A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410DD8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**[00:02:56.720] 采访者：** 那么从咱咱们这个现的角度啊，目前应该说我们的这个特色产业啊，像苹果呢，其实是我们很重要的这个特色产业，那么在这个苹果这个特色产业的这个打造方面，咱们县里面，然后呢，呃主要在哪些方面呢？有些比较好的举措来推动啊咱们产业的发展，以及呢，当前这个产业的发展呢，对于我们县的这个发展呢，呃有有一个什么样的哈这种呃促进的作用，或者对经济增长吧，它的作用是个怎么样的，能不能请您也给我们简要的谈一谈啊。</w:t>
      </w:r>
    </w:p>
    <w:p w14:paraId="59BCCB78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D696AE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**[00:02:56.720] 采访者：** 那么从咱咱们这个现的角度啊，目前应该说我们的这个特色产业啊，像苹果呢，其实是我们很重要的这个特色产业，那么在这个苹果这个特色产业的这个打造方面，咱们县里面，然后呢，呃主要在哪些方面呢？有些比较好的举措来推动啊咱们产业的发展，以及呢，当前这个产业的发展呢，对于我们县的这个发展呢，呃有有一个什么样的哈这种呃促进的作用，或者对经济增长吧，它的作用是个怎么样的，能不能请您也给我们简要的谈一谈啊。</w:t>
      </w:r>
    </w:p>
    <w:p w14:paraId="555F741E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F673BF" w14:textId="77777777" w:rsidR="00AC7920" w:rsidRPr="00AC7920" w:rsidRDefault="00AC7920" w:rsidP="00AC79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7920">
        <w:rPr>
          <w:rFonts w:ascii="宋体" w:eastAsia="宋体" w:hAnsi="宋体" w:cs="宋体"/>
          <w:kern w:val="0"/>
          <w:sz w:val="24"/>
          <w:szCs w:val="24"/>
        </w:rPr>
        <w:t>**[00:03:29.460] 采访者：** 这块这这块先不录了啊啊，要不就录了，就录剩下我可以沟通。对对对。</w:t>
      </w:r>
    </w:p>
    <w:p w14:paraId="0A2272BE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06"/>
    <w:rsid w:val="000E6525"/>
    <w:rsid w:val="007972DE"/>
    <w:rsid w:val="00970806"/>
    <w:rsid w:val="009E6166"/>
    <w:rsid w:val="00AC7920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5B724-D000-43CF-A0C5-C92468DA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08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8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8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8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8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8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8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8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8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8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8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08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8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8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8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8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8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8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8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8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8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8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8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80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C79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C792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C7920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AC7920"/>
  </w:style>
  <w:style w:type="character" w:customStyle="1" w:styleId="hljs-strong">
    <w:name w:val="hljs-strong"/>
    <w:basedOn w:val="a0"/>
    <w:rsid w:val="00AC7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2025-10-31T07:51:00Z</dcterms:created>
  <dcterms:modified xsi:type="dcterms:W3CDTF">2025-10-31T07:51:00Z</dcterms:modified>
</cp:coreProperties>
</file>