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7E0DD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：巨鹿县、脱贫攻坚、金银花产业、工业与农业平衡、防返贫机制、公共服务、一加三加一机制、精准识别贫困户、全产业链</w:t>
      </w:r>
    </w:p>
    <w:p w14:paraId="507A5DE5" w14:textId="77777777" w:rsidR="00F21AF0" w:rsidRPr="00F21AF0" w:rsidRDefault="00F21AF0" w:rsidP="00F21A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kern w:val="0"/>
          <w:sz w:val="24"/>
          <w:szCs w:val="24"/>
        </w:rPr>
        <w:pict w14:anchorId="120A21BC">
          <v:rect id="_x0000_i1025" style="width:0;height:1.5pt" o:hralign="center" o:hrstd="t" o:hr="t" fillcolor="#a0a0a0" stroked="f"/>
        </w:pict>
      </w:r>
    </w:p>
    <w:p w14:paraId="0170EB58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[00:00:16.740] 采访者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主要是这个就是我看就是。这是。好，开始编辑软件的话，就是非常荣幸能够访谈到您，就是我们这个访谈的，呃，这个活动叫八三二工程，全称叫中华人民共和国脱贫攻坚史研究。呃，我们是要立志走遍，通过寒暑假走遍八百三十二个原国家级贫困县去访谈，呃县一级，呃乡科级，包括这个像您这个乡村振兴局，然后包括乡镇党委书记。有第一书记驻村工作队和贫困户，这大概五级的领导和群众。对最后要形成一个这种案例库理啊数据库，然后汇总成我们的中华人民共和国的脱贫攻坚史，</w:t>
      </w:r>
    </w:p>
    <w:p w14:paraId="64013794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[00:01:28.905] 采访者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：一句讲话，扎根中国大地，讲好中国故事，实现我们这样一个做学术的一个目，一个很很很大的一个目标。今天呢，就是非常荣幸能够访谈到谈谈到您，</w:t>
      </w:r>
    </w:p>
    <w:p w14:paraId="1DBE13D7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[00:01:39.755] 采访者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：呃然后呃我我这些个问题，主要是围绕咱们巨鹿县的一些产业，或者脱贫攻坚的一些支柱特色产业，一些典型的做法，一些典型的做法进行提问。</w:t>
      </w:r>
    </w:p>
    <w:p w14:paraId="200BF3B4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[00:01:53.230] 采访者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就是首先想问的第一个问题，就是刚才也听李书记讲，就是咱们这个巨录是以金银花作为一个基础的一个农业，农业，然后同时呢，呃，我们还有高端装备关键零部件的制造啊，这个是工业上的一个主导产业，所以想请您谈谈，呃。在工业和农业的这种，这样一种平衡或者配合上这个，呃。巨鹿县的在一些哪些做法上就很是比较经典的，或者是如何平衡好，怎么看待这个呃。就是工业为主导，工业为基础的这样一个产业的发展模式，嗯，行，呃，</w:t>
      </w:r>
    </w:p>
    <w:p w14:paraId="0590F6A5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[00:02:33.250]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：巨鹿县首先是一个农业大县。但是，呃，目前还算不上农业强县。这个工业基础这个这个除了您刚才提到的这个。高端装备制造是吧。一些这个。基建方面的加工啊，呃，这个，呃。</w:t>
      </w:r>
    </w:p>
    <w:p w14:paraId="2552B88A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[00:02:56.660]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从脱贫攻坚的角角度来看，这个。工业和工业和农业这个我我的感觉是都为都为这个。脱贫攻坚做了很大的这这方面的贡献，公益体现在什么地方呢，就是。比如说这个，呃。助力县县域的一些经济，增加这个县里的一些这种就业岗位，财政，财政方面收入，财政收入对。呃，从从这个农业的角度来讲，农业是一个这个基础性的行业，嗯，这个如果站在脱贫攻坚这个贫贫困户的角角角度来讲。以制度型来说，农业在脱贫攻坚的贡献的力力力度。呃，相对相对还是要大一些，</w:t>
      </w:r>
    </w:p>
    <w:p w14:paraId="717E3A21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[00:03:46.860]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：对我们当时在脱贫空间的时候，我们有一个当时典型的材料，呃典典型的经验，被当时被评为全国一百个。脱贫案例之一就是这个金银花产业，对，题目就是叫小小金银花致富大产业，当时入选这个全国的一</w:t>
      </w:r>
      <w:r w:rsidRPr="00F21AF0">
        <w:rPr>
          <w:rFonts w:ascii="宋体" w:eastAsia="宋体" w:hAnsi="宋体" w:cs="宋体"/>
          <w:kern w:val="0"/>
          <w:sz w:val="24"/>
          <w:szCs w:val="24"/>
        </w:rPr>
        <w:lastRenderedPageBreak/>
        <w:t>百个脱贫攻坚的典型案例。这个这个，但是这个从这个大的信誉角度去看，就是说。还是这个。如果要是做做强做大，最终还得。</w:t>
      </w:r>
    </w:p>
    <w:p w14:paraId="12890671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[00:04:25.610]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工业其实农业发展到一定的程度。就会转，转化成公益啊。啊，农业方面，呃。发展到这个一二三一一二三产业的这个融合发展。就会。就会和工业联系的很密切啊这这这个这个方面我们这个。这个就就性的这个金银花产业也好。这个近近几年扶持的这个。高锰酸花生也好，现在都在线。像像这个二产和和这个三产发展也能具体讲讲现在这个发展情况，现在的发展情况，比如说这个机械化产业的这个时间还比较长一些是吧。</w:t>
      </w:r>
    </w:p>
    <w:p w14:paraId="2DC8D9AB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[00:05:12.120]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金银花原来的，就像金银花这个。面积大概有十十三万亩左右。产量应该在全国的经营方主投产阶段，属于产量的面积。都是全国第一的。这个呃，在这个脱贫攻坚之前的时候，主要还是卖卖这个原原材料为主，就是呃。其实剧本心里话，当时的这个知知名度不太高。人家这个站在全国的角度，人家人家知道的。十三度的进行。</w:t>
      </w:r>
    </w:p>
    <w:p w14:paraId="0D534CF1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[00:05:48.100]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和河南的经验。其实。这个山东和和河南的机械化。他们都是，都是产自巨国。就是就是当当当地的一些这个企业是吧，从从巨入这个收购收收购计划。呃，完了以后到山东，山东河南。贴上人家的商标。实际的金银花产地是巨有巨有，对，</w:t>
      </w:r>
    </w:p>
    <w:p w14:paraId="4FBB6888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[00:05:48.100]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和河南的经验。其实。这个山东和和河南的机械化。他们都是，都是产自巨国。就是就是当当当地的一些这个企业是吧，从从巨入这个收购收收购计划。呃，完了以后到山东，山东河南。贴上人家的商标。实际的金银花产地是巨有巨有，对，</w:t>
      </w:r>
    </w:p>
    <w:p w14:paraId="63A5FEF9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[00:06:15.460]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然后这个从脱贫攻坚开始以后呢，我们县。这个县委县政府就在这里加加把这个。这个金金银花产业方面，重点是在金银花的。这个宣传加工，然后。销售是吧。就是本地我就把这个事儿办了，对就不要了，也不老外卖卖出去，对，其实人家其实经营官的大量的利润是让是让人家外外外来的，外面的商商家外来钱赚，我们只是。简单的卖一个原料，卖给对现在这个情况，呃。</w:t>
      </w:r>
    </w:p>
    <w:p w14:paraId="723380ED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[00:06:50.020]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从脱贫攻坚以来到现在，整个。挺明显。原来这个县里基本上没有什么经营方方面的加加工的这个企业。包括包括这个销售也是控制在人家山东河南几个几个常驻县的里面。一些大大户手里他他他他有基本上把你的市场给控制。你这个价价格。就完全缩开控，对，那咱们是怎么打破这种控制，</w:t>
      </w:r>
    </w:p>
    <w:p w14:paraId="3CE60892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[00:07:22.120]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我们连连续一直到今年吧，我们至少连续。有七八年了，我们一开始是在中央电视台这个农业频道，我们连续做了五年的网络。就专门做计划吗？专门做计划对。然后我们又这个通过通过这个国家外汇管理局的帮助我们。把这个聚种经营化这个。写入到中中中国药典，</w:t>
      </w:r>
    </w:p>
    <w:p w14:paraId="5FE3A845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[00:07:50.880]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：原来中国药典对中国药典里面金银花的产地原来没有去。就是就是我刚我刚才说的山东和河南，其实他他用的金银花就是这种银花。明白了明白了啊，</w:t>
      </w:r>
    </w:p>
    <w:p w14:paraId="3BBB5A19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[00:08:03.955]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现在你去看中中国药药典领域。金银花的产地就是橘子，就是橘子对。这个再一个就是我们。培育一些这个金金银花的。初加工也好，深深深加工也好。一些加加工方面的企业。再一个这个加加码和一些呃。一些这个科研院院校和一些。这个药厂和一些用用用金银花原料的企业，呃，比比如这个。这个河北农大，这个中国农大。一切都要。这个王老吉。加多宝他们他们每年用用用这个金银花的量量还还是这个挺大的。这个同时我们也培育培育一些本土的企业。</w:t>
      </w:r>
    </w:p>
    <w:p w14:paraId="1D7C54AA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[00:09:03.460]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：这个旺泉食品，他就是专门专门做金银花水。啊，还有一些加工这个对等。的基因都。呃，加工成一些茶的。</w:t>
      </w:r>
    </w:p>
    <w:p w14:paraId="45C8C098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[00:09:15.070]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但是现在这个阶阶段是。我们又这个。去年的和这个。邢台的交通建设集团合作投资，投资六个亿在县城建成一个金银花全产业链的。一个中心项目。这个这个这个中心明年，呃，最晚明年上半年。就可以投入使用。他投入以后我进行说的，</w:t>
      </w:r>
    </w:p>
    <w:p w14:paraId="419161F5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[00:09:15.070]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但是现在这个阶阶段是。我们又这个。去年的和这个。邢台的交通建设集团合作投资，投资六个亿在县城建成一个金银花全产业链的。一个中心项目。这个这个这个中心明年，呃，最晚明年上半年。就可以投入使用。他投入以后我进行说的，</w:t>
      </w:r>
    </w:p>
    <w:p w14:paraId="0167CC93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[00:09:41.380]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：从从种到收到交割到到这个加工到售卖到这个研发啊，到售卖到合同。</w:t>
      </w:r>
    </w:p>
    <w:p w14:paraId="061FCB58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[00:09:50.640]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：全部一跳过都是就是这个产业链就完全都在坠落，</w:t>
      </w:r>
    </w:p>
    <w:p w14:paraId="0CC89B55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[00:09:54.015]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：对。这个名字就叫金银花全产业链服务中心。全产业链。</w:t>
      </w:r>
    </w:p>
    <w:p w14:paraId="06FBB8DF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[00:10:00.260] 采访者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明白了，就是那么在就是采用这种，我刚才也听您的这个访谈啊，就是就是总结一下，相当于农业更多的是为贫困户直接提供，直接面向贫困户提供这种就业机会，工业主要是。面向城镇职工，然后并且为先供应财政收入，然后再用这个财政收入去反哺到现在机械设施，就是基础设施等等各个方面。</w:t>
      </w:r>
    </w:p>
    <w:p w14:paraId="01F004EF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[00:10:25.530] 采访者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公共服务这些，你们呢大个大致理清楚这个模式就是那么在呃还有一个问题，就是我们在像这个农业它需要和贫困户去对接，那么在呃扶贫的时候，我们如何去精准的识别这个这个这个。贫困户，因为我知道咱们是有一个一加三加一的防返贫的这么一个机制。对，那么这这个还是我听说是防防返贫的一个典型的。那么在防返贫之前，就是识别贫困户，让农业和</w:t>
      </w:r>
      <w:r w:rsidRPr="00F21AF0">
        <w:rPr>
          <w:rFonts w:ascii="宋体" w:eastAsia="宋体" w:hAnsi="宋体" w:cs="宋体"/>
          <w:kern w:val="0"/>
          <w:sz w:val="24"/>
          <w:szCs w:val="24"/>
        </w:rPr>
        <w:lastRenderedPageBreak/>
        <w:t>这个贫困户对接。咱们那个居住下有没有一些心得或者典型的做法，想请您介绍介绍。</w:t>
      </w:r>
    </w:p>
    <w:p w14:paraId="6FF9FA27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[00:11:00.980]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：脱贫攻坚这个是这个从全国的角度来来讲，是从二零一三年二零一三年的时候开始的，</w:t>
      </w:r>
    </w:p>
    <w:p w14:paraId="63FE9872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[00:11:08.730]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呃习习总书记当时去湖南省的十八路线。然后那个那个石八洞村啊，去石八洞村那时候当时第一次提出呃。精准扶贫的概念。然后我们全国范围内这个。当时搞了一个叫叫建档立卡，贫困贫困人口同意啊。呃，当时的程序就是，呃。全国全国的程序基本上都是一样的。就是这个，呃，首首首首先是护理申报，然后村里呃进行民民民主评议，评议评议以后公示，然后乡镇去审核，审审核完了，完了以后县里。呃，县级去审定的一个公告啊。程程序都都是一样的，呃。</w:t>
      </w:r>
    </w:p>
    <w:p w14:paraId="392B2E26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[00:11:57.910]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然后呢，这个。这个前期这个。呃，刚刚一开始的这个识别的这个。可以说这个。相对的。精精精精准度还是差的，然后经过几轮的这个反反复的清洗啊，对当时的这个原原原则当时定的有什么。六六优先，六不平，六优先，对，比如说有。有这个，家里有这个，呃。重大病人的不行啊。家里有这个重度重度残疾残疾的啊一二一二级以上的是吧。呃，有这个在校的学生的就行。家里没有这个没有劳动力的这些人。他在家里没有没有没有这个成年劳力。再一个就是这个家里住这个危房的朋友。还有一个就是这个对一些这个。呃，受到一些这个。</w:t>
      </w:r>
    </w:p>
    <w:p w14:paraId="48962E63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[00:11:57.910]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然后呢，这个。这个前期这个。呃，刚刚一开始的这个识别的这个。可以说这个。相对的。精精精精准度还是差的，然后经过几轮的这个反反复的清洗啊，对当时的这个原原原则当时定的有什么。六六优先，六不平，六优先，对，比如说有。有这个，家里有这个，呃。重大病人的不行啊。家里有这个重度重度残疾残疾的啊一二一二级以上的是吧。呃，有这个在校的学生的就行。家里没有这个没有劳动力的这些人。他在家里没有没有没有这个成年劳力。再一个就是这个家里住这个危房的朋友。还有一个就是这个对一些这个。呃，受到一些这个。</w:t>
      </w:r>
    </w:p>
    <w:p w14:paraId="447E69DA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[00:13:05.660]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突发性的困难。比如说家里出了一些。呃，出了一些天天灾人祸，是交通事故啊，或者大病啊，或者是火灾了一类的。呃，治疗他，他已经这个整个家庭已经陷入困难。这六位也是相对好辨别的，对这个这个在在这个基基基础上呢，</w:t>
      </w:r>
    </w:p>
    <w:p w14:paraId="40AF9A86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[00:13:27.105]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还还还有一个叫六不匹，就是说设定了设定了一些具具体的条件，如果你你家里具备这个条件，一般一般情况下这么会。是不能作为建筑类考评的。一个就是这个家里就是有有这个。这个公职人员，公职人员对你家里，你比如说你有你有在这个县乡或者是一些党党政机关事业单位啊。包括国有国有企业单位是吧。你有你有这个有这个财政财政部门这这一部分。没有，没有啊。第二个就是这个家里有有这个村村干部。村支书或者是村主任啊。这个一一一般情况不不打。啊，再一个就是你你这个你这个家里有。有这个项目就对。</w:t>
      </w:r>
    </w:p>
    <w:p w14:paraId="2BC7E7B7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[00:14:24.020]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农农村的话，我们你。在县城和城市。你有商品了。再一个就是你你这个。家庭成员这个名下你有企业，有企业，对你是你是企业的法人或者是这个。有一定的呃占企业的合合伙人了，什么就是有股份，你有股份股份。在一个家里，你有你有这个。</w:t>
      </w:r>
    </w:p>
    <w:p w14:paraId="2F111393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[00:14:52.650]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汽车的东西，汽车的啊对。汽车，包括这个，包括这个这个一些大型的农机具，就是说一看你已具备这些硬件，你的收入肯定不会低啊。还有一个就是你这个家里的这个。孩子。没有在这个公公立的学校读书，而且去而是去了一些私立的高高收费学校，嗯，去去去读书的这些一般。就是抓住一些特别好识别的这些特征去去去，因为你的生活水平、收入一看就明显超过其他农户了。嗯嗯。</w:t>
      </w:r>
    </w:p>
    <w:p w14:paraId="3D28BBCE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[00:15:32.800]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当时总总结了梳理了这么几几个方面的经验，明白明白，最后通过这一系列程序识别。这个筛选出来的这些评论数都是。都是村里群众，是公认的，没有，没有没有问题，明白。就是我看咱们这个巨鹿啊，在公共服务这一块也是做出了非常大的这种。</w:t>
      </w:r>
    </w:p>
    <w:p w14:paraId="5EB999A9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[00:15:58.200]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创立吧，我有好好多。第一就是农村低保，包括社会救助啊，然后包括这个通自来水，嗯，还是经过这种初中进城的这个工程啊，然后还有一养一体两院融合等等这一系列的模式，就是我想问问咱们在是推进推广或者说去夯实公共服务基础的时候，呃。</w:t>
      </w:r>
    </w:p>
    <w:p w14:paraId="1148E1B5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[00:15:58.200]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创立吧，我有好好多。第一就是农村低保，包括社会救助啊，然后包括这个通自来水，嗯，还是经过这种初中进城的这个工程啊，然后还有一养一体两院融合等等这一系列的模式，就是我想问问咱们在是推进推广或者说去夯实公共服务基础的时候，呃。</w:t>
      </w:r>
    </w:p>
    <w:p w14:paraId="34079327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[00:16:19.620] 采访者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可能有三个主体，就是政府的财政，然后企业的这个利润，群众的这个负担。就咱们巨鹿是如何把这三个做的比较平衡的，就是财政要可承受，然后企业的这个利润也是要要要在一定程度上也得保证啊，群众的负担也要控制在合理范围之内。就是咱们记住是怎么协调这三个三者之间的关系，</w:t>
      </w:r>
    </w:p>
    <w:p w14:paraId="21A51410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[00:16:41.570]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呃，这是我们的主要的这个方向啊，目标就是首先不能给群众争争呃。增加这个负担，不给基层增加负担，就是底线是区对，因为核心目标，因为巨种，这个在全省，甚至全国，在民生领域。各项工作都是都是在全省，呃，甚至全全全国都是排位非常靠靠前的情况，他的民生工作做的做得非常好，这个可以追溯到上世纪的这个九十年代。八九十年代，他就。就已经开始了，有些工作不是从脱贫攻坚开始的啊，就就委一直历届的县委县政府都非常重视这个民民族，民族属于民生领域。呃，</w:t>
      </w:r>
    </w:p>
    <w:p w14:paraId="54FF7BEF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[00:17:30.435]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：他的办法呢，首先。不能增加这个基层群众负担。再一个呢，这个。主要的还是靠一个是靠这个本地县级县级财政投入。在一个，呃。就是这个。</w:t>
      </w:r>
    </w:p>
    <w:p w14:paraId="68425CA9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[00:17:48.240]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：从这个脱贫攻坚以来，巨鹿县是九四年。当时认定为这个国家的重点。</w:t>
      </w:r>
    </w:p>
    <w:p w14:paraId="54E99B41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[00:17:56.960]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重点评重点评困县当时在国家级扶贫开发工作重点地，我们是从八七扶贫空间就开始。一九一九九四年的时候。呃，从这个角度来讲，中国聚众性做的这些，呃。民生领域上的一些实事。这个。国家级的平稳性。是关系比较密切的，因为我们嗯对上这个争争取的项目啊。这个资金啊，相相对于非贫困县还要多一些，还要多一些啊，</w:t>
      </w:r>
    </w:p>
    <w:p w14:paraId="20F600FB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[00:18:31.100]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再一个就是县本级本级的财政，呃。投入是非常大的。一个是你现有的财富，再一个。通过一些这个。中长期的国债，中长期国债或者是国家的一些省里的一些这个开发类的项目。主要是从这个几方面，还有还有一些这个企业，企业方面社社会制度度。</w:t>
      </w:r>
    </w:p>
    <w:p w14:paraId="18905409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[00:18:31.100]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再一个就是县本级本级的财政，呃。投入是非常大的。一个是你现有的财富，再一个。通过一些这个。中长期的国债，中长期国债或者是国家的一些省里的一些这个开发类的项目。主要是从这个几方面，还有还有一些这个企业，企业方面社社会制度度。</w:t>
      </w:r>
    </w:p>
    <w:p w14:paraId="73F48F3E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[00:18:55.920]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：方式。</w:t>
      </w:r>
    </w:p>
    <w:p w14:paraId="082843A6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[00:18:57.580]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这个你比如说巨鹿，巨鹿县的做的最最早的就是首先是巨鹿县的村村通合作，村村通，村村通当时在这个巨鹿县也是全省第一个实现这个每个行政村都。都通公路？叫什么公路啊？然后从通之后，我们就做了一个叫户户通自来水，自来水。这个当时在在河北省，在全国，我估计也是，呃。前前五名左右的河北省，我们是第一第一个做的，第一个第一个做的，到现在我们呃。达到什么水平呢？我们的户户通自自自来水。呃，是这个。呃，全全全县的这个二百九十一个村，呃，十个乡，呃，</w:t>
      </w:r>
    </w:p>
    <w:p w14:paraId="0BB7F02E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[00:19:49.205]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城乡城城乡供水二十四小时不停。二十四小时，二十四小时不检测，就是这个在老百姓家里，呃，随时呃，随时开开那个水龙水，随时有水，对，就是呃，和那个县城和城市一样，城市一样对。这个，呃。呃，这个当时，呃，在全省全国那个知名度非常高，现在现在这个整个的。</w:t>
      </w:r>
    </w:p>
    <w:p w14:paraId="2A85C305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[00:20:17.500]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下午我们可以可以可以去看看，我们县城有一个集集中的集中供供供水的一个项目。然后每个，每个乡镇或者两个乡镇，呃，有一个，呃。连出联网的一个一个。这个供水站。这个这个这个项目是说一下。在脱离空间的时候。我们那个就做着。就像刚才李李书记说的，这个医养结合了，呃。</w:t>
      </w:r>
    </w:p>
    <w:p w14:paraId="68975408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[00:20:49.630]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：聚好办了，然后一加三加一的防反评，这个监监测这一块，这个都是在这个脱贫攻坚期间做的。</w:t>
      </w:r>
    </w:p>
    <w:p w14:paraId="107FA01C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[00:21:00.920]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：我们的县医院呃。呃，现在。现在正在我们县医院，现在不叫巨鹿县医院，我们叫邢台市第九医院，第九医院也是邢台市中部的，叫这个。</w:t>
      </w:r>
    </w:p>
    <w:p w14:paraId="0B2E068D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[00:21:16.340]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：医疗医疗申报了。医疗呃区域中心就是。这个巨鹿县医院，它它它这个治疗的这个范围，</w:t>
      </w:r>
    </w:p>
    <w:p w14:paraId="7FBE016C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[00:21:26.430]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：不仅仅是巨鹿县周边的县，你像萍乡广东。那个任县那个龙窑新河村都。</w:t>
      </w:r>
    </w:p>
    <w:p w14:paraId="374980E6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[00:21:35.020]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都往，都往剧种心里面就都对。巨鹿县的县医院也好，医养医养结结合也好。这个和周边的县辐射效应对辐射效应非常明显，因为巨鹿县现在正在申申请这个。有三甲医院。三甲对我，我们是河北省最好的这个县县县级医院。县级医院申请三甲的基本上很少。我们的条件比市医院条件也也不差，不差，</w:t>
      </w:r>
    </w:p>
    <w:p w14:paraId="19E2CA5A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[00:21:35.020]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都往，都往剧种心里面就都对。巨鹿县的县医院也好，医养医养结结合也好。这个和周边的县辐射效应对辐射效应非常明显，因为巨鹿县现在正在申申请这个。有三甲医院。三甲对我，我们是河北省最好的这个县县县级医院。县级医院申请三甲的基本上很少。我们的条件比市医院条件也也不差，不差，</w:t>
      </w:r>
    </w:p>
    <w:p w14:paraId="2C79AD85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[00:22:05.490] 采访者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明白了。就是那，呃，就是当年做这个事情。就是更多的是。可以说是一种战略远见，还是说当时的条件就是允许我们去去去做这个事情。呃条件其实是不允许条件，条件允许具具体讲一讲，当时是怎么就想到去下定决心，就是在公共服务领域来投入这么大的一个一个这么一个，只能说嘛，只能说是历届的县委县政府这一些领导都都站位都比较高，都看得比较远。</w:t>
      </w:r>
    </w:p>
    <w:p w14:paraId="5302A474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[00:22:40.240]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你比如这个这个一加三加一的那个那个防防防范局那一块，我们是从二零一八年开始做的，基本上就是相当于在脱贫攻坚，在脱贫攻坚完整之前就考虑防范，当时全国都没有做。这个我们是是从二零二二零一八年开始搞的，然后国家是在二零二零一九年开始啊。当时这个。这个焦点焦点访谈专专门专门来就做做这个一加三加一方案的这个。给我们在中央电视台做了做了一个专题项目。</w:t>
      </w:r>
    </w:p>
    <w:p w14:paraId="276BC784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[00:23:18.480]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因为当时当时在全国还没有。当时我们那个那个县委书记就就就考虑，当时全国还没有人考虑的时候。他他就跑了，他说这个你现在。是是这个脱贫对吧。如果是到二零二二零年脱了贫以后。呃，如果他，呃，过过一段时间或者现在就就就出现了，呃。他反利怎么办？当时还没有上面的文件也好，工作也好，没有没有这方面的考核。</w:t>
      </w:r>
    </w:p>
    <w:p w14:paraId="6CD1D078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[00:23:49.940]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：但是巨鹿线那么对不对。全省相关这个提提提前就开始搞。</w:t>
      </w:r>
    </w:p>
    <w:p w14:paraId="48376A4E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[00:23:55.840]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我们的一加三一加一机制出来之后，我们到二零一八年底的时候，当时报这个工作的机制。和和这个经验报到报报到省里，省里。国家，然后国家那个当时那个新闻，新闻政治局马马上就派人过来。但对，对，在我。在我们这里调研，然后。</w:t>
      </w:r>
    </w:p>
    <w:p w14:paraId="10F5FC98" w14:textId="77777777" w:rsidR="00F21AF0" w:rsidRPr="00F21AF0" w:rsidRDefault="00F21AF0" w:rsidP="00F21A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b/>
          <w:bCs/>
          <w:kern w:val="0"/>
          <w:sz w:val="24"/>
          <w:szCs w:val="24"/>
        </w:rPr>
        <w:t>[00:23:55.840] 受访者</w:t>
      </w:r>
      <w:r w:rsidRPr="00F21AF0">
        <w:rPr>
          <w:rFonts w:ascii="宋体" w:eastAsia="宋体" w:hAnsi="宋体" w:cs="宋体"/>
          <w:kern w:val="0"/>
          <w:sz w:val="24"/>
          <w:szCs w:val="24"/>
        </w:rPr>
        <w:t>：我们的一加三一加一机制出来之后，我们到二零一八年底的时候，当时报这个工作的机制。和和这个经验报到报报到省里，省里。国家，然后国家那个当时那个新闻，新闻政治局马马上就派人过来。但对，对，在我。在我们这里调研，然后。</w:t>
      </w:r>
    </w:p>
    <w:p w14:paraId="47E806EB" w14:textId="77777777" w:rsidR="00F21AF0" w:rsidRPr="00F21AF0" w:rsidRDefault="00F21AF0" w:rsidP="00F21A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21AF0">
        <w:rPr>
          <w:rFonts w:ascii="宋体" w:eastAsia="宋体" w:hAnsi="宋体" w:cs="宋体"/>
          <w:kern w:val="0"/>
          <w:sz w:val="24"/>
          <w:szCs w:val="24"/>
        </w:rPr>
        <w:pict w14:anchorId="29BCF460">
          <v:rect id="_x0000_i1026" style="width:0;height:1.5pt" o:hralign="center" o:hrstd="t" o:hr="t" fillcolor="#a0a0a0" stroked="f"/>
        </w:pict>
      </w:r>
    </w:p>
    <w:p w14:paraId="4810A869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2F"/>
    <w:rsid w:val="00016569"/>
    <w:rsid w:val="00196C2F"/>
    <w:rsid w:val="003E0321"/>
    <w:rsid w:val="00A17F6E"/>
    <w:rsid w:val="00B7088B"/>
    <w:rsid w:val="00B97479"/>
    <w:rsid w:val="00C97CC5"/>
    <w:rsid w:val="00CC2E24"/>
    <w:rsid w:val="00E8369F"/>
    <w:rsid w:val="00F21AF0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4764D"/>
  <w15:chartTrackingRefBased/>
  <w15:docId w15:val="{D6DAFDF7-CE72-4316-87CD-9F253DA2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1225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2025-11-20T02:27:00Z</dcterms:created>
  <dcterms:modified xsi:type="dcterms:W3CDTF">2025-11-20T02:30:00Z</dcterms:modified>
</cp:coreProperties>
</file>