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405E" w14:textId="67AB4A71" w:rsidR="00710931" w:rsidRPr="009E643C" w:rsidRDefault="002F5DD7" w:rsidP="00710931">
      <w:pPr>
        <w:rPr>
          <w:rFonts w:cs="Arial"/>
          <w:b/>
          <w:color w:val="009FDA"/>
          <w:sz w:val="36"/>
          <w:szCs w:val="20"/>
        </w:rPr>
      </w:pPr>
      <w:r>
        <w:rPr>
          <w:rFonts w:cs="Arial"/>
          <w:b/>
          <w:color w:val="009FDA"/>
          <w:sz w:val="36"/>
          <w:szCs w:val="20"/>
        </w:rPr>
        <w:t>Cao Minh NGUYEN</w:t>
      </w:r>
    </w:p>
    <w:p w14:paraId="522D2DE4" w14:textId="2A02B1E2" w:rsidR="00710931" w:rsidRPr="009E643C" w:rsidRDefault="002F5DD7" w:rsidP="00710931">
      <w:pPr>
        <w:rPr>
          <w:rFonts w:cs="Arial"/>
          <w:b/>
          <w:color w:val="002776"/>
          <w:sz w:val="24"/>
          <w:szCs w:val="20"/>
        </w:rPr>
      </w:pPr>
      <w:r>
        <w:rPr>
          <w:rFonts w:cs="Arial"/>
          <w:b/>
          <w:color w:val="002776"/>
          <w:sz w:val="24"/>
          <w:szCs w:val="20"/>
        </w:rPr>
        <w:t>CPA(ASA)</w:t>
      </w:r>
      <w:r w:rsidR="00710931" w:rsidRPr="009E643C">
        <w:rPr>
          <w:rFonts w:cs="Arial"/>
          <w:b/>
          <w:color w:val="002776"/>
          <w:sz w:val="24"/>
          <w:szCs w:val="20"/>
        </w:rPr>
        <w:t xml:space="preserve"> | </w:t>
      </w:r>
      <w:r w:rsidR="00372F09">
        <w:rPr>
          <w:rFonts w:cs="Arial"/>
          <w:b/>
          <w:color w:val="002776"/>
          <w:sz w:val="24"/>
          <w:szCs w:val="20"/>
        </w:rPr>
        <w:t xml:space="preserve">Data </w:t>
      </w:r>
      <w:r w:rsidR="00900CBB">
        <w:rPr>
          <w:rFonts w:cs="Arial"/>
          <w:b/>
          <w:color w:val="002776"/>
          <w:sz w:val="24"/>
          <w:szCs w:val="20"/>
        </w:rPr>
        <w:t>E</w:t>
      </w:r>
      <w:r w:rsidR="00372F09">
        <w:rPr>
          <w:rFonts w:cs="Arial"/>
          <w:b/>
          <w:color w:val="002776"/>
          <w:sz w:val="24"/>
          <w:szCs w:val="20"/>
        </w:rPr>
        <w:t>nthusiast</w:t>
      </w:r>
      <w:r w:rsidR="00710931" w:rsidRPr="009E643C">
        <w:rPr>
          <w:rFonts w:cs="Arial"/>
          <w:b/>
          <w:color w:val="002776"/>
          <w:sz w:val="24"/>
          <w:szCs w:val="20"/>
        </w:rPr>
        <w:t xml:space="preserve"> | </w:t>
      </w:r>
      <w:r w:rsidR="00900CBB">
        <w:rPr>
          <w:rFonts w:cs="Arial"/>
          <w:b/>
          <w:color w:val="002776"/>
          <w:sz w:val="24"/>
          <w:szCs w:val="20"/>
        </w:rPr>
        <w:t>Life-long Learner</w:t>
      </w:r>
    </w:p>
    <w:p w14:paraId="2A465234" w14:textId="77777777" w:rsidR="00710931" w:rsidRDefault="00710931" w:rsidP="00710931">
      <w:pPr>
        <w:rPr>
          <w:rFonts w:cs="Arial"/>
          <w:szCs w:val="20"/>
        </w:rPr>
      </w:pPr>
    </w:p>
    <w:p w14:paraId="5C38402D" w14:textId="354F604F" w:rsidR="00336586" w:rsidRDefault="00B220FA" w:rsidP="001C4B05">
      <w:pPr>
        <w:spacing w:line="360" w:lineRule="auto"/>
        <w:rPr>
          <w:rFonts w:cs="Arial"/>
          <w:b/>
          <w:szCs w:val="20"/>
        </w:rPr>
      </w:pPr>
      <w:r>
        <w:rPr>
          <w:rFonts w:cs="Arial"/>
          <w:b/>
          <w:szCs w:val="20"/>
        </w:rPr>
        <w:t>Mobile:</w:t>
      </w:r>
      <w:r w:rsidR="008F40D0">
        <w:rPr>
          <w:rFonts w:cs="Arial"/>
          <w:b/>
          <w:szCs w:val="20"/>
        </w:rPr>
        <w:t xml:space="preserve"> </w:t>
      </w:r>
      <w:r w:rsidR="002F5DD7">
        <w:rPr>
          <w:rFonts w:cs="Arial"/>
          <w:b/>
          <w:szCs w:val="20"/>
        </w:rPr>
        <w:t>0470 152 473</w:t>
      </w:r>
      <w:r w:rsidR="005876C5">
        <w:rPr>
          <w:rFonts w:cs="Arial"/>
          <w:b/>
          <w:szCs w:val="20"/>
        </w:rPr>
        <w:t xml:space="preserve"> </w:t>
      </w:r>
      <w:r w:rsidR="00710931" w:rsidRPr="00312BCE">
        <w:rPr>
          <w:rFonts w:cs="Arial"/>
          <w:b/>
          <w:szCs w:val="20"/>
        </w:rPr>
        <w:t xml:space="preserve">| </w:t>
      </w:r>
      <w:r>
        <w:rPr>
          <w:rFonts w:cs="Arial"/>
          <w:b/>
          <w:szCs w:val="20"/>
        </w:rPr>
        <w:t>Email:</w:t>
      </w:r>
      <w:r w:rsidR="008F40D0">
        <w:rPr>
          <w:rFonts w:cs="Arial"/>
          <w:b/>
          <w:szCs w:val="20"/>
        </w:rPr>
        <w:t xml:space="preserve"> </w:t>
      </w:r>
      <w:r w:rsidR="002F5DD7">
        <w:rPr>
          <w:rFonts w:cs="Arial"/>
          <w:b/>
          <w:szCs w:val="20"/>
        </w:rPr>
        <w:t>ca</w:t>
      </w:r>
      <w:r w:rsidR="00485334">
        <w:rPr>
          <w:rFonts w:cs="Arial"/>
          <w:b/>
          <w:szCs w:val="20"/>
        </w:rPr>
        <w:t>om</w:t>
      </w:r>
      <w:r w:rsidR="002F5DD7">
        <w:rPr>
          <w:rFonts w:cs="Arial"/>
          <w:b/>
          <w:szCs w:val="20"/>
        </w:rPr>
        <w:t>inh1701@gmail.com</w:t>
      </w:r>
      <w:r w:rsidR="00710931" w:rsidRPr="00312BCE">
        <w:rPr>
          <w:rFonts w:cs="Arial"/>
          <w:b/>
          <w:szCs w:val="20"/>
        </w:rPr>
        <w:t xml:space="preserve"> |</w:t>
      </w:r>
      <w:r w:rsidR="003042C7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 xml:space="preserve">Location: </w:t>
      </w:r>
      <w:r w:rsidR="003042C7">
        <w:rPr>
          <w:rFonts w:cs="Arial"/>
          <w:b/>
          <w:szCs w:val="20"/>
        </w:rPr>
        <w:t>Hobart, Tasmania</w:t>
      </w:r>
      <w:r w:rsidR="00710931" w:rsidRPr="00312BCE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>(will reallocate)</w:t>
      </w:r>
    </w:p>
    <w:p w14:paraId="66CC6E94" w14:textId="7ADA0406" w:rsidR="00710931" w:rsidRPr="00312BCE" w:rsidRDefault="00B220FA" w:rsidP="001C4B05">
      <w:pPr>
        <w:spacing w:line="360" w:lineRule="auto"/>
        <w:rPr>
          <w:rFonts w:cs="Arial"/>
          <w:b/>
          <w:szCs w:val="20"/>
        </w:rPr>
      </w:pPr>
      <w:r>
        <w:rPr>
          <w:rFonts w:cs="Arial"/>
          <w:b/>
          <w:szCs w:val="20"/>
        </w:rPr>
        <w:t>LinkedIn:</w:t>
      </w:r>
      <w:r w:rsidR="008F40D0">
        <w:rPr>
          <w:rFonts w:cs="Arial"/>
          <w:b/>
          <w:szCs w:val="20"/>
        </w:rPr>
        <w:t xml:space="preserve"> </w:t>
      </w:r>
      <w:hyperlink r:id="rId10" w:history="1">
        <w:r w:rsidR="002F5DD7" w:rsidRPr="00900CBB">
          <w:rPr>
            <w:rStyle w:val="Hyperlink"/>
            <w:rFonts w:cs="Arial"/>
            <w:b/>
            <w:szCs w:val="20"/>
          </w:rPr>
          <w:t>linkedin.com/in/cm-n</w:t>
        </w:r>
      </w:hyperlink>
      <w:r w:rsidR="005876C5">
        <w:rPr>
          <w:rFonts w:cs="Arial"/>
          <w:b/>
          <w:szCs w:val="20"/>
        </w:rPr>
        <w:t xml:space="preserve"> | </w:t>
      </w:r>
      <w:r>
        <w:rPr>
          <w:rFonts w:cs="Arial"/>
          <w:b/>
          <w:szCs w:val="20"/>
        </w:rPr>
        <w:t>Website:</w:t>
      </w:r>
      <w:r w:rsidR="008F40D0">
        <w:rPr>
          <w:rFonts w:cs="Arial"/>
          <w:b/>
          <w:szCs w:val="20"/>
        </w:rPr>
        <w:t xml:space="preserve"> </w:t>
      </w:r>
      <w:hyperlink r:id="rId11" w:history="1">
        <w:r w:rsidR="005876C5" w:rsidRPr="00900CBB">
          <w:rPr>
            <w:rStyle w:val="Hyperlink"/>
            <w:rFonts w:cs="Arial"/>
            <w:b/>
            <w:szCs w:val="20"/>
          </w:rPr>
          <w:t>caominh-nguyen.github.io/website/</w:t>
        </w:r>
      </w:hyperlink>
    </w:p>
    <w:p w14:paraId="4BBB0DDD" w14:textId="77777777" w:rsidR="00710931" w:rsidRDefault="00710931" w:rsidP="00710931">
      <w:pPr>
        <w:rPr>
          <w:rFonts w:cs="Arial"/>
          <w:szCs w:val="20"/>
        </w:rPr>
      </w:pPr>
    </w:p>
    <w:p w14:paraId="620FB8EA" w14:textId="77777777" w:rsidR="00710931" w:rsidRPr="009E643C" w:rsidRDefault="00710931" w:rsidP="00710931">
      <w:pPr>
        <w:rPr>
          <w:rFonts w:cs="Arial"/>
          <w:b/>
          <w:color w:val="009FDA"/>
          <w:sz w:val="24"/>
          <w:szCs w:val="20"/>
        </w:rPr>
      </w:pPr>
      <w:r w:rsidRPr="009E643C">
        <w:rPr>
          <w:rFonts w:cs="Arial"/>
          <w:b/>
          <w:color w:val="009FDA"/>
          <w:sz w:val="24"/>
          <w:szCs w:val="20"/>
        </w:rPr>
        <w:t>PROFESSIONAL SUMMARY</w:t>
      </w:r>
    </w:p>
    <w:p w14:paraId="1035DCDA" w14:textId="77777777" w:rsidR="00710931" w:rsidRDefault="00710931" w:rsidP="00710931">
      <w:pPr>
        <w:rPr>
          <w:rFonts w:cs="Arial"/>
          <w:szCs w:val="20"/>
        </w:rPr>
      </w:pPr>
    </w:p>
    <w:p w14:paraId="64BF4832" w14:textId="552924DE" w:rsidR="00710931" w:rsidRPr="001C4B05" w:rsidRDefault="006C5330" w:rsidP="00710931">
      <w:pPr>
        <w:rPr>
          <w:rFonts w:cs="Arial"/>
          <w:szCs w:val="20"/>
        </w:rPr>
        <w:sectPr w:rsidR="00710931" w:rsidRPr="001C4B05" w:rsidSect="00870D7F">
          <w:pgSz w:w="11906" w:h="16838"/>
          <w:pgMar w:top="1134" w:right="1134" w:bottom="1134" w:left="1134" w:header="567" w:footer="567" w:gutter="0"/>
          <w:cols w:space="708"/>
          <w:docGrid w:linePitch="360"/>
        </w:sectPr>
      </w:pPr>
      <w:bookmarkStart w:id="0" w:name="_Hlk12515768"/>
      <w:r w:rsidRPr="001C4B05">
        <w:rPr>
          <w:rFonts w:cs="Arial"/>
          <w:szCs w:val="20"/>
        </w:rPr>
        <w:t>Experienced, dedicated Accountant with three years of proven success in the Higher Education sector. Skilled in financial management and data analysis, ensuring timely and accurate financial</w:t>
      </w:r>
      <w:r w:rsidR="001C4B05" w:rsidRPr="001C4B05">
        <w:rPr>
          <w:rFonts w:cs="Arial"/>
          <w:szCs w:val="20"/>
        </w:rPr>
        <w:t xml:space="preserve"> and strategic</w:t>
      </w:r>
      <w:r w:rsidRPr="001C4B05">
        <w:rPr>
          <w:rFonts w:cs="Arial"/>
          <w:szCs w:val="20"/>
        </w:rPr>
        <w:t xml:space="preserve"> advice for clients, </w:t>
      </w:r>
      <w:bookmarkEnd w:id="0"/>
      <w:r w:rsidRPr="001C4B05">
        <w:rPr>
          <w:rFonts w:cs="Arial"/>
          <w:szCs w:val="20"/>
        </w:rPr>
        <w:t>while looking for improvements in t</w:t>
      </w:r>
      <w:r w:rsidR="009A1F99" w:rsidRPr="001C4B05">
        <w:rPr>
          <w:rFonts w:cs="Arial"/>
          <w:szCs w:val="20"/>
        </w:rPr>
        <w:t>he operating processes.</w:t>
      </w:r>
    </w:p>
    <w:p w14:paraId="19419DE7" w14:textId="77777777" w:rsidR="00710931" w:rsidRPr="0007066E" w:rsidRDefault="00710931" w:rsidP="00710931">
      <w:pPr>
        <w:rPr>
          <w:rFonts w:cs="Arial"/>
          <w:szCs w:val="20"/>
        </w:rPr>
        <w:sectPr w:rsidR="00710931" w:rsidRPr="0007066E" w:rsidSect="004B018C">
          <w:type w:val="continuous"/>
          <w:pgSz w:w="11906" w:h="16838"/>
          <w:pgMar w:top="1440" w:right="1080" w:bottom="1440" w:left="1080" w:header="708" w:footer="708" w:gutter="0"/>
          <w:cols w:num="3" w:sep="1" w:space="794"/>
          <w:docGrid w:linePitch="360"/>
        </w:sectPr>
      </w:pPr>
    </w:p>
    <w:tbl>
      <w:tblPr>
        <w:tblStyle w:val="TableGrid"/>
        <w:tblW w:w="0" w:type="auto"/>
        <w:tblInd w:w="-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2932"/>
      </w:tblGrid>
      <w:tr w:rsidR="00710931" w14:paraId="069DE2D2" w14:textId="77777777" w:rsidTr="00630290">
        <w:tc>
          <w:tcPr>
            <w:tcW w:w="3402" w:type="dxa"/>
          </w:tcPr>
          <w:p w14:paraId="05536470" w14:textId="77777777" w:rsidR="00710931" w:rsidRPr="00D52358" w:rsidRDefault="00710931" w:rsidP="0039321C">
            <w:pPr>
              <w:ind w:left="720"/>
              <w:rPr>
                <w:rFonts w:cs="Arial"/>
                <w:b/>
                <w:sz w:val="24"/>
                <w:szCs w:val="20"/>
              </w:rPr>
            </w:pPr>
            <w:r w:rsidRPr="009E643C">
              <w:rPr>
                <w:rFonts w:cs="Arial"/>
                <w:b/>
                <w:color w:val="009FDA"/>
                <w:sz w:val="24"/>
                <w:szCs w:val="20"/>
              </w:rPr>
              <w:t>SYSTEMS</w:t>
            </w:r>
          </w:p>
        </w:tc>
        <w:tc>
          <w:tcPr>
            <w:tcW w:w="3402" w:type="dxa"/>
          </w:tcPr>
          <w:p w14:paraId="6B40D508" w14:textId="77777777" w:rsidR="00710931" w:rsidRPr="00D52358" w:rsidRDefault="00710931" w:rsidP="0039321C">
            <w:pPr>
              <w:ind w:left="720"/>
              <w:rPr>
                <w:rFonts w:cs="Arial"/>
                <w:b/>
                <w:sz w:val="24"/>
                <w:szCs w:val="20"/>
              </w:rPr>
            </w:pPr>
            <w:r w:rsidRPr="009E643C">
              <w:rPr>
                <w:rFonts w:cs="Arial"/>
                <w:b/>
                <w:color w:val="009FDA"/>
                <w:sz w:val="24"/>
                <w:szCs w:val="20"/>
              </w:rPr>
              <w:t>SKILLS</w:t>
            </w:r>
          </w:p>
        </w:tc>
        <w:tc>
          <w:tcPr>
            <w:tcW w:w="2932" w:type="dxa"/>
          </w:tcPr>
          <w:p w14:paraId="31398486" w14:textId="77777777" w:rsidR="00710931" w:rsidRPr="00D52358" w:rsidRDefault="00710931" w:rsidP="0039321C">
            <w:pPr>
              <w:ind w:left="720"/>
              <w:rPr>
                <w:rFonts w:cs="Arial"/>
                <w:b/>
                <w:sz w:val="24"/>
                <w:szCs w:val="20"/>
              </w:rPr>
            </w:pPr>
            <w:r w:rsidRPr="009E643C">
              <w:rPr>
                <w:rFonts w:cs="Arial"/>
                <w:b/>
                <w:color w:val="009FDA"/>
                <w:sz w:val="24"/>
                <w:szCs w:val="20"/>
              </w:rPr>
              <w:t>COMPETENCIES</w:t>
            </w:r>
          </w:p>
        </w:tc>
      </w:tr>
      <w:tr w:rsidR="00710931" w14:paraId="1551F7AB" w14:textId="77777777" w:rsidTr="00630290">
        <w:tc>
          <w:tcPr>
            <w:tcW w:w="3402" w:type="dxa"/>
          </w:tcPr>
          <w:p w14:paraId="72135978" w14:textId="0A44D71D" w:rsidR="00710931" w:rsidRDefault="002F5DD7" w:rsidP="0039321C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TechnologyOne Financials</w:t>
            </w:r>
          </w:p>
          <w:p w14:paraId="6B5C3FDC" w14:textId="4D9AFCF0" w:rsidR="00710931" w:rsidRDefault="002F5DD7" w:rsidP="0039321C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Excel</w:t>
            </w:r>
          </w:p>
          <w:p w14:paraId="3B28AB85" w14:textId="7D1854DF" w:rsidR="00710931" w:rsidRPr="001C4B05" w:rsidRDefault="002F5DD7" w:rsidP="0039321C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BI</w:t>
            </w:r>
          </w:p>
        </w:tc>
        <w:tc>
          <w:tcPr>
            <w:tcW w:w="3402" w:type="dxa"/>
          </w:tcPr>
          <w:p w14:paraId="2248F1F2" w14:textId="7C0D44AD" w:rsidR="00710931" w:rsidRDefault="002F5DD7" w:rsidP="0039321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Budgeting &amp; Forecasting</w:t>
            </w:r>
          </w:p>
          <w:p w14:paraId="6376A894" w14:textId="27C4D759" w:rsidR="00710931" w:rsidRDefault="002F5DD7" w:rsidP="0039321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 analysis (SQL Basics)</w:t>
            </w:r>
          </w:p>
          <w:p w14:paraId="37161C95" w14:textId="08A9B741" w:rsidR="00710931" w:rsidRPr="002F5DD7" w:rsidRDefault="002F5DD7" w:rsidP="002F5DD7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Financial management</w:t>
            </w:r>
            <w:r w:rsidR="00710931" w:rsidRPr="002F5DD7">
              <w:rPr>
                <w:rFonts w:cs="Arial"/>
                <w:szCs w:val="20"/>
              </w:rPr>
              <w:t xml:space="preserve"> </w:t>
            </w:r>
          </w:p>
          <w:p w14:paraId="6653437D" w14:textId="77777777" w:rsidR="00710931" w:rsidRDefault="00710931" w:rsidP="0039321C">
            <w:pPr>
              <w:rPr>
                <w:rFonts w:cs="Arial"/>
                <w:szCs w:val="20"/>
              </w:rPr>
            </w:pPr>
          </w:p>
        </w:tc>
        <w:tc>
          <w:tcPr>
            <w:tcW w:w="2932" w:type="dxa"/>
          </w:tcPr>
          <w:p w14:paraId="2350F791" w14:textId="74C199E3" w:rsidR="00710931" w:rsidRDefault="002F5DD7" w:rsidP="0039321C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</w:t>
            </w:r>
            <w:r w:rsidR="00710931" w:rsidRPr="004B018C">
              <w:rPr>
                <w:rFonts w:cs="Arial"/>
                <w:szCs w:val="20"/>
              </w:rPr>
              <w:t>unication</w:t>
            </w:r>
          </w:p>
          <w:p w14:paraId="74363164" w14:textId="16AD9C34" w:rsidR="00710931" w:rsidRDefault="002F5DD7" w:rsidP="0039321C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Teamwork</w:t>
            </w:r>
          </w:p>
          <w:p w14:paraId="6A172777" w14:textId="05B756DC" w:rsidR="00710931" w:rsidRPr="002F5DD7" w:rsidRDefault="002F5DD7" w:rsidP="002F5DD7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Time </w:t>
            </w:r>
            <w:r w:rsidR="00F64C78">
              <w:rPr>
                <w:rFonts w:cs="Arial"/>
                <w:szCs w:val="20"/>
              </w:rPr>
              <w:t>management</w:t>
            </w:r>
          </w:p>
        </w:tc>
      </w:tr>
    </w:tbl>
    <w:p w14:paraId="4552862C" w14:textId="77777777" w:rsidR="00710931" w:rsidRPr="009E643C" w:rsidRDefault="00710931" w:rsidP="00710931">
      <w:pPr>
        <w:rPr>
          <w:rFonts w:cs="Arial"/>
          <w:b/>
          <w:color w:val="009FDA"/>
          <w:sz w:val="24"/>
          <w:szCs w:val="20"/>
        </w:rPr>
      </w:pPr>
      <w:r w:rsidRPr="009E643C">
        <w:rPr>
          <w:rFonts w:cs="Arial"/>
          <w:b/>
          <w:color w:val="009FDA"/>
          <w:sz w:val="24"/>
          <w:szCs w:val="20"/>
        </w:rPr>
        <w:t>WORK EXPERIENCE</w:t>
      </w:r>
    </w:p>
    <w:p w14:paraId="09F214BD" w14:textId="77777777" w:rsidR="00710931" w:rsidRDefault="00710931" w:rsidP="00710931">
      <w:pPr>
        <w:rPr>
          <w:rFonts w:cs="Arial"/>
          <w:szCs w:val="20"/>
        </w:rPr>
      </w:pPr>
    </w:p>
    <w:p w14:paraId="27124677" w14:textId="5605A3C2" w:rsidR="00710931" w:rsidRDefault="007770B7" w:rsidP="001C4B05">
      <w:pPr>
        <w:rPr>
          <w:rFonts w:cs="Arial"/>
          <w:bCs/>
          <w:i/>
          <w:szCs w:val="16"/>
        </w:rPr>
      </w:pPr>
      <w:r>
        <w:rPr>
          <w:rFonts w:cs="Arial"/>
          <w:b/>
          <w:szCs w:val="20"/>
        </w:rPr>
        <w:t xml:space="preserve">Accountant, </w:t>
      </w:r>
      <w:r>
        <w:rPr>
          <w:rFonts w:cs="Arial"/>
          <w:szCs w:val="20"/>
        </w:rPr>
        <w:t>College of Business and Economics</w:t>
      </w:r>
      <w:r w:rsidR="008D7382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University of Tasmania</w:t>
      </w:r>
      <w:r w:rsidR="008D7382">
        <w:rPr>
          <w:rFonts w:cs="Arial"/>
          <w:szCs w:val="20"/>
        </w:rPr>
        <w:t>, Hobart</w:t>
      </w:r>
      <w:r w:rsidR="00710931">
        <w:rPr>
          <w:rFonts w:cs="Arial"/>
          <w:szCs w:val="20"/>
        </w:rPr>
        <w:t xml:space="preserve"> (</w:t>
      </w:r>
      <w:r w:rsidR="00710931">
        <w:rPr>
          <w:rFonts w:cs="Arial"/>
          <w:bCs/>
          <w:i/>
          <w:szCs w:val="16"/>
        </w:rPr>
        <w:t>Ju</w:t>
      </w:r>
      <w:r w:rsidR="003723E1">
        <w:rPr>
          <w:rFonts w:cs="Arial"/>
          <w:bCs/>
          <w:i/>
          <w:szCs w:val="16"/>
        </w:rPr>
        <w:t>ne</w:t>
      </w:r>
      <w:r w:rsidR="00710931">
        <w:rPr>
          <w:rFonts w:cs="Arial"/>
          <w:bCs/>
          <w:i/>
          <w:szCs w:val="16"/>
        </w:rPr>
        <w:t xml:space="preserve"> 202</w:t>
      </w:r>
      <w:r>
        <w:rPr>
          <w:rFonts w:cs="Arial"/>
          <w:bCs/>
          <w:i/>
          <w:szCs w:val="16"/>
        </w:rPr>
        <w:t>2</w:t>
      </w:r>
      <w:r w:rsidR="00710931">
        <w:rPr>
          <w:rFonts w:cs="Arial"/>
          <w:bCs/>
          <w:i/>
          <w:szCs w:val="16"/>
        </w:rPr>
        <w:t xml:space="preserve"> </w:t>
      </w:r>
      <w:r w:rsidR="00710931" w:rsidRPr="00151487">
        <w:rPr>
          <w:rFonts w:cs="Arial"/>
          <w:bCs/>
          <w:i/>
          <w:szCs w:val="16"/>
        </w:rPr>
        <w:t xml:space="preserve">– </w:t>
      </w:r>
      <w:r w:rsidR="00710931">
        <w:rPr>
          <w:rFonts w:cs="Arial"/>
          <w:bCs/>
          <w:i/>
          <w:szCs w:val="16"/>
        </w:rPr>
        <w:t>Present)</w:t>
      </w:r>
    </w:p>
    <w:p w14:paraId="032618BA" w14:textId="77777777" w:rsidR="00710931" w:rsidRPr="00151487" w:rsidRDefault="00710931" w:rsidP="001C4B05">
      <w:pPr>
        <w:widowControl w:val="0"/>
        <w:tabs>
          <w:tab w:val="left" w:pos="166"/>
          <w:tab w:val="left" w:pos="709"/>
        </w:tabs>
        <w:rPr>
          <w:rFonts w:cs="Arial"/>
          <w:bCs/>
          <w:i/>
          <w:szCs w:val="16"/>
        </w:rPr>
      </w:pPr>
    </w:p>
    <w:p w14:paraId="678F54B6" w14:textId="4C11C683" w:rsidR="00710931" w:rsidRDefault="007770B7" w:rsidP="001C4B05">
      <w:pPr>
        <w:rPr>
          <w:rFonts w:cs="Arial"/>
          <w:szCs w:val="20"/>
        </w:rPr>
      </w:pPr>
      <w:r w:rsidRPr="007770B7">
        <w:rPr>
          <w:rFonts w:cs="Arial"/>
          <w:szCs w:val="20"/>
        </w:rPr>
        <w:t xml:space="preserve">The College's mission is to lead research and learning in business and economics to benefit local, </w:t>
      </w:r>
      <w:r w:rsidR="00F64C78" w:rsidRPr="007770B7">
        <w:rPr>
          <w:rFonts w:cs="Arial"/>
          <w:szCs w:val="20"/>
        </w:rPr>
        <w:t>regional,</w:t>
      </w:r>
      <w:r w:rsidRPr="007770B7">
        <w:rPr>
          <w:rFonts w:cs="Arial"/>
          <w:szCs w:val="20"/>
        </w:rPr>
        <w:t xml:space="preserve"> and global communities.</w:t>
      </w:r>
      <w:r>
        <w:rPr>
          <w:rFonts w:cs="Arial"/>
          <w:szCs w:val="20"/>
        </w:rPr>
        <w:t xml:space="preserve"> I work with</w:t>
      </w:r>
      <w:r w:rsidR="00F64C78">
        <w:rPr>
          <w:rFonts w:cs="Arial"/>
          <w:szCs w:val="20"/>
        </w:rPr>
        <w:t xml:space="preserve"> the</w:t>
      </w:r>
      <w:r>
        <w:rPr>
          <w:rFonts w:cs="Arial"/>
          <w:szCs w:val="20"/>
        </w:rPr>
        <w:t xml:space="preserve"> College to manage and achieve the annual budget, with a special focus on student </w:t>
      </w:r>
      <w:r w:rsidR="003723E1">
        <w:rPr>
          <w:rFonts w:cs="Arial"/>
          <w:szCs w:val="20"/>
        </w:rPr>
        <w:t>fee revenue</w:t>
      </w:r>
      <w:r w:rsidR="00710931" w:rsidRPr="00151487">
        <w:rPr>
          <w:rFonts w:cs="Arial"/>
          <w:szCs w:val="20"/>
        </w:rPr>
        <w:t xml:space="preserve">. </w:t>
      </w:r>
    </w:p>
    <w:p w14:paraId="5C91B147" w14:textId="77777777" w:rsidR="007770B7" w:rsidRPr="007770B7" w:rsidRDefault="007770B7" w:rsidP="007770B7">
      <w:pPr>
        <w:rPr>
          <w:rFonts w:cs="Arial"/>
          <w:szCs w:val="20"/>
        </w:rPr>
      </w:pPr>
    </w:p>
    <w:p w14:paraId="10773A9B" w14:textId="4DDD3354" w:rsidR="007770B7" w:rsidRDefault="00961B29" w:rsidP="00710931">
      <w:pPr>
        <w:pStyle w:val="ListParagraph"/>
        <w:numPr>
          <w:ilvl w:val="0"/>
          <w:numId w:val="4"/>
        </w:numPr>
        <w:ind w:left="709" w:hanging="425"/>
        <w:rPr>
          <w:rFonts w:cs="Arial"/>
          <w:szCs w:val="20"/>
        </w:rPr>
      </w:pPr>
      <w:r>
        <w:rPr>
          <w:rFonts w:cs="Arial"/>
          <w:szCs w:val="20"/>
        </w:rPr>
        <w:t>Responsible for producing monthly actual vs budget and reporting variances to</w:t>
      </w:r>
      <w:r w:rsidR="007770B7" w:rsidRPr="007770B7">
        <w:rPr>
          <w:rFonts w:cs="Arial"/>
          <w:szCs w:val="20"/>
        </w:rPr>
        <w:t xml:space="preserve"> the Dean, Heads of School, and Business Managers.</w:t>
      </w:r>
    </w:p>
    <w:p w14:paraId="24EC00DD" w14:textId="77777777" w:rsidR="007770B7" w:rsidRDefault="007770B7" w:rsidP="00710931">
      <w:pPr>
        <w:pStyle w:val="ListParagraph"/>
        <w:numPr>
          <w:ilvl w:val="0"/>
          <w:numId w:val="4"/>
        </w:numPr>
        <w:ind w:left="709" w:hanging="425"/>
        <w:rPr>
          <w:rFonts w:cs="Arial"/>
          <w:szCs w:val="20"/>
        </w:rPr>
      </w:pPr>
      <w:r w:rsidRPr="007770B7">
        <w:rPr>
          <w:rFonts w:cs="Arial"/>
          <w:szCs w:val="20"/>
        </w:rPr>
        <w:t>Collaborate with the College to design, develop and implement the annual budget process.</w:t>
      </w:r>
    </w:p>
    <w:p w14:paraId="707FF5FD" w14:textId="12AB1B56" w:rsidR="00710931" w:rsidRDefault="003723E1" w:rsidP="00710931">
      <w:pPr>
        <w:pStyle w:val="ListParagraph"/>
        <w:numPr>
          <w:ilvl w:val="0"/>
          <w:numId w:val="4"/>
        </w:numPr>
        <w:ind w:left="709" w:hanging="425"/>
        <w:rPr>
          <w:rFonts w:cs="Arial"/>
          <w:szCs w:val="20"/>
        </w:rPr>
      </w:pPr>
      <w:r>
        <w:rPr>
          <w:rFonts w:cs="Arial"/>
          <w:szCs w:val="20"/>
        </w:rPr>
        <w:t>Perform</w:t>
      </w:r>
      <w:r w:rsidR="007770B7" w:rsidRPr="007770B7">
        <w:rPr>
          <w:rFonts w:cs="Arial"/>
          <w:szCs w:val="20"/>
        </w:rPr>
        <w:t xml:space="preserve"> costing</w:t>
      </w:r>
      <w:r>
        <w:rPr>
          <w:rFonts w:cs="Arial"/>
          <w:szCs w:val="20"/>
        </w:rPr>
        <w:t xml:space="preserve"> calculations</w:t>
      </w:r>
      <w:r w:rsidR="007770B7" w:rsidRPr="007770B7">
        <w:rPr>
          <w:rFonts w:cs="Arial"/>
          <w:szCs w:val="20"/>
        </w:rPr>
        <w:t xml:space="preserve"> to support tender bids and new strategic initiatives.</w:t>
      </w:r>
    </w:p>
    <w:p w14:paraId="5FA037FE" w14:textId="00D24C08" w:rsidR="003723E1" w:rsidRPr="007770B7" w:rsidRDefault="00961B29" w:rsidP="00710931">
      <w:pPr>
        <w:pStyle w:val="ListParagraph"/>
        <w:numPr>
          <w:ilvl w:val="0"/>
          <w:numId w:val="4"/>
        </w:numPr>
        <w:ind w:left="709" w:hanging="425"/>
        <w:rPr>
          <w:rFonts w:cs="Arial"/>
          <w:szCs w:val="20"/>
        </w:rPr>
      </w:pPr>
      <w:r>
        <w:rPr>
          <w:rFonts w:cs="Arial"/>
          <w:szCs w:val="20"/>
        </w:rPr>
        <w:t xml:space="preserve">Ensure the </w:t>
      </w:r>
      <w:r w:rsidR="003723E1" w:rsidRPr="003723E1">
        <w:rPr>
          <w:rFonts w:cs="Arial"/>
          <w:szCs w:val="20"/>
        </w:rPr>
        <w:t xml:space="preserve">research portfolio </w:t>
      </w:r>
      <w:r>
        <w:rPr>
          <w:rFonts w:cs="Arial"/>
          <w:szCs w:val="20"/>
        </w:rPr>
        <w:t>stays within budget</w:t>
      </w:r>
      <w:r w:rsidR="005236F4">
        <w:rPr>
          <w:rFonts w:cs="Arial"/>
          <w:szCs w:val="20"/>
        </w:rPr>
        <w:t xml:space="preserve"> and best utilised </w:t>
      </w:r>
      <w:r w:rsidR="003723E1" w:rsidRPr="003723E1">
        <w:rPr>
          <w:rFonts w:cs="Arial"/>
          <w:szCs w:val="20"/>
        </w:rPr>
        <w:t>(annual income of $1,500,000).</w:t>
      </w:r>
    </w:p>
    <w:p w14:paraId="780CF081" w14:textId="77777777" w:rsidR="00710931" w:rsidRDefault="00710931" w:rsidP="00710931">
      <w:pPr>
        <w:rPr>
          <w:rFonts w:cs="Arial"/>
          <w:szCs w:val="20"/>
        </w:rPr>
      </w:pPr>
    </w:p>
    <w:p w14:paraId="210137B8" w14:textId="1598934B" w:rsidR="00710931" w:rsidRDefault="003723E1" w:rsidP="003723E1">
      <w:pPr>
        <w:rPr>
          <w:rFonts w:cs="Arial"/>
          <w:bCs/>
          <w:i/>
          <w:szCs w:val="16"/>
        </w:rPr>
      </w:pPr>
      <w:r>
        <w:rPr>
          <w:rFonts w:cs="Arial"/>
          <w:b/>
          <w:szCs w:val="20"/>
        </w:rPr>
        <w:t xml:space="preserve">Accountant, </w:t>
      </w:r>
      <w:r>
        <w:rPr>
          <w:rFonts w:cs="Arial"/>
          <w:szCs w:val="20"/>
        </w:rPr>
        <w:t>College of Science and Engineering</w:t>
      </w:r>
      <w:r w:rsidR="008D7382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University of Tasmania</w:t>
      </w:r>
      <w:r w:rsidR="008D7382">
        <w:rPr>
          <w:rFonts w:cs="Arial"/>
          <w:szCs w:val="20"/>
        </w:rPr>
        <w:t>, Hobart</w:t>
      </w:r>
      <w:r>
        <w:rPr>
          <w:rFonts w:cs="Arial"/>
          <w:szCs w:val="20"/>
        </w:rPr>
        <w:t xml:space="preserve"> (</w:t>
      </w:r>
      <w:r>
        <w:rPr>
          <w:rFonts w:cs="Arial"/>
          <w:bCs/>
          <w:i/>
          <w:szCs w:val="16"/>
        </w:rPr>
        <w:t xml:space="preserve">March 2020 </w:t>
      </w:r>
      <w:r w:rsidRPr="00151487">
        <w:rPr>
          <w:rFonts w:cs="Arial"/>
          <w:bCs/>
          <w:i/>
          <w:szCs w:val="16"/>
        </w:rPr>
        <w:t xml:space="preserve">– </w:t>
      </w:r>
      <w:r>
        <w:rPr>
          <w:rFonts w:cs="Arial"/>
          <w:bCs/>
          <w:i/>
          <w:szCs w:val="16"/>
        </w:rPr>
        <w:t>June 2022)</w:t>
      </w:r>
    </w:p>
    <w:p w14:paraId="7E2E8752" w14:textId="77777777" w:rsidR="003723E1" w:rsidRPr="00151487" w:rsidRDefault="003723E1" w:rsidP="003723E1">
      <w:pPr>
        <w:rPr>
          <w:rFonts w:cs="Arial"/>
          <w:bCs/>
          <w:i/>
          <w:szCs w:val="16"/>
        </w:rPr>
      </w:pPr>
    </w:p>
    <w:p w14:paraId="4E683909" w14:textId="42D69540" w:rsidR="00710931" w:rsidRDefault="003723E1" w:rsidP="00710931">
      <w:pPr>
        <w:rPr>
          <w:rFonts w:cs="Arial"/>
          <w:szCs w:val="20"/>
        </w:rPr>
      </w:pPr>
      <w:r w:rsidRPr="003723E1">
        <w:rPr>
          <w:rFonts w:cs="Arial"/>
          <w:szCs w:val="20"/>
        </w:rPr>
        <w:t xml:space="preserve">The College is at the forefront of the University's world-class research, constantly exploring solutions to </w:t>
      </w:r>
      <w:r w:rsidR="00870D7F">
        <w:rPr>
          <w:rFonts w:cs="Arial"/>
          <w:szCs w:val="20"/>
        </w:rPr>
        <w:t>c</w:t>
      </w:r>
      <w:r w:rsidRPr="003723E1">
        <w:rPr>
          <w:rFonts w:cs="Arial"/>
          <w:szCs w:val="20"/>
        </w:rPr>
        <w:t>urrent and future problems.</w:t>
      </w:r>
      <w:r w:rsidR="00870D7F">
        <w:rPr>
          <w:rFonts w:cs="Arial"/>
          <w:szCs w:val="20"/>
        </w:rPr>
        <w:t xml:space="preserve"> I helped researchers to </w:t>
      </w:r>
      <w:r w:rsidR="008D7382">
        <w:rPr>
          <w:rFonts w:cs="Arial"/>
          <w:szCs w:val="20"/>
        </w:rPr>
        <w:t>achieve</w:t>
      </w:r>
      <w:r w:rsidR="00870D7F">
        <w:rPr>
          <w:rFonts w:cs="Arial"/>
          <w:szCs w:val="20"/>
        </w:rPr>
        <w:t xml:space="preserve"> their projects’ budget.</w:t>
      </w:r>
    </w:p>
    <w:p w14:paraId="52C5B790" w14:textId="77777777" w:rsidR="00870D7F" w:rsidRDefault="00870D7F" w:rsidP="00710931">
      <w:pPr>
        <w:rPr>
          <w:rFonts w:cs="Arial"/>
          <w:szCs w:val="20"/>
        </w:rPr>
      </w:pPr>
    </w:p>
    <w:p w14:paraId="735867FD" w14:textId="76CBB375" w:rsidR="00870D7F" w:rsidRDefault="002908A9" w:rsidP="00870D7F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Led the management of </w:t>
      </w:r>
      <w:r w:rsidR="00870D7F" w:rsidRPr="00870D7F">
        <w:rPr>
          <w:rFonts w:cs="Arial"/>
          <w:szCs w:val="20"/>
        </w:rPr>
        <w:t xml:space="preserve">budget and forecast for more than </w:t>
      </w:r>
      <w:r>
        <w:rPr>
          <w:rFonts w:cs="Arial"/>
          <w:szCs w:val="20"/>
        </w:rPr>
        <w:t>300 research</w:t>
      </w:r>
      <w:r w:rsidR="00870D7F" w:rsidRPr="00870D7F">
        <w:rPr>
          <w:rFonts w:cs="Arial"/>
          <w:szCs w:val="20"/>
        </w:rPr>
        <w:t xml:space="preserve"> projects</w:t>
      </w:r>
      <w:r>
        <w:rPr>
          <w:rFonts w:cs="Arial"/>
          <w:szCs w:val="20"/>
        </w:rPr>
        <w:t>,</w:t>
      </w:r>
      <w:r w:rsidR="00870D7F">
        <w:rPr>
          <w:rFonts w:cs="Arial"/>
          <w:szCs w:val="20"/>
        </w:rPr>
        <w:t xml:space="preserve"> </w:t>
      </w:r>
      <w:r w:rsidR="00870D7F" w:rsidRPr="00870D7F">
        <w:rPr>
          <w:rFonts w:cs="Arial"/>
          <w:szCs w:val="20"/>
        </w:rPr>
        <w:t>contracted value</w:t>
      </w:r>
      <w:r w:rsidR="00870D7F">
        <w:rPr>
          <w:rFonts w:cs="Arial"/>
          <w:szCs w:val="20"/>
        </w:rPr>
        <w:t>s were</w:t>
      </w:r>
      <w:r w:rsidR="00870D7F" w:rsidRPr="00870D7F">
        <w:rPr>
          <w:rFonts w:cs="Arial"/>
          <w:szCs w:val="20"/>
        </w:rPr>
        <w:t xml:space="preserve"> between $2</w:t>
      </w:r>
      <w:r w:rsidR="00372F09">
        <w:rPr>
          <w:rFonts w:cs="Arial"/>
          <w:szCs w:val="20"/>
        </w:rPr>
        <w:t>,</w:t>
      </w:r>
      <w:r w:rsidR="00870D7F" w:rsidRPr="00870D7F">
        <w:rPr>
          <w:rFonts w:cs="Arial"/>
          <w:szCs w:val="20"/>
        </w:rPr>
        <w:t>500 and $2,</w:t>
      </w:r>
      <w:r w:rsidR="00643F0D">
        <w:rPr>
          <w:rFonts w:cs="Arial"/>
          <w:szCs w:val="20"/>
        </w:rPr>
        <w:t>5</w:t>
      </w:r>
      <w:r w:rsidR="00870D7F" w:rsidRPr="00870D7F">
        <w:rPr>
          <w:rFonts w:cs="Arial"/>
          <w:szCs w:val="20"/>
        </w:rPr>
        <w:t>00,000.</w:t>
      </w:r>
    </w:p>
    <w:p w14:paraId="28573D7D" w14:textId="6724FBE5" w:rsidR="00870D7F" w:rsidRDefault="002908A9" w:rsidP="00870D7F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Delivered the </w:t>
      </w:r>
      <w:r w:rsidR="00870D7F" w:rsidRPr="00870D7F">
        <w:rPr>
          <w:rFonts w:cs="Arial"/>
          <w:szCs w:val="20"/>
        </w:rPr>
        <w:t xml:space="preserve">financial accounting </w:t>
      </w:r>
      <w:r>
        <w:rPr>
          <w:rFonts w:cs="Arial"/>
          <w:szCs w:val="20"/>
        </w:rPr>
        <w:t xml:space="preserve">function </w:t>
      </w:r>
      <w:r w:rsidR="00870D7F" w:rsidRPr="00870D7F">
        <w:rPr>
          <w:rFonts w:cs="Arial"/>
          <w:szCs w:val="20"/>
        </w:rPr>
        <w:t xml:space="preserve">and reporting activities </w:t>
      </w:r>
      <w:r>
        <w:rPr>
          <w:rFonts w:cs="Arial"/>
          <w:szCs w:val="20"/>
        </w:rPr>
        <w:t>for</w:t>
      </w:r>
      <w:r w:rsidR="00870D7F" w:rsidRPr="00870D7F">
        <w:rPr>
          <w:rFonts w:cs="Arial"/>
          <w:szCs w:val="20"/>
        </w:rPr>
        <w:t xml:space="preserve"> research projects</w:t>
      </w:r>
      <w:r w:rsidR="00870D7F">
        <w:rPr>
          <w:rFonts w:cs="Arial"/>
          <w:szCs w:val="20"/>
        </w:rPr>
        <w:t>.</w:t>
      </w:r>
    </w:p>
    <w:p w14:paraId="2F13440E" w14:textId="7791DCC3" w:rsidR="00485334" w:rsidRDefault="00485334" w:rsidP="00870D7F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Advised </w:t>
      </w:r>
      <w:r w:rsidR="002908A9">
        <w:rPr>
          <w:rFonts w:cs="Arial"/>
          <w:szCs w:val="20"/>
        </w:rPr>
        <w:t>project owners</w:t>
      </w:r>
      <w:r>
        <w:rPr>
          <w:rFonts w:cs="Arial"/>
          <w:szCs w:val="20"/>
        </w:rPr>
        <w:t xml:space="preserve"> on </w:t>
      </w:r>
      <w:r w:rsidR="00AE5957">
        <w:rPr>
          <w:rFonts w:cs="Arial"/>
          <w:szCs w:val="20"/>
        </w:rPr>
        <w:t xml:space="preserve">historical expenditures, </w:t>
      </w:r>
      <w:r w:rsidR="005876C5">
        <w:rPr>
          <w:rFonts w:cs="Arial"/>
          <w:szCs w:val="20"/>
        </w:rPr>
        <w:t>spending</w:t>
      </w:r>
      <w:r w:rsidR="00AE5957">
        <w:rPr>
          <w:rFonts w:cs="Arial"/>
          <w:szCs w:val="20"/>
        </w:rPr>
        <w:t xml:space="preserve"> plan</w:t>
      </w:r>
      <w:r w:rsidR="005876C5">
        <w:rPr>
          <w:rFonts w:cs="Arial"/>
          <w:szCs w:val="20"/>
        </w:rPr>
        <w:t xml:space="preserve">, </w:t>
      </w:r>
      <w:r w:rsidR="00F64C78">
        <w:rPr>
          <w:rFonts w:cs="Arial"/>
          <w:szCs w:val="20"/>
        </w:rPr>
        <w:t>balance,</w:t>
      </w:r>
      <w:r w:rsidR="005876C5">
        <w:rPr>
          <w:rFonts w:cs="Arial"/>
          <w:szCs w:val="20"/>
        </w:rPr>
        <w:t xml:space="preserve"> and</w:t>
      </w:r>
      <w:r>
        <w:rPr>
          <w:rFonts w:cs="Arial"/>
          <w:szCs w:val="20"/>
        </w:rPr>
        <w:t xml:space="preserve"> </w:t>
      </w:r>
      <w:r w:rsidR="00AE5957">
        <w:rPr>
          <w:rFonts w:cs="Arial"/>
          <w:szCs w:val="20"/>
        </w:rPr>
        <w:t xml:space="preserve">salary </w:t>
      </w:r>
      <w:r>
        <w:rPr>
          <w:rFonts w:cs="Arial"/>
          <w:szCs w:val="20"/>
        </w:rPr>
        <w:t>commitments</w:t>
      </w:r>
      <w:r w:rsidR="005876C5">
        <w:rPr>
          <w:rFonts w:cs="Arial"/>
          <w:szCs w:val="20"/>
        </w:rPr>
        <w:t>.</w:t>
      </w:r>
    </w:p>
    <w:p w14:paraId="14DD03AE" w14:textId="7AF5FC4A" w:rsidR="00870D7F" w:rsidRPr="00870D7F" w:rsidRDefault="00870D7F" w:rsidP="00870D7F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870D7F">
        <w:rPr>
          <w:rFonts w:cs="Arial"/>
          <w:szCs w:val="20"/>
        </w:rPr>
        <w:t>Actively participated in business improvement initiatives</w:t>
      </w:r>
      <w:r>
        <w:rPr>
          <w:rFonts w:cs="Arial"/>
          <w:szCs w:val="20"/>
        </w:rPr>
        <w:t xml:space="preserve"> </w:t>
      </w:r>
      <w:r w:rsidR="00485334">
        <w:rPr>
          <w:rFonts w:cs="Arial"/>
          <w:szCs w:val="20"/>
        </w:rPr>
        <w:t>(Dashboard projects)</w:t>
      </w:r>
      <w:r w:rsidRPr="00870D7F">
        <w:rPr>
          <w:rFonts w:cs="Arial"/>
          <w:szCs w:val="20"/>
        </w:rPr>
        <w:t>.</w:t>
      </w:r>
    </w:p>
    <w:p w14:paraId="67FC27DC" w14:textId="77777777" w:rsidR="00870D7F" w:rsidRDefault="00870D7F" w:rsidP="00710931">
      <w:pPr>
        <w:rPr>
          <w:rFonts w:cs="Arial"/>
          <w:b/>
          <w:sz w:val="24"/>
          <w:szCs w:val="20"/>
        </w:rPr>
      </w:pPr>
    </w:p>
    <w:p w14:paraId="562D27C7" w14:textId="77777777" w:rsidR="00710931" w:rsidRPr="009E643C" w:rsidRDefault="00710931" w:rsidP="00710931">
      <w:pPr>
        <w:rPr>
          <w:rFonts w:cs="Arial"/>
          <w:b/>
          <w:color w:val="009FDA"/>
          <w:sz w:val="24"/>
          <w:szCs w:val="20"/>
        </w:rPr>
      </w:pPr>
      <w:r w:rsidRPr="009E643C">
        <w:rPr>
          <w:rFonts w:cs="Arial"/>
          <w:b/>
          <w:color w:val="009FDA"/>
          <w:sz w:val="24"/>
          <w:szCs w:val="20"/>
        </w:rPr>
        <w:t>EDUCATION &amp; QUALIFICATIONS</w:t>
      </w:r>
    </w:p>
    <w:p w14:paraId="1D5BDDF4" w14:textId="77777777" w:rsidR="00710931" w:rsidRDefault="00710931" w:rsidP="00710931">
      <w:pPr>
        <w:widowControl w:val="0"/>
        <w:tabs>
          <w:tab w:val="left" w:pos="166"/>
          <w:tab w:val="left" w:pos="709"/>
        </w:tabs>
        <w:rPr>
          <w:rFonts w:cs="Arial"/>
          <w:bCs/>
          <w:sz w:val="16"/>
          <w:szCs w:val="16"/>
        </w:rPr>
      </w:pPr>
    </w:p>
    <w:p w14:paraId="685E9941" w14:textId="7630CB20" w:rsidR="00710931" w:rsidRPr="008D6BCF" w:rsidRDefault="005876C5" w:rsidP="00710931">
      <w:pPr>
        <w:widowControl w:val="0"/>
        <w:tabs>
          <w:tab w:val="left" w:pos="166"/>
        </w:tabs>
        <w:rPr>
          <w:rFonts w:cs="Arial"/>
          <w:bCs/>
          <w:i/>
          <w:szCs w:val="16"/>
        </w:rPr>
      </w:pPr>
      <w:r>
        <w:rPr>
          <w:rFonts w:cs="Arial"/>
          <w:b/>
          <w:bCs/>
        </w:rPr>
        <w:t>CPA Program</w:t>
      </w:r>
      <w:r w:rsidR="00710931">
        <w:rPr>
          <w:rFonts w:cs="Arial"/>
          <w:b/>
          <w:bCs/>
        </w:rPr>
        <w:t xml:space="preserve">, </w:t>
      </w:r>
      <w:r>
        <w:rPr>
          <w:rFonts w:cs="Arial"/>
          <w:bCs/>
          <w:iCs/>
        </w:rPr>
        <w:t>CPA Australia</w:t>
      </w:r>
      <w:r w:rsidR="00710931">
        <w:rPr>
          <w:rFonts w:cs="Arial"/>
          <w:bCs/>
          <w:iCs/>
        </w:rPr>
        <w:t xml:space="preserve"> (</w:t>
      </w:r>
      <w:r>
        <w:rPr>
          <w:rFonts w:cs="Arial"/>
          <w:bCs/>
          <w:i/>
          <w:szCs w:val="16"/>
        </w:rPr>
        <w:t>November 2022</w:t>
      </w:r>
      <w:r w:rsidR="00710931">
        <w:rPr>
          <w:rFonts w:cs="Arial"/>
          <w:bCs/>
          <w:i/>
          <w:szCs w:val="16"/>
        </w:rPr>
        <w:t>)</w:t>
      </w:r>
    </w:p>
    <w:p w14:paraId="102A349F" w14:textId="50FD26D9" w:rsidR="00710931" w:rsidRDefault="00063A86" w:rsidP="00710931">
      <w:pPr>
        <w:widowControl w:val="0"/>
        <w:tabs>
          <w:tab w:val="left" w:pos="166"/>
          <w:tab w:val="left" w:pos="709"/>
        </w:tabs>
        <w:rPr>
          <w:rFonts w:cs="Arial"/>
          <w:lang w:val="en-US"/>
        </w:rPr>
      </w:pPr>
      <w:r>
        <w:rPr>
          <w:rFonts w:cs="Arial"/>
          <w:lang w:val="en-US"/>
        </w:rPr>
        <w:t xml:space="preserve">Gained an extensive accounting skillset to solve dynamic issues facing organisations </w:t>
      </w:r>
      <w:r w:rsidR="00A476AC">
        <w:rPr>
          <w:rFonts w:cs="Arial"/>
          <w:lang w:val="en-US"/>
        </w:rPr>
        <w:t>every day</w:t>
      </w:r>
      <w:r>
        <w:rPr>
          <w:rFonts w:cs="Arial"/>
          <w:lang w:val="en-US"/>
        </w:rPr>
        <w:t>.</w:t>
      </w:r>
    </w:p>
    <w:p w14:paraId="04C9DF33" w14:textId="77777777" w:rsidR="005236F4" w:rsidRDefault="005236F4" w:rsidP="005236F4">
      <w:pPr>
        <w:widowControl w:val="0"/>
        <w:tabs>
          <w:tab w:val="left" w:pos="166"/>
        </w:tabs>
        <w:rPr>
          <w:rFonts w:cs="Arial"/>
          <w:b/>
          <w:bCs/>
          <w:lang w:val="en-US"/>
        </w:rPr>
      </w:pPr>
    </w:p>
    <w:p w14:paraId="0DE4E2F6" w14:textId="55BA79B8" w:rsidR="005236F4" w:rsidRPr="008D6BCF" w:rsidRDefault="005236F4" w:rsidP="005236F4">
      <w:pPr>
        <w:widowControl w:val="0"/>
        <w:tabs>
          <w:tab w:val="left" w:pos="166"/>
        </w:tabs>
        <w:rPr>
          <w:rFonts w:cs="Arial"/>
          <w:bCs/>
          <w:i/>
          <w:szCs w:val="16"/>
        </w:rPr>
      </w:pPr>
      <w:r>
        <w:rPr>
          <w:rFonts w:cs="Arial"/>
          <w:b/>
          <w:bCs/>
          <w:lang w:val="en-US"/>
        </w:rPr>
        <w:t>Excel</w:t>
      </w:r>
      <w:r w:rsidRPr="00250516">
        <w:rPr>
          <w:rFonts w:cs="Arial"/>
          <w:b/>
          <w:bCs/>
          <w:lang w:val="en-US"/>
        </w:rPr>
        <w:t xml:space="preserve"> </w:t>
      </w:r>
      <w:r w:rsidR="001C4B05">
        <w:rPr>
          <w:rFonts w:cs="Arial"/>
          <w:b/>
          <w:bCs/>
          <w:lang w:val="en-US"/>
        </w:rPr>
        <w:t>certificates</w:t>
      </w:r>
      <w:r>
        <w:rPr>
          <w:rFonts w:cs="Arial"/>
          <w:b/>
          <w:bCs/>
          <w:lang w:val="en-US"/>
        </w:rPr>
        <w:t xml:space="preserve">, </w:t>
      </w:r>
      <w:r>
        <w:rPr>
          <w:rFonts w:cs="Arial"/>
          <w:bCs/>
          <w:iCs/>
          <w:lang w:val="en-US"/>
        </w:rPr>
        <w:t>Macquarie University via Coursera (</w:t>
      </w:r>
      <w:r>
        <w:rPr>
          <w:rFonts w:cs="Arial"/>
          <w:bCs/>
          <w:i/>
          <w:lang w:val="en-US"/>
        </w:rPr>
        <w:t>June 2020</w:t>
      </w:r>
      <w:r>
        <w:rPr>
          <w:rFonts w:cs="Arial"/>
          <w:bCs/>
          <w:i/>
          <w:szCs w:val="16"/>
        </w:rPr>
        <w:t>)</w:t>
      </w:r>
    </w:p>
    <w:p w14:paraId="20E39F62" w14:textId="77777777" w:rsidR="005236F4" w:rsidRPr="00250516" w:rsidRDefault="005236F4" w:rsidP="005236F4">
      <w:pPr>
        <w:widowControl w:val="0"/>
        <w:autoSpaceDE w:val="0"/>
        <w:autoSpaceDN w:val="0"/>
        <w:adjustRightInd w:val="0"/>
        <w:rPr>
          <w:rFonts w:eastAsiaTheme="minorHAnsi" w:cs="Arial"/>
          <w:lang w:val="en-US" w:eastAsia="en-US"/>
        </w:rPr>
      </w:pPr>
      <w:r>
        <w:rPr>
          <w:rFonts w:eastAsiaTheme="minorHAnsi" w:cs="Arial"/>
          <w:lang w:val="en-US" w:eastAsia="en-US"/>
        </w:rPr>
        <w:t>Mastered Excel formulas and functions, including Power Query and Power Pivot.</w:t>
      </w:r>
    </w:p>
    <w:p w14:paraId="50D2B5C1" w14:textId="3E939FD4" w:rsidR="005876C5" w:rsidRDefault="005876C5" w:rsidP="00710931">
      <w:pPr>
        <w:widowControl w:val="0"/>
        <w:tabs>
          <w:tab w:val="left" w:pos="166"/>
          <w:tab w:val="left" w:pos="709"/>
        </w:tabs>
        <w:rPr>
          <w:rFonts w:cs="Arial"/>
          <w:lang w:val="en-US"/>
        </w:rPr>
      </w:pPr>
    </w:p>
    <w:p w14:paraId="59A8FA27" w14:textId="5185462F" w:rsidR="005876C5" w:rsidRPr="008D6BCF" w:rsidRDefault="005876C5" w:rsidP="005876C5">
      <w:pPr>
        <w:widowControl w:val="0"/>
        <w:tabs>
          <w:tab w:val="left" w:pos="166"/>
        </w:tabs>
        <w:rPr>
          <w:rFonts w:cs="Arial"/>
          <w:bCs/>
          <w:i/>
          <w:szCs w:val="16"/>
        </w:rPr>
      </w:pPr>
      <w:r>
        <w:rPr>
          <w:rFonts w:cs="Arial"/>
          <w:b/>
          <w:bCs/>
        </w:rPr>
        <w:t>Master of Business Administration</w:t>
      </w:r>
      <w:r w:rsidRPr="00250516">
        <w:rPr>
          <w:rFonts w:cs="Arial"/>
          <w:b/>
          <w:bCs/>
        </w:rPr>
        <w:t xml:space="preserve"> (</w:t>
      </w:r>
      <w:r>
        <w:rPr>
          <w:rFonts w:cs="Arial"/>
          <w:b/>
          <w:bCs/>
        </w:rPr>
        <w:t xml:space="preserve">International), </w:t>
      </w:r>
      <w:r w:rsidRPr="00250516">
        <w:rPr>
          <w:rFonts w:cs="Arial"/>
          <w:bCs/>
          <w:iCs/>
        </w:rPr>
        <w:t>University</w:t>
      </w:r>
      <w:r>
        <w:rPr>
          <w:rFonts w:cs="Arial"/>
          <w:bCs/>
          <w:iCs/>
        </w:rPr>
        <w:t xml:space="preserve"> of Tasmania (</w:t>
      </w:r>
      <w:r>
        <w:rPr>
          <w:rFonts w:cs="Arial"/>
          <w:bCs/>
          <w:i/>
          <w:szCs w:val="16"/>
        </w:rPr>
        <w:t>December</w:t>
      </w:r>
      <w:r w:rsidRPr="00151487">
        <w:rPr>
          <w:rFonts w:cs="Arial"/>
          <w:bCs/>
          <w:i/>
          <w:szCs w:val="16"/>
        </w:rPr>
        <w:t xml:space="preserve"> 201</w:t>
      </w:r>
      <w:r>
        <w:rPr>
          <w:rFonts w:cs="Arial"/>
          <w:bCs/>
          <w:i/>
          <w:szCs w:val="16"/>
        </w:rPr>
        <w:t>9)</w:t>
      </w:r>
    </w:p>
    <w:p w14:paraId="40676560" w14:textId="0FB6BB17" w:rsidR="005876C5" w:rsidRDefault="00F64C78" w:rsidP="00710931">
      <w:pPr>
        <w:widowControl w:val="0"/>
        <w:tabs>
          <w:tab w:val="left" w:pos="166"/>
          <w:tab w:val="left" w:pos="709"/>
        </w:tabs>
        <w:rPr>
          <w:rFonts w:cs="Arial"/>
          <w:lang w:val="en-US"/>
        </w:rPr>
      </w:pPr>
      <w:r>
        <w:rPr>
          <w:rFonts w:cs="Arial"/>
          <w:lang w:val="en-US"/>
        </w:rPr>
        <w:t>D</w:t>
      </w:r>
      <w:r w:rsidRPr="00F64C78">
        <w:rPr>
          <w:rFonts w:cs="Arial"/>
          <w:lang w:val="en-US"/>
        </w:rPr>
        <w:t>evelop</w:t>
      </w:r>
      <w:r>
        <w:rPr>
          <w:rFonts w:cs="Arial"/>
          <w:lang w:val="en-US"/>
        </w:rPr>
        <w:t>ed</w:t>
      </w:r>
      <w:r w:rsidRPr="00F64C78">
        <w:rPr>
          <w:rFonts w:cs="Arial"/>
          <w:lang w:val="en-US"/>
        </w:rPr>
        <w:t xml:space="preserve"> </w:t>
      </w:r>
      <w:r w:rsidR="00EC7E71">
        <w:rPr>
          <w:rFonts w:cs="Arial"/>
          <w:lang w:val="en-US"/>
        </w:rPr>
        <w:t>a deep understanding of management theories and practices in an international context.</w:t>
      </w:r>
    </w:p>
    <w:p w14:paraId="4DA96FC1" w14:textId="77777777" w:rsidR="00F64C78" w:rsidRDefault="00F64C78" w:rsidP="00710931">
      <w:pPr>
        <w:widowControl w:val="0"/>
        <w:tabs>
          <w:tab w:val="left" w:pos="166"/>
          <w:tab w:val="left" w:pos="709"/>
        </w:tabs>
        <w:rPr>
          <w:rFonts w:cs="Arial"/>
          <w:lang w:val="en-US"/>
        </w:rPr>
      </w:pPr>
    </w:p>
    <w:p w14:paraId="518EA95A" w14:textId="61CE22FD" w:rsidR="005876C5" w:rsidRPr="008D6BCF" w:rsidRDefault="005876C5" w:rsidP="005876C5">
      <w:pPr>
        <w:widowControl w:val="0"/>
        <w:tabs>
          <w:tab w:val="left" w:pos="166"/>
        </w:tabs>
        <w:rPr>
          <w:rFonts w:cs="Arial"/>
          <w:bCs/>
          <w:i/>
          <w:szCs w:val="16"/>
        </w:rPr>
      </w:pPr>
      <w:r w:rsidRPr="00250516">
        <w:rPr>
          <w:rFonts w:cs="Arial"/>
          <w:b/>
          <w:bCs/>
        </w:rPr>
        <w:t xml:space="preserve">Bachelor of </w:t>
      </w:r>
      <w:r>
        <w:rPr>
          <w:rFonts w:cs="Arial"/>
          <w:b/>
          <w:bCs/>
        </w:rPr>
        <w:t>Commerce</w:t>
      </w:r>
      <w:r w:rsidRPr="00250516">
        <w:rPr>
          <w:rFonts w:cs="Arial"/>
          <w:b/>
          <w:bCs/>
        </w:rPr>
        <w:t xml:space="preserve"> (</w:t>
      </w:r>
      <w:r>
        <w:rPr>
          <w:rFonts w:cs="Arial"/>
          <w:b/>
          <w:bCs/>
        </w:rPr>
        <w:t xml:space="preserve">Accounting </w:t>
      </w:r>
      <w:r w:rsidR="007D1E7B">
        <w:rPr>
          <w:rFonts w:cs="Arial"/>
          <w:b/>
          <w:bCs/>
        </w:rPr>
        <w:t>&amp; Finance</w:t>
      </w:r>
      <w:r w:rsidRPr="00250516">
        <w:rPr>
          <w:rFonts w:cs="Arial"/>
          <w:b/>
          <w:bCs/>
        </w:rPr>
        <w:t>)</w:t>
      </w:r>
      <w:r>
        <w:rPr>
          <w:rFonts w:cs="Arial"/>
          <w:b/>
          <w:bCs/>
        </w:rPr>
        <w:t xml:space="preserve">, </w:t>
      </w:r>
      <w:r w:rsidRPr="00250516">
        <w:rPr>
          <w:rFonts w:cs="Arial"/>
          <w:bCs/>
          <w:iCs/>
        </w:rPr>
        <w:t>University</w:t>
      </w:r>
      <w:r w:rsidR="007D1E7B">
        <w:rPr>
          <w:rFonts w:cs="Arial"/>
          <w:bCs/>
          <w:iCs/>
        </w:rPr>
        <w:t xml:space="preserve"> of Melbourne</w:t>
      </w:r>
      <w:r>
        <w:rPr>
          <w:rFonts w:cs="Arial"/>
          <w:bCs/>
          <w:iCs/>
        </w:rPr>
        <w:t xml:space="preserve"> (</w:t>
      </w:r>
      <w:r>
        <w:rPr>
          <w:rFonts w:cs="Arial"/>
          <w:bCs/>
          <w:i/>
          <w:szCs w:val="16"/>
        </w:rPr>
        <w:t>December</w:t>
      </w:r>
      <w:r w:rsidRPr="00151487">
        <w:rPr>
          <w:rFonts w:cs="Arial"/>
          <w:bCs/>
          <w:i/>
          <w:szCs w:val="16"/>
        </w:rPr>
        <w:t xml:space="preserve"> 201</w:t>
      </w:r>
      <w:r>
        <w:rPr>
          <w:rFonts w:cs="Arial"/>
          <w:bCs/>
          <w:i/>
          <w:szCs w:val="16"/>
        </w:rPr>
        <w:t>7)</w:t>
      </w:r>
    </w:p>
    <w:p w14:paraId="6903CDE4" w14:textId="13AD4D85" w:rsidR="005876C5" w:rsidRPr="00250516" w:rsidRDefault="00F64C78" w:rsidP="005876C5">
      <w:pPr>
        <w:widowControl w:val="0"/>
        <w:tabs>
          <w:tab w:val="left" w:pos="166"/>
          <w:tab w:val="left" w:pos="709"/>
        </w:tabs>
        <w:rPr>
          <w:rFonts w:cs="Arial"/>
          <w:lang w:val="en-US"/>
        </w:rPr>
      </w:pPr>
      <w:r>
        <w:rPr>
          <w:rFonts w:cs="Arial"/>
          <w:lang w:val="en-US"/>
        </w:rPr>
        <w:t>Equipped</w:t>
      </w:r>
      <w:r w:rsidR="00810569">
        <w:rPr>
          <w:rFonts w:cs="Arial"/>
          <w:lang w:val="en-US"/>
        </w:rPr>
        <w:t xml:space="preserve"> </w:t>
      </w:r>
      <w:r w:rsidR="00EC7E71">
        <w:rPr>
          <w:rFonts w:cs="Arial"/>
          <w:lang w:val="en-US"/>
        </w:rPr>
        <w:t>the</w:t>
      </w:r>
      <w:r>
        <w:rPr>
          <w:rFonts w:cs="Arial"/>
          <w:lang w:val="en-US"/>
        </w:rPr>
        <w:t xml:space="preserve"> core</w:t>
      </w:r>
      <w:r w:rsidR="00810569">
        <w:rPr>
          <w:rFonts w:cs="Arial"/>
          <w:lang w:val="en-US"/>
        </w:rPr>
        <w:t xml:space="preserve"> skills and knowledge to understand</w:t>
      </w:r>
      <w:r>
        <w:rPr>
          <w:rFonts w:cs="Arial"/>
          <w:lang w:val="en-US"/>
        </w:rPr>
        <w:t xml:space="preserve"> and</w:t>
      </w:r>
      <w:r w:rsidR="00810569">
        <w:rPr>
          <w:rFonts w:cs="Arial"/>
          <w:lang w:val="en-US"/>
        </w:rPr>
        <w:t xml:space="preserve"> solve key business challenges.</w:t>
      </w:r>
      <w:r w:rsidR="005876C5" w:rsidRPr="00250516">
        <w:rPr>
          <w:rFonts w:cs="Arial"/>
          <w:lang w:val="en-US"/>
        </w:rPr>
        <w:t xml:space="preserve"> </w:t>
      </w:r>
    </w:p>
    <w:p w14:paraId="3E3181B7" w14:textId="77777777" w:rsidR="00710931" w:rsidRPr="00151487" w:rsidRDefault="00710931" w:rsidP="00710931">
      <w:pPr>
        <w:widowControl w:val="0"/>
        <w:tabs>
          <w:tab w:val="left" w:pos="166"/>
          <w:tab w:val="left" w:pos="709"/>
        </w:tabs>
        <w:rPr>
          <w:rFonts w:cs="Arial"/>
          <w:b/>
          <w:i/>
          <w:sz w:val="24"/>
          <w:lang w:val="en-US"/>
        </w:rPr>
      </w:pPr>
    </w:p>
    <w:p w14:paraId="4B6EC932" w14:textId="77777777" w:rsidR="00710931" w:rsidRPr="009E643C" w:rsidRDefault="00710931" w:rsidP="00710931">
      <w:pPr>
        <w:rPr>
          <w:rFonts w:cs="Arial"/>
          <w:b/>
          <w:color w:val="009FDA"/>
          <w:sz w:val="24"/>
          <w:szCs w:val="20"/>
        </w:rPr>
      </w:pPr>
      <w:r w:rsidRPr="009E643C">
        <w:rPr>
          <w:rFonts w:cs="Arial"/>
          <w:b/>
          <w:color w:val="009FDA"/>
          <w:sz w:val="24"/>
          <w:szCs w:val="20"/>
        </w:rPr>
        <w:t>REFERENCES</w:t>
      </w:r>
    </w:p>
    <w:p w14:paraId="305AE79A" w14:textId="77777777" w:rsidR="001C4B05" w:rsidRDefault="001C4B05" w:rsidP="00F64C78">
      <w:pPr>
        <w:widowControl w:val="0"/>
        <w:tabs>
          <w:tab w:val="left" w:pos="166"/>
          <w:tab w:val="left" w:pos="709"/>
        </w:tabs>
        <w:rPr>
          <w:rFonts w:cs="Arial"/>
          <w:bCs/>
        </w:rPr>
      </w:pPr>
    </w:p>
    <w:p w14:paraId="4720DDE3" w14:textId="412E82C0" w:rsidR="00761779" w:rsidRDefault="00710931" w:rsidP="00F64C78">
      <w:pPr>
        <w:widowControl w:val="0"/>
        <w:tabs>
          <w:tab w:val="left" w:pos="166"/>
          <w:tab w:val="left" w:pos="709"/>
        </w:tabs>
      </w:pPr>
      <w:r w:rsidRPr="001358BF">
        <w:rPr>
          <w:rFonts w:cs="Arial"/>
          <w:bCs/>
        </w:rPr>
        <w:t>References available upon request.</w:t>
      </w:r>
    </w:p>
    <w:sectPr w:rsidR="00761779" w:rsidSect="000F1178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ACB8" w14:textId="77777777" w:rsidR="005D6C21" w:rsidRDefault="005D6C21">
      <w:r>
        <w:separator/>
      </w:r>
    </w:p>
  </w:endnote>
  <w:endnote w:type="continuationSeparator" w:id="0">
    <w:p w14:paraId="31A9CEC8" w14:textId="77777777" w:rsidR="005D6C21" w:rsidRDefault="005D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E10C" w14:textId="77777777" w:rsidR="005D6C21" w:rsidRDefault="005D6C21">
      <w:r>
        <w:separator/>
      </w:r>
    </w:p>
  </w:footnote>
  <w:footnote w:type="continuationSeparator" w:id="0">
    <w:p w14:paraId="6B3F3412" w14:textId="77777777" w:rsidR="005D6C21" w:rsidRDefault="005D6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7C7"/>
    <w:multiLevelType w:val="hybridMultilevel"/>
    <w:tmpl w:val="7254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08E8"/>
    <w:multiLevelType w:val="hybridMultilevel"/>
    <w:tmpl w:val="974A8A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7D6FC3"/>
    <w:multiLevelType w:val="hybridMultilevel"/>
    <w:tmpl w:val="D60E8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D0391"/>
    <w:multiLevelType w:val="hybridMultilevel"/>
    <w:tmpl w:val="E78C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0800"/>
    <w:multiLevelType w:val="hybridMultilevel"/>
    <w:tmpl w:val="3962D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79384">
    <w:abstractNumId w:val="2"/>
  </w:num>
  <w:num w:numId="2" w16cid:durableId="1529483693">
    <w:abstractNumId w:val="0"/>
  </w:num>
  <w:num w:numId="3" w16cid:durableId="1889297517">
    <w:abstractNumId w:val="3"/>
  </w:num>
  <w:num w:numId="4" w16cid:durableId="1184780478">
    <w:abstractNumId w:val="1"/>
  </w:num>
  <w:num w:numId="5" w16cid:durableId="489953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MDK3sLA0M7M0MDJQ0lEKTi0uzszPAykwqgUA3sQ1giwAAAA="/>
  </w:docVars>
  <w:rsids>
    <w:rsidRoot w:val="00710931"/>
    <w:rsid w:val="000034AA"/>
    <w:rsid w:val="00063A86"/>
    <w:rsid w:val="000E50AE"/>
    <w:rsid w:val="001C4B05"/>
    <w:rsid w:val="00212EED"/>
    <w:rsid w:val="002908A9"/>
    <w:rsid w:val="002F5DD7"/>
    <w:rsid w:val="003042C7"/>
    <w:rsid w:val="00336586"/>
    <w:rsid w:val="003723E1"/>
    <w:rsid w:val="00372F09"/>
    <w:rsid w:val="003F62D5"/>
    <w:rsid w:val="00485334"/>
    <w:rsid w:val="005236F4"/>
    <w:rsid w:val="005876C5"/>
    <w:rsid w:val="005C25EB"/>
    <w:rsid w:val="005D6C21"/>
    <w:rsid w:val="00630290"/>
    <w:rsid w:val="00643F0D"/>
    <w:rsid w:val="006C5330"/>
    <w:rsid w:val="00710931"/>
    <w:rsid w:val="00761779"/>
    <w:rsid w:val="007770B7"/>
    <w:rsid w:val="007D1E7B"/>
    <w:rsid w:val="00810569"/>
    <w:rsid w:val="00870D7F"/>
    <w:rsid w:val="00887CA3"/>
    <w:rsid w:val="008D7382"/>
    <w:rsid w:val="008F40D0"/>
    <w:rsid w:val="00900CBB"/>
    <w:rsid w:val="00961B29"/>
    <w:rsid w:val="009A1F99"/>
    <w:rsid w:val="00A476AC"/>
    <w:rsid w:val="00AE5957"/>
    <w:rsid w:val="00B11140"/>
    <w:rsid w:val="00B220FA"/>
    <w:rsid w:val="00BE1A7E"/>
    <w:rsid w:val="00CA50BB"/>
    <w:rsid w:val="00D27160"/>
    <w:rsid w:val="00DB694A"/>
    <w:rsid w:val="00EC7E71"/>
    <w:rsid w:val="00F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9ED52"/>
  <w15:chartTrackingRefBased/>
  <w15:docId w15:val="{22683EF5-F94C-429B-BA4B-649EB0D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31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93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109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093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0931"/>
    <w:rPr>
      <w:rFonts w:ascii="Arial" w:eastAsia="Times New Roman" w:hAnsi="Arial" w:cs="Times New Roman"/>
      <w:sz w:val="20"/>
      <w:szCs w:val="20"/>
      <w:lang w:eastAsia="en-AU"/>
    </w:rPr>
  </w:style>
  <w:style w:type="character" w:customStyle="1" w:styleId="wcm-region">
    <w:name w:val="wcm-region"/>
    <w:basedOn w:val="DefaultParagraphFont"/>
    <w:rsid w:val="00710931"/>
  </w:style>
  <w:style w:type="paragraph" w:styleId="NormalWeb">
    <w:name w:val="Normal (Web)"/>
    <w:basedOn w:val="Normal"/>
    <w:uiPriority w:val="99"/>
    <w:unhideWhenUsed/>
    <w:rsid w:val="00710931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7109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09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31"/>
    <w:rPr>
      <w:rFonts w:ascii="Arial" w:eastAsia="Times New Roman" w:hAnsi="Arial" w:cs="Times New Roman"/>
      <w:sz w:val="20"/>
      <w:szCs w:val="24"/>
      <w:lang w:eastAsia="en-AU"/>
    </w:rPr>
  </w:style>
  <w:style w:type="table" w:styleId="TableGrid">
    <w:name w:val="Table Grid"/>
    <w:basedOn w:val="TableNormal"/>
    <w:rsid w:val="00710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4A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A5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0BB"/>
    <w:rPr>
      <w:rFonts w:ascii="Arial" w:eastAsia="Times New Roman" w:hAnsi="Arial" w:cs="Times New Roman"/>
      <w:sz w:val="20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F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ominh-nguyen.github.io/websit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cm-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EF4BA00FB764194238A3089997CFC" ma:contentTypeVersion="14" ma:contentTypeDescription="Create a new document." ma:contentTypeScope="" ma:versionID="08db5c8625f0e87dad08eb43917e2277">
  <xsd:schema xmlns:xsd="http://www.w3.org/2001/XMLSchema" xmlns:xs="http://www.w3.org/2001/XMLSchema" xmlns:p="http://schemas.microsoft.com/office/2006/metadata/properties" xmlns:ns2="8d5315c7-3100-44b9-b469-ed8d86cf9a5e" xmlns:ns3="d9aca275-c598-4ac4-b445-055890bad4b7" targetNamespace="http://schemas.microsoft.com/office/2006/metadata/properties" ma:root="true" ma:fieldsID="39a751ae1d17f4ea26cf40201f7085d3" ns2:_="" ns3:_="">
    <xsd:import namespace="8d5315c7-3100-44b9-b469-ed8d86cf9a5e"/>
    <xsd:import namespace="d9aca275-c598-4ac4-b445-055890bad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315c7-3100-44b9-b469-ed8d86cf9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42bb1f3-1a38-47a3-907d-1ed3ec3ebf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ca275-c598-4ac4-b445-055890bad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3ec4edc-2de2-49d3-a038-ce4d0629739c}" ma:internalName="TaxCatchAll" ma:showField="CatchAllData" ma:web="d9aca275-c598-4ac4-b445-055890bad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5315c7-3100-44b9-b469-ed8d86cf9a5e">
      <Terms xmlns="http://schemas.microsoft.com/office/infopath/2007/PartnerControls"/>
    </lcf76f155ced4ddcb4097134ff3c332f>
    <TaxCatchAll xmlns="d9aca275-c598-4ac4-b445-055890bad4b7" xsi:nil="true"/>
  </documentManagement>
</p:properties>
</file>

<file path=customXml/itemProps1.xml><?xml version="1.0" encoding="utf-8"?>
<ds:datastoreItem xmlns:ds="http://schemas.openxmlformats.org/officeDocument/2006/customXml" ds:itemID="{E6EAE9F5-E0B6-461E-9B0C-27314800B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315c7-3100-44b9-b469-ed8d86cf9a5e"/>
    <ds:schemaRef ds:uri="d9aca275-c598-4ac4-b445-055890bad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EF31B-68F7-4836-986D-42BA18D6F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475D3-E3AC-4695-B89D-81D11BA23682}">
  <ds:schemaRefs>
    <ds:schemaRef ds:uri="http://schemas.microsoft.com/office/2006/metadata/properties"/>
    <ds:schemaRef ds:uri="http://schemas.microsoft.com/office/infopath/2007/PartnerControls"/>
    <ds:schemaRef ds:uri="8d5315c7-3100-44b9-b469-ed8d86cf9a5e"/>
    <ds:schemaRef ds:uri="d9aca275-c598-4ac4-b445-055890bad4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</dc:creator>
  <cp:keywords/>
  <dc:description/>
  <cp:lastModifiedBy>Cao Minh Nguyen</cp:lastModifiedBy>
  <cp:revision>15</cp:revision>
  <dcterms:created xsi:type="dcterms:W3CDTF">2022-04-04T01:31:00Z</dcterms:created>
  <dcterms:modified xsi:type="dcterms:W3CDTF">2022-11-28T11:49:00Z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0x0101006EBEF4BA00FB764194238A3089997CFC</vt:lpwstr>
  </property>
</Properties>
</file>