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43" w:rsidRDefault="007C3C43" w:rsidP="007C3C43">
      <w:pPr>
        <w:pStyle w:val="Heading2"/>
        <w:numPr>
          <w:ilvl w:val="1"/>
          <w:numId w:val="1"/>
        </w:numPr>
      </w:pPr>
      <w:bookmarkStart w:id="0" w:name="_Toc427272802"/>
      <w:r>
        <w:t>Software System Attribute</w:t>
      </w:r>
      <w:bookmarkEnd w:id="0"/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1" w:name="_Toc427272803"/>
      <w:r>
        <w:t>Usability</w:t>
      </w:r>
      <w:bookmarkEnd w:id="1"/>
    </w:p>
    <w:p w:rsidR="007C3C43" w:rsidRDefault="007C3C43" w:rsidP="007C3C43">
      <w:pPr>
        <w:pStyle w:val="Heading4"/>
        <w:numPr>
          <w:ilvl w:val="3"/>
          <w:numId w:val="1"/>
        </w:numPr>
      </w:pPr>
      <w:r>
        <w:t>Graphic User Interface</w:t>
      </w:r>
    </w:p>
    <w:p w:rsidR="007C3C43" w:rsidRDefault="007C3C43" w:rsidP="007C3C43">
      <w:pPr>
        <w:spacing w:after="120" w:line="240" w:lineRule="auto"/>
        <w:ind w:left="864" w:firstLine="576"/>
      </w:pPr>
      <w:r>
        <w:t>All the texts, labels and alerts will be written in Vietnamese, except some English terms that the school is using.</w:t>
      </w:r>
    </w:p>
    <w:p w:rsidR="007C3C43" w:rsidRDefault="007C3C43" w:rsidP="007C3C43">
      <w:pPr>
        <w:pStyle w:val="Heading4"/>
        <w:numPr>
          <w:ilvl w:val="3"/>
          <w:numId w:val="1"/>
        </w:numPr>
      </w:pPr>
      <w:r>
        <w:t>Usability</w:t>
      </w:r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440"/>
      </w:pPr>
      <w:r w:rsidRPr="00B05A4C">
        <w:t>The</w:t>
      </w:r>
      <w:r>
        <w:t xml:space="preserve"> system is easy to use</w:t>
      </w:r>
      <w:r w:rsidR="00421990">
        <w:t>. The school’s staffs</w:t>
      </w:r>
      <w:r>
        <w:t xml:space="preserve"> will need less than 3 days of training to use the system</w:t>
      </w:r>
      <w:r w:rsidR="00421990">
        <w:t xml:space="preserve"> effectively</w:t>
      </w:r>
      <w:r>
        <w:t>.</w:t>
      </w:r>
    </w:p>
    <w:p w:rsidR="007C3C43" w:rsidRDefault="00D53E84" w:rsidP="007C3C43">
      <w:pPr>
        <w:pStyle w:val="ListParagraph"/>
        <w:numPr>
          <w:ilvl w:val="0"/>
          <w:numId w:val="2"/>
        </w:numPr>
        <w:spacing w:after="120" w:line="240" w:lineRule="auto"/>
        <w:ind w:left="1440"/>
      </w:pPr>
      <w:r>
        <w:t>Students don’t need any training to use the system</w:t>
      </w:r>
      <w:r w:rsidR="007C3C43">
        <w:t>.</w:t>
      </w:r>
    </w:p>
    <w:p w:rsidR="007C3C43" w:rsidRPr="00B05A4C" w:rsidRDefault="007C3C43" w:rsidP="007C3C43">
      <w:pPr>
        <w:pStyle w:val="Heading4"/>
        <w:numPr>
          <w:ilvl w:val="3"/>
          <w:numId w:val="1"/>
        </w:numPr>
      </w:pPr>
      <w:r>
        <w:t>Installation</w:t>
      </w:r>
    </w:p>
    <w:p w:rsidR="007C3C43" w:rsidRPr="00882E1D" w:rsidRDefault="00D400D4" w:rsidP="007C3C43">
      <w:pPr>
        <w:pStyle w:val="ListParagraph"/>
        <w:numPr>
          <w:ilvl w:val="0"/>
          <w:numId w:val="2"/>
        </w:numPr>
        <w:spacing w:after="120" w:line="240" w:lineRule="auto"/>
        <w:ind w:left="1440"/>
        <w:rPr>
          <w:rFonts w:eastAsia="Lucida Grande" w:cs="Lucida Grande"/>
        </w:rPr>
      </w:pPr>
      <w:r w:rsidRPr="00B05A4C">
        <w:t xml:space="preserve">User can follow installation and manual guide for installation. If there are any problems, </w:t>
      </w:r>
      <w:r w:rsidR="008D7DF8">
        <w:t>users can</w:t>
      </w:r>
      <w:r w:rsidRPr="00B05A4C">
        <w:t xml:space="preserve"> contact</w:t>
      </w:r>
      <w:bookmarkStart w:id="2" w:name="_GoBack"/>
      <w:bookmarkEnd w:id="2"/>
      <w:r w:rsidRPr="00B05A4C">
        <w:t xml:space="preserve"> developer</w:t>
      </w:r>
      <w:r>
        <w:t>s</w:t>
      </w:r>
      <w:r w:rsidRPr="00B05A4C">
        <w:t xml:space="preserve"> for help.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3" w:name="_Toc427272804"/>
      <w:r>
        <w:t>Reliability</w:t>
      </w:r>
      <w:bookmarkEnd w:id="3"/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System notification success rate is less than 2 failed notifications per 1000 sent.</w:t>
      </w:r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System email notification deliver success rate is less than 2 failed deliveries per 1000 sent.</w:t>
      </w:r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Scheduler task run at 00:00 every day with 100% execution rate.</w:t>
      </w:r>
    </w:p>
    <w:p w:rsidR="007C3C43" w:rsidRPr="009B429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Web service API response success rate is less than 2 failed requests per 10,000 requests.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4" w:name="_Toc427272805"/>
      <w:r>
        <w:t>Availability</w:t>
      </w:r>
      <w:bookmarkEnd w:id="4"/>
    </w:p>
    <w:p w:rsidR="007C3C43" w:rsidRPr="00BC5A7D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N/A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5" w:name="_Toc427272806"/>
      <w:r>
        <w:t>Security</w:t>
      </w:r>
      <w:bookmarkEnd w:id="5"/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 xml:space="preserve">All input data </w:t>
      </w:r>
      <w:r w:rsidR="004D7418">
        <w:t>will be</w:t>
      </w:r>
      <w:r>
        <w:t xml:space="preserve"> validated before saving </w:t>
      </w:r>
      <w:r w:rsidR="004D7418">
        <w:t>in</w:t>
      </w:r>
      <w:r>
        <w:t>to database.</w:t>
      </w:r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 xml:space="preserve">All privacy information such as password </w:t>
      </w:r>
      <w:r w:rsidR="00BE090A">
        <w:t>will b</w:t>
      </w:r>
      <w:r w:rsidR="004D7418">
        <w:t>e</w:t>
      </w:r>
      <w:r>
        <w:t xml:space="preserve"> encrypted to ensure security.</w:t>
      </w:r>
    </w:p>
    <w:p w:rsidR="007C3C43" w:rsidRPr="00BC5A7D" w:rsidRDefault="00BE090A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The system automatically authorizes</w:t>
      </w:r>
      <w:r w:rsidR="007C3C43">
        <w:t xml:space="preserve"> all users when they login to the system.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6" w:name="_Toc427272807"/>
      <w:r>
        <w:t>Maintainability</w:t>
      </w:r>
      <w:bookmarkEnd w:id="6"/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The system is separated into modules.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7" w:name="_Toc427272808"/>
      <w:r>
        <w:t>Portability</w:t>
      </w:r>
      <w:bookmarkEnd w:id="7"/>
    </w:p>
    <w:p w:rsidR="007C3C43" w:rsidRDefault="00D85DDF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All users</w:t>
      </w:r>
      <w:r w:rsidR="007C3C43" w:rsidRPr="008127EA">
        <w:t xml:space="preserve"> can use application on </w:t>
      </w:r>
      <w:r w:rsidR="007C3C43">
        <w:t>every OS supported web browser.</w:t>
      </w:r>
    </w:p>
    <w:p w:rsidR="007C3C43" w:rsidRDefault="007C3C43" w:rsidP="007C3C43">
      <w:pPr>
        <w:pStyle w:val="Heading3"/>
        <w:numPr>
          <w:ilvl w:val="2"/>
          <w:numId w:val="1"/>
        </w:numPr>
      </w:pPr>
      <w:bookmarkStart w:id="8" w:name="_Toc427272809"/>
      <w:r>
        <w:t>Performance</w:t>
      </w:r>
      <w:bookmarkEnd w:id="8"/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Requests from web application are responded in less than 10 seconds at 8 Mbps bandwidth speed.</w:t>
      </w:r>
    </w:p>
    <w:p w:rsidR="007C3C43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Mobile checker application should return card information in less than 1 minute at 8 Mbps bandwidth speed.</w:t>
      </w:r>
    </w:p>
    <w:p w:rsidR="007C3C43" w:rsidRPr="0052785F" w:rsidRDefault="007C3C43" w:rsidP="007C3C43">
      <w:pPr>
        <w:pStyle w:val="ListParagraph"/>
        <w:numPr>
          <w:ilvl w:val="0"/>
          <w:numId w:val="2"/>
        </w:numPr>
        <w:spacing w:after="120" w:line="240" w:lineRule="auto"/>
        <w:ind w:left="1080"/>
      </w:pPr>
      <w:r>
        <w:t>Mobile printer application should write data to NFC card successfully in less than 1 minute at 8 Mbps bandwidth speed.</w:t>
      </w:r>
    </w:p>
    <w:p w:rsidR="000072FA" w:rsidRDefault="000072FA"/>
    <w:sectPr w:rsidR="0000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1B"/>
    <w:rsid w:val="000072FA"/>
    <w:rsid w:val="00421990"/>
    <w:rsid w:val="004D7418"/>
    <w:rsid w:val="007C3C43"/>
    <w:rsid w:val="008D7DF8"/>
    <w:rsid w:val="00A33253"/>
    <w:rsid w:val="00BE090A"/>
    <w:rsid w:val="00C354E8"/>
    <w:rsid w:val="00D400D4"/>
    <w:rsid w:val="00D53E84"/>
    <w:rsid w:val="00D72E1B"/>
    <w:rsid w:val="00D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43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C43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C43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C4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C43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C3C43"/>
    <w:rPr>
      <w:rFonts w:ascii="Cambria" w:eastAsiaTheme="majorEastAsia" w:hAnsi="Cambr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C3C43"/>
    <w:rPr>
      <w:rFonts w:ascii="Cambria" w:eastAsiaTheme="majorEastAsia" w:hAnsi="Cambria" w:cstheme="majorBidi"/>
      <w:b/>
      <w:iCs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C3C4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C3C43"/>
    <w:rPr>
      <w:rFonts w:ascii="Cambria" w:eastAsiaTheme="minorHAnsi" w:hAnsi="Cambria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43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C43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C43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C4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C43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C3C43"/>
    <w:rPr>
      <w:rFonts w:ascii="Cambria" w:eastAsiaTheme="majorEastAsia" w:hAnsi="Cambr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C3C43"/>
    <w:rPr>
      <w:rFonts w:ascii="Cambria" w:eastAsiaTheme="majorEastAsia" w:hAnsi="Cambria" w:cstheme="majorBidi"/>
      <w:b/>
      <w:iCs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C3C4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C3C43"/>
    <w:rPr>
      <w:rFonts w:ascii="Cambria" w:eastAsiaTheme="minorHAnsi" w:hAnsi="Cambria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A.K.Ty</dc:creator>
  <cp:keywords/>
  <dc:description/>
  <cp:lastModifiedBy>VyTKSE60964</cp:lastModifiedBy>
  <cp:revision>17</cp:revision>
  <dcterms:created xsi:type="dcterms:W3CDTF">2015-09-29T05:52:00Z</dcterms:created>
  <dcterms:modified xsi:type="dcterms:W3CDTF">2015-09-29T08:30:00Z</dcterms:modified>
</cp:coreProperties>
</file>