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rPr>
        <w:t>PHỤ LỤC F: ĐẶC TẢ HỆ THỐNG VÀ KIẾN TRÚC THIẾT KẾ</w:t>
      </w:r>
    </w:p>
    <w:p>
      <w:pPr>
        <w:spacing w:after="40" w:line="240" w:lineRule="auto"/>
      </w:pPr>
    </w:p>
    <w:p>
      <w:r>
        <w:rPr>
          <w:rFonts w:ascii="Times New Roman" w:hAnsi="Times New Roman"/>
        </w:rPr>
        <w:t>Phụ lục này trình bày các đặc tả kỹ thuật chi tiết về hệ thống y tế số AiMed, bao gồm đặc tả trường hợp sử dụng (Use Cases), biểu đồ bối cảnh và trình tự tương tác (Sequence Diagrams), cùng thiết kế cơ sở dữ liệu chi tiết của hệ thống.</w:t>
        <w:br/>
      </w:r>
    </w:p>
    <w:p>
      <w:pPr>
        <w:spacing w:after="40" w:line="240" w:lineRule="auto"/>
      </w:pPr>
    </w:p>
    <w:p>
      <w:r>
        <w:rPr>
          <w:rFonts w:ascii="Times New Roman" w:hAnsi="Times New Roman"/>
        </w:rPr>
        <w:t>---</w:t>
        <w:br/>
      </w:r>
    </w:p>
    <w:p>
      <w:pPr>
        <w:spacing w:after="40" w:line="240" w:lineRule="auto"/>
      </w:pPr>
    </w:p>
    <w:p>
      <w:pPr>
        <w:pStyle w:val="Heading2"/>
        <w:spacing w:before="200" w:after="80"/>
      </w:pPr>
      <w:r>
        <w:rPr>
          <w:rFonts w:ascii="Times New Roman" w:hAnsi="Times New Roman"/>
          <w:b/>
          <w:color w:val="000000"/>
        </w:rPr>
        <w:t>F.1. Đặc tả các trường hợp sử dụng (Use Cases) của hệ thống AiMed</w:t>
      </w:r>
    </w:p>
    <w:p>
      <w:pPr>
        <w:spacing w:after="40" w:line="240" w:lineRule="auto"/>
      </w:pPr>
    </w:p>
    <w:p>
      <w:r>
        <w:rPr>
          <w:rFonts w:ascii="Times New Roman" w:hAnsi="Times New Roman"/>
        </w:rPr>
        <w:t>Kiến trúc AiMed được vận hành xung quanh các quy trình tương tác y tế số khép kín, đảm bảo tính phân tầng (Stepped Care) và kiểm soát an toàn nghiêm ngặt.</w:t>
        <w:br/>
      </w:r>
    </w:p>
    <w:p>
      <w:pPr>
        <w:spacing w:after="40" w:line="240" w:lineRule="auto"/>
      </w:pPr>
    </w:p>
    <w:p>
      <w:pPr>
        <w:pStyle w:val="Heading3"/>
        <w:spacing w:before="160" w:after="80"/>
      </w:pPr>
      <w:r>
        <w:rPr>
          <w:rFonts w:ascii="Times New Roman" w:hAnsi="Times New Roman"/>
          <w:b/>
          <w:color w:val="000000"/>
        </w:rPr>
        <w:t>1. Phân hệ Tư vấn AI chuyên sâu &amp; Tự động đề xuất Tác tử (AI Consultation)</w:t>
      </w:r>
    </w:p>
    <w:p>
      <w:pPr>
        <w:pStyle w:val="ListBullet"/>
        <w:spacing w:after="60"/>
      </w:pPr>
      <w:r>
        <w:rPr>
          <w:rFonts w:ascii="Times New Roman" w:hAnsi="Times New Roman"/>
        </w:rPr>
        <w:t xml:space="preserve">  </w:t>
      </w:r>
      <w:r>
        <w:rPr>
          <w:rFonts w:ascii="Times New Roman" w:hAnsi="Times New Roman"/>
          <w:b/>
        </w:rPr>
        <w:t>Tác nhân (Actor):</w:t>
      </w:r>
      <w:r>
        <w:rPr>
          <w:rFonts w:ascii="Times New Roman" w:hAnsi="Times New Roman"/>
        </w:rPr>
        <w:t xml:space="preserve"> Bệnh nhân / Người dùng.</w:t>
      </w:r>
    </w:p>
    <w:p>
      <w:pPr>
        <w:pStyle w:val="ListBullet"/>
        <w:spacing w:after="60"/>
      </w:pPr>
      <w:r>
        <w:rPr>
          <w:rFonts w:ascii="Times New Roman" w:hAnsi="Times New Roman"/>
        </w:rPr>
        <w:t xml:space="preserve">  </w:t>
      </w:r>
      <w:r>
        <w:rPr>
          <w:rFonts w:ascii="Times New Roman" w:hAnsi="Times New Roman"/>
          <w:b/>
        </w:rPr>
        <w:t>Mô tả:</w:t>
      </w:r>
      <w:r>
        <w:rPr>
          <w:rFonts w:ascii="Times New Roman" w:hAnsi="Times New Roman"/>
        </w:rPr>
        <w:t xml:space="preserve"> Bệnh nhân nhập triệu chứng hoặc câu hỏi sức khỏe dạng văn bản tự nhiên.</w:t>
      </w:r>
    </w:p>
    <w:p>
      <w:pPr>
        <w:pStyle w:val="ListBullet"/>
        <w:spacing w:after="60"/>
      </w:pPr>
      <w:r>
        <w:rPr>
          <w:rFonts w:ascii="Times New Roman" w:hAnsi="Times New Roman"/>
        </w:rPr>
        <w:t xml:space="preserve">  </w:t>
      </w:r>
      <w:r>
        <w:rPr>
          <w:rFonts w:ascii="Times New Roman" w:hAnsi="Times New Roman"/>
          <w:b/>
        </w:rPr>
        <w:t>Luồng xử lý chính:</w:t>
      </w:r>
    </w:p>
    <w:p>
      <w:pPr>
        <w:pStyle w:val="ListNumber"/>
        <w:spacing w:after="60"/>
      </w:pPr>
      <w:r>
        <w:rPr>
          <w:rFonts w:ascii="Times New Roman" w:hAnsi="Times New Roman"/>
        </w:rPr>
        <w:t xml:space="preserve"> Người dùng gửi tin nhắn qua giao diện Chat.</w:t>
      </w:r>
    </w:p>
    <w:p>
      <w:pPr>
        <w:pStyle w:val="ListNumber"/>
        <w:spacing w:after="60"/>
      </w:pPr>
      <w:r>
        <w:rPr>
          <w:rFonts w:ascii="Times New Roman" w:hAnsi="Times New Roman"/>
        </w:rPr>
        <w:t xml:space="preserve"> Hệ thống chạy </w:t>
      </w:r>
      <w:r>
        <w:rPr>
          <w:rFonts w:ascii="Times New Roman" w:hAnsi="Times New Roman"/>
          <w:b/>
        </w:rPr>
        <w:t>Semantic Router</w:t>
      </w:r>
      <w:r>
        <w:rPr>
          <w:rFonts w:ascii="Times New Roman" w:hAnsi="Times New Roman"/>
        </w:rPr>
        <w:t xml:space="preserve"> để phân tích ý định (Intent) và tự động định tuyến đến Agent chuyên khoa tối ưu (Triage, Therapy, Medication, Doctor Referral, Care Plan, Default).</w:t>
      </w:r>
    </w:p>
    <w:p>
      <w:pPr>
        <w:pStyle w:val="ListNumber"/>
        <w:spacing w:after="60"/>
      </w:pPr>
      <w:r>
        <w:rPr>
          <w:rFonts w:ascii="Times New Roman" w:hAnsi="Times New Roman"/>
        </w:rPr>
        <w:t xml:space="preserve"> Tác tử được chỉ định sẽ truy vấn cơ sở dữ liệu đồ thị tri thức </w:t>
      </w:r>
      <w:r>
        <w:rPr>
          <w:rFonts w:ascii="Times New Roman" w:hAnsi="Times New Roman"/>
          <w:b/>
        </w:rPr>
        <w:t>GraphRAG</w:t>
      </w:r>
      <w:r>
        <w:rPr>
          <w:rFonts w:ascii="Times New Roman" w:hAnsi="Times New Roman"/>
        </w:rPr>
        <w:t xml:space="preserve"> để lấy chứng cứ y khoa (Evidence Subgraph).</w:t>
      </w:r>
    </w:p>
    <w:p>
      <w:pPr>
        <w:pStyle w:val="ListNumber"/>
        <w:spacing w:after="60"/>
      </w:pPr>
      <w:r>
        <w:rPr>
          <w:rFonts w:ascii="Times New Roman" w:hAnsi="Times New Roman"/>
        </w:rPr>
        <w:t xml:space="preserve"> Mô hình LLM tổng hợp câu trả lời kèm theo chú thích nguồn gốc bằng chứng (provenance) gửi lại cho người dùng.</w:t>
      </w:r>
    </w:p>
    <w:p>
      <w:pPr>
        <w:pStyle w:val="ListBullet"/>
        <w:spacing w:after="60"/>
      </w:pPr>
      <w:r>
        <w:rPr>
          <w:rFonts w:ascii="Times New Roman" w:hAnsi="Times New Roman"/>
        </w:rPr>
        <w:t xml:space="preserve">  </w:t>
      </w:r>
      <w:r>
        <w:rPr>
          <w:rFonts w:ascii="Times New Roman" w:hAnsi="Times New Roman"/>
          <w:b/>
        </w:rPr>
        <w:t>Trường hợp ngoại lệ (Safety Trigger):</w:t>
      </w:r>
      <w:r>
        <w:rPr>
          <w:rFonts w:ascii="Times New Roman" w:hAnsi="Times New Roman"/>
        </w:rPr>
        <w:t xml:space="preserve"> Nếu phát hiện từ khóa tự hại, tự tử hoặc bạo lực, hệ thống ngắt luồng suy luận thông thường và kích hoạt ngay </w:t>
      </w:r>
      <w:r>
        <w:rPr>
          <w:rFonts w:ascii="Times New Roman" w:hAnsi="Times New Roman"/>
          <w:b/>
        </w:rPr>
        <w:t>Lớp bảo vệ SOS</w:t>
      </w:r>
      <w:r>
        <w:rPr>
          <w:rFonts w:ascii="Times New Roman" w:hAnsi="Times New Roman"/>
        </w:rPr>
        <w:t xml:space="preserve"> (SOS Mode), hiển thị thông tin cấp cứu 115 và số hotline hỗ trợ khẩn cấp.</w:t>
      </w:r>
    </w:p>
    <w:p>
      <w:pPr>
        <w:spacing w:after="40" w:line="240" w:lineRule="auto"/>
      </w:pPr>
    </w:p>
    <w:p>
      <w:pPr>
        <w:pStyle w:val="Heading3"/>
        <w:spacing w:before="160" w:after="80"/>
      </w:pPr>
      <w:r>
        <w:rPr>
          <w:rFonts w:ascii="Times New Roman" w:hAnsi="Times New Roman"/>
          <w:b/>
          <w:color w:val="000000"/>
        </w:rPr>
        <w:t>2. Phân hệ Can thiệp Trị liệu chánh niệm tự lực (Mindfulness Therapy)</w:t>
      </w:r>
    </w:p>
    <w:p>
      <w:pPr>
        <w:pStyle w:val="ListBullet"/>
        <w:spacing w:after="60"/>
      </w:pPr>
      <w:r>
        <w:rPr>
          <w:rFonts w:ascii="Times New Roman" w:hAnsi="Times New Roman"/>
        </w:rPr>
        <w:t xml:space="preserve">  </w:t>
      </w:r>
      <w:r>
        <w:rPr>
          <w:rFonts w:ascii="Times New Roman" w:hAnsi="Times New Roman"/>
          <w:b/>
        </w:rPr>
        <w:t>Tác nhân:</w:t>
      </w:r>
      <w:r>
        <w:rPr>
          <w:rFonts w:ascii="Times New Roman" w:hAnsi="Times New Roman"/>
        </w:rPr>
        <w:t xml:space="preserve"> Bệnh nhân / Người dùng.</w:t>
      </w:r>
    </w:p>
    <w:p>
      <w:pPr>
        <w:pStyle w:val="ListBullet"/>
        <w:spacing w:after="60"/>
      </w:pPr>
      <w:r>
        <w:rPr>
          <w:rFonts w:ascii="Times New Roman" w:hAnsi="Times New Roman"/>
        </w:rPr>
        <w:t xml:space="preserve">  </w:t>
      </w:r>
      <w:r>
        <w:rPr>
          <w:rFonts w:ascii="Times New Roman" w:hAnsi="Times New Roman"/>
          <w:b/>
        </w:rPr>
        <w:t>Mô tả:</w:t>
      </w:r>
      <w:r>
        <w:rPr>
          <w:rFonts w:ascii="Times New Roman" w:hAnsi="Times New Roman"/>
        </w:rPr>
        <w:t xml:space="preserve"> Bệnh nhân thực hiện các bài tập trị liệu tự lực ở Cấp độ 1 &amp; 2 của mô hình Stepped Care.</w:t>
      </w:r>
    </w:p>
    <w:p>
      <w:pPr>
        <w:pStyle w:val="ListBullet"/>
        <w:spacing w:after="60"/>
      </w:pPr>
      <w:r>
        <w:rPr>
          <w:rFonts w:ascii="Times New Roman" w:hAnsi="Times New Roman"/>
        </w:rPr>
        <w:t xml:space="preserve">  </w:t>
      </w:r>
      <w:r>
        <w:rPr>
          <w:rFonts w:ascii="Times New Roman" w:hAnsi="Times New Roman"/>
          <w:b/>
        </w:rPr>
        <w:t>Luồng xử lý chính:</w:t>
      </w:r>
    </w:p>
    <w:p>
      <w:pPr>
        <w:pStyle w:val="ListNumber"/>
        <w:spacing w:after="60"/>
      </w:pPr>
      <w:r>
        <w:rPr>
          <w:rFonts w:ascii="Times New Roman" w:hAnsi="Times New Roman"/>
        </w:rPr>
        <w:t xml:space="preserve"> Bệnh nhân truy cập "Phòng trị liệu chánh niệm".</w:t>
      </w:r>
    </w:p>
    <w:p>
      <w:pPr>
        <w:pStyle w:val="ListNumber"/>
        <w:spacing w:after="60"/>
      </w:pPr>
      <w:r>
        <w:rPr>
          <w:rFonts w:ascii="Times New Roman" w:hAnsi="Times New Roman"/>
        </w:rPr>
        <w:t xml:space="preserve"> Lựa chọn bài tập thở (ví dụ: Box Breathing hoặc thở nhịp sinh học 4-7-8).</w:t>
      </w:r>
    </w:p>
    <w:p>
      <w:pPr>
        <w:pStyle w:val="ListNumber"/>
        <w:spacing w:after="60"/>
      </w:pPr>
      <w:r>
        <w:rPr>
          <w:rFonts w:ascii="Times New Roman" w:hAnsi="Times New Roman"/>
        </w:rPr>
        <w:t xml:space="preserve"> Frontend hiển thị vòng tròn nhịp thở giãn nở động theo thời gian thực để bệnh nhân điều hòa nhịp thở.</w:t>
      </w:r>
    </w:p>
    <w:p>
      <w:pPr>
        <w:pStyle w:val="ListNumber"/>
        <w:spacing w:after="60"/>
      </w:pPr>
      <w:r>
        <w:rPr>
          <w:rFonts w:ascii="Times New Roman" w:hAnsi="Times New Roman"/>
        </w:rPr>
        <w:t xml:space="preserve"> Hệ thống đề xuất các danh sách nhạc sóng não (Alpha, Delta) hoặc âm thanh thiên nhiên từ YouTube API dựa trên tâm trạng (mood) được phân tích từ cuộc hội thoại.</w:t>
      </w:r>
    </w:p>
    <w:p>
      <w:pPr>
        <w:spacing w:after="40" w:line="240" w:lineRule="auto"/>
      </w:pPr>
    </w:p>
    <w:p>
      <w:pPr>
        <w:pStyle w:val="Heading3"/>
        <w:spacing w:before="160" w:after="80"/>
      </w:pPr>
      <w:r>
        <w:rPr>
          <w:rFonts w:ascii="Times New Roman" w:hAnsi="Times New Roman"/>
          <w:b/>
          <w:color w:val="000000"/>
        </w:rPr>
        <w:t>3. Phân hệ Đặt lịch hẹn và Kết nối bác sĩ chuyên khoa (Doctor Referral)</w:t>
      </w:r>
    </w:p>
    <w:p>
      <w:pPr>
        <w:pStyle w:val="ListBullet"/>
        <w:spacing w:after="60"/>
      </w:pPr>
      <w:r>
        <w:rPr>
          <w:rFonts w:ascii="Times New Roman" w:hAnsi="Times New Roman"/>
        </w:rPr>
        <w:t xml:space="preserve">  </w:t>
      </w:r>
      <w:r>
        <w:rPr>
          <w:rFonts w:ascii="Times New Roman" w:hAnsi="Times New Roman"/>
          <w:b/>
        </w:rPr>
        <w:t>Tác nhân:</w:t>
      </w:r>
      <w:r>
        <w:rPr>
          <w:rFonts w:ascii="Times New Roman" w:hAnsi="Times New Roman"/>
        </w:rPr>
        <w:t xml:space="preserve"> Bệnh nhân, Bác sĩ chuyên khoa.</w:t>
      </w:r>
    </w:p>
    <w:p>
      <w:pPr>
        <w:pStyle w:val="ListBullet"/>
        <w:spacing w:after="60"/>
      </w:pPr>
      <w:r>
        <w:rPr>
          <w:rFonts w:ascii="Times New Roman" w:hAnsi="Times New Roman"/>
        </w:rPr>
        <w:t xml:space="preserve">  </w:t>
      </w:r>
      <w:r>
        <w:rPr>
          <w:rFonts w:ascii="Times New Roman" w:hAnsi="Times New Roman"/>
          <w:b/>
        </w:rPr>
        <w:t>Mô tả:</w:t>
      </w:r>
      <w:r>
        <w:rPr>
          <w:rFonts w:ascii="Times New Roman" w:hAnsi="Times New Roman"/>
        </w:rPr>
        <w:t xml:space="preserve"> Điều hướng bệnh nhân có nguy cơ cao (Cấp độ 3 &amp; 4) đến bác sĩ chuyên khoa thực tế.</w:t>
      </w:r>
    </w:p>
    <w:p>
      <w:pPr>
        <w:pStyle w:val="ListBullet"/>
        <w:spacing w:after="60"/>
      </w:pPr>
      <w:r>
        <w:rPr>
          <w:rFonts w:ascii="Times New Roman" w:hAnsi="Times New Roman"/>
        </w:rPr>
        <w:t xml:space="preserve">  </w:t>
      </w:r>
      <w:r>
        <w:rPr>
          <w:rFonts w:ascii="Times New Roman" w:hAnsi="Times New Roman"/>
          <w:b/>
        </w:rPr>
        <w:t>Luồng xử lý chính:</w:t>
      </w:r>
    </w:p>
    <w:p>
      <w:pPr>
        <w:pStyle w:val="ListNumber"/>
        <w:spacing w:after="60"/>
      </w:pPr>
      <w:r>
        <w:rPr>
          <w:rFonts w:ascii="Times New Roman" w:hAnsi="Times New Roman"/>
        </w:rPr>
        <w:t xml:space="preserve"> Hệ thống phát hiện tình trạng người bệnh vượt quá khả năng tư vấn an toàn của AI (hoặc điểm trắc nghiệm PHQ-9/GAD-7 cao).</w:t>
      </w:r>
    </w:p>
    <w:p>
      <w:pPr>
        <w:pStyle w:val="ListNumber"/>
        <w:spacing w:after="60"/>
      </w:pPr>
      <w:r>
        <w:rPr>
          <w:rFonts w:ascii="Times New Roman" w:hAnsi="Times New Roman"/>
        </w:rPr>
        <w:t xml:space="preserve"> AI hiển thị thẻ chuyển tuyến (Referral Card) trực quan ngay trong khung chat.</w:t>
      </w:r>
    </w:p>
    <w:p>
      <w:pPr>
        <w:pStyle w:val="ListNumber"/>
        <w:spacing w:after="60"/>
      </w:pPr>
      <w:r>
        <w:rPr>
          <w:rFonts w:ascii="Times New Roman" w:hAnsi="Times New Roman"/>
        </w:rPr>
        <w:t xml:space="preserve"> Người dùng nhấp vào thẻ để chuyển đến Thư mục danh sách bác sĩ chuyên khoa.</w:t>
      </w:r>
    </w:p>
    <w:p>
      <w:pPr>
        <w:pStyle w:val="ListNumber"/>
        <w:spacing w:after="60"/>
      </w:pPr>
      <w:r>
        <w:rPr>
          <w:rFonts w:ascii="Times New Roman" w:hAnsi="Times New Roman"/>
        </w:rPr>
        <w:t xml:space="preserve"> Người dùng lọc bác sĩ theo chuyên khoa, vị trí địa lý, xem hồ sơ năng lực và đặt lịch hẹn khám trực tiếp.</w:t>
      </w:r>
    </w:p>
    <w:p>
      <w:pPr>
        <w:spacing w:after="40" w:line="240" w:lineRule="auto"/>
      </w:pPr>
    </w:p>
    <w:p>
      <w:pPr>
        <w:pStyle w:val="Heading3"/>
        <w:spacing w:before="160" w:after="80"/>
      </w:pPr>
      <w:r>
        <w:rPr>
          <w:rFonts w:ascii="Times New Roman" w:hAnsi="Times New Roman"/>
          <w:b/>
          <w:color w:val="000000"/>
        </w:rPr>
        <w:t>4. Phân hệ Đồng bộ thiết bị không dùng tài khoản (Device Sync)</w:t>
      </w:r>
    </w:p>
    <w:p>
      <w:pPr>
        <w:pStyle w:val="ListBullet"/>
        <w:spacing w:after="60"/>
      </w:pPr>
      <w:r>
        <w:rPr>
          <w:rFonts w:ascii="Times New Roman" w:hAnsi="Times New Roman"/>
        </w:rPr>
        <w:t xml:space="preserve">  </w:t>
      </w:r>
      <w:r>
        <w:rPr>
          <w:rFonts w:ascii="Times New Roman" w:hAnsi="Times New Roman"/>
          <w:b/>
        </w:rPr>
        <w:t>Tác nhân:</w:t>
      </w:r>
      <w:r>
        <w:rPr>
          <w:rFonts w:ascii="Times New Roman" w:hAnsi="Times New Roman"/>
        </w:rPr>
        <w:t xml:space="preserve"> Người dùng (sử dụng nhiều thiết bị).</w:t>
      </w:r>
    </w:p>
    <w:p>
      <w:pPr>
        <w:pStyle w:val="ListBullet"/>
        <w:spacing w:after="60"/>
      </w:pPr>
      <w:r>
        <w:rPr>
          <w:rFonts w:ascii="Times New Roman" w:hAnsi="Times New Roman"/>
        </w:rPr>
        <w:t xml:space="preserve">  </w:t>
      </w:r>
      <w:r>
        <w:rPr>
          <w:rFonts w:ascii="Times New Roman" w:hAnsi="Times New Roman"/>
          <w:b/>
        </w:rPr>
        <w:t>Mô tả:</w:t>
      </w:r>
      <w:r>
        <w:rPr>
          <w:rFonts w:ascii="Times New Roman" w:hAnsi="Times New Roman"/>
        </w:rPr>
        <w:t xml:space="preserve"> Đồng bộ hóa dữ liệu hội thoại và sinh hiệu giữa điện thoại di động và máy tính mà không cần bắt buộc đăng ký tài khoản (bảo mật quyền riêng tư y tế).</w:t>
      </w:r>
    </w:p>
    <w:p>
      <w:pPr>
        <w:pStyle w:val="ListBullet"/>
        <w:spacing w:after="60"/>
      </w:pPr>
      <w:r>
        <w:rPr>
          <w:rFonts w:ascii="Times New Roman" w:hAnsi="Times New Roman"/>
        </w:rPr>
        <w:t xml:space="preserve">  </w:t>
      </w:r>
      <w:r>
        <w:rPr>
          <w:rFonts w:ascii="Times New Roman" w:hAnsi="Times New Roman"/>
          <w:b/>
        </w:rPr>
        <w:t>Luồng xử lý chính:</w:t>
      </w:r>
    </w:p>
    <w:p>
      <w:pPr>
        <w:pStyle w:val="ListNumber"/>
        <w:spacing w:after="60"/>
      </w:pPr>
      <w:r>
        <w:rPr>
          <w:rFonts w:ascii="Times New Roman" w:hAnsi="Times New Roman"/>
        </w:rPr>
        <w:t xml:space="preserve"> Người dùng chọn "Liên kết thiết bị" trên thiết bị A để tạo mã QR chứa Device ID tạm thời.</w:t>
      </w:r>
    </w:p>
    <w:p>
      <w:pPr>
        <w:pStyle w:val="ListNumber"/>
        <w:spacing w:after="60"/>
      </w:pPr>
      <w:r>
        <w:rPr>
          <w:rFonts w:ascii="Times New Roman" w:hAnsi="Times New Roman"/>
        </w:rPr>
        <w:t xml:space="preserve"> Sử dụng thiết bị B quét mã QR để gửi yêu cầu liên kết.</w:t>
      </w:r>
    </w:p>
    <w:p>
      <w:pPr>
        <w:pStyle w:val="ListNumber"/>
        <w:spacing w:after="60"/>
      </w:pPr>
      <w:r>
        <w:rPr>
          <w:rFonts w:ascii="Times New Roman" w:hAnsi="Times New Roman"/>
        </w:rPr>
        <w:t xml:space="preserve"> API Gateway xác thực và liên kết hai mã định danh thiết bị vào cùng một nhóm đồng bộ.</w:t>
      </w:r>
    </w:p>
    <w:p>
      <w:pPr>
        <w:pStyle w:val="ListNumber"/>
        <w:spacing w:after="60"/>
      </w:pPr>
      <w:r>
        <w:rPr>
          <w:rFonts w:ascii="Times New Roman" w:hAnsi="Times New Roman"/>
        </w:rPr>
        <w:t xml:space="preserve"> Dữ liệu lịch sử chat và chỉ số huyết áp, nhịp tim được đồng bộ bất đồng bộ thông qua hàng đợi `sync_queue`.</w:t>
      </w:r>
    </w:p>
    <w:p>
      <w:pPr>
        <w:spacing w:after="40" w:line="240" w:lineRule="auto"/>
      </w:pPr>
    </w:p>
    <w:p>
      <w:r>
        <w:rPr>
          <w:rFonts w:ascii="Times New Roman" w:hAnsi="Times New Roman"/>
        </w:rPr>
        <w:t>---</w:t>
        <w:br/>
      </w:r>
    </w:p>
    <w:p>
      <w:pPr>
        <w:spacing w:after="40" w:line="240" w:lineRule="auto"/>
      </w:pPr>
    </w:p>
    <w:p>
      <w:pPr>
        <w:pStyle w:val="Heading2"/>
        <w:spacing w:before="200" w:after="80"/>
      </w:pPr>
      <w:r>
        <w:rPr>
          <w:rFonts w:ascii="Times New Roman" w:hAnsi="Times New Roman"/>
          <w:b/>
          <w:color w:val="000000"/>
        </w:rPr>
        <w:t>F.2. Kiến trúc luồng dữ liệu và Biểu đồ trình tự (Sequence Diagrams)</w:t>
      </w:r>
    </w:p>
    <w:p>
      <w:pPr>
        <w:spacing w:after="40" w:line="240" w:lineRule="auto"/>
      </w:pPr>
    </w:p>
    <w:p>
      <w:pPr>
        <w:pStyle w:val="Heading3"/>
        <w:spacing w:before="160" w:after="80"/>
      </w:pPr>
      <w:r>
        <w:rPr>
          <w:rFonts w:ascii="Times New Roman" w:hAnsi="Times New Roman"/>
          <w:b/>
          <w:color w:val="000000"/>
        </w:rPr>
        <w:t>1. Biểu đồ bối cảnh hệ thống (System Context Diagram)</w:t>
      </w:r>
    </w:p>
    <w:p>
      <w:r>
        <w:rPr>
          <w:rFonts w:ascii="Times New Roman" w:hAnsi="Times New Roman"/>
        </w:rPr>
        <w:t>Dưới đây là sơ đồ kiến trúc tổng quan mô tả luồng giao tiếp giữa Frontend Next.js, API Gateway, Backend FastAPI (CPU Server), máy chủ GPU đám mây (Colab/Ngrok) và các tầng cơ sở dữ liệu.</w:t>
        <w:br/>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flowchart LR</w:t>
        <w:br/>
        <w:t xml:space="preserve">  U[Trình duyệt Người dùng] --&gt; UI[Giao diện Next.js&lt;br/&gt;medical-consultation-app]</w:t>
        <w:br/>
        <w:br/>
        <w:t xml:space="preserve">  UI --&gt;|POST /api/llm-chat| GW[/Gateway API: llm-chat/]</w:t>
        <w:br/>
        <w:t xml:space="preserve">  UI --&gt;|POST /api/agent-chat (agentMode)| AG[/Gateway API: agent-chat/]</w:t>
        <w:br/>
        <w:t xml:space="preserve">  UI --&gt;|POST /api/runtime/mode| RM[/Gateway API: runtime/mode/]</w:t>
        <w:br/>
        <w:t xml:space="preserve">  UI --&gt;|/api/backend/v1/*| BP[/Gateway API: backend proxy/]</w:t>
        <w:br/>
        <w:t xml:space="preserve">  AG --&gt;|tool calls| MCP[/Gateway API: /api/mcp/call/]</w:t>
        <w:br/>
        <w:br/>
        <w:t xml:space="preserve">  RM --&gt;|Ghi dữ liệu| SSOT[(data/runtime-mode.json)]</w:t>
        <w:br/>
        <w:t xml:space="preserve">  GW --&gt;|Đọc cấu hình| SSOT</w:t>
        <w:br/>
        <w:t xml:space="preserve">  AG --&gt;|Đọc cấu hình| SSOT</w:t>
        <w:br/>
        <w:t xml:space="preserve">  GW --&gt;|Đọc cấu hình| REG[(data/server-registry.json)]</w:t>
        <w:br/>
        <w:t xml:space="preserve">  AG --&gt;|Đọc cấu hình| REG</w:t>
        <w:br/>
        <w:br/>
        <w:t xml:space="preserve">  BP --&gt;|Chuyển tiếp| CPU[FastAPI CPU&lt;br/&gt;cpu_server/server.py&lt;br/&gt;http://127.0.0.1:8000]</w:t>
        <w:br/>
        <w:t xml:space="preserve">  GW --&gt;|/v1/chat/completions (CPU target)| CPU</w:t>
        <w:br/>
        <w:t xml:space="preserve">  AG --&gt;|/v1/chat/completions (CPU target)| CPU</w:t>
        <w:br/>
        <w:br/>
        <w:t xml:space="preserve">  GW --&gt;|/v1/chat/completions (GPU target)| GPU[Máy chủ GPU OpenAI-compatible&lt;br/&gt;Colab/Ngrok hoặc vLLM]</w:t>
        <w:br/>
        <w:t xml:space="preserve">  CPU --&gt;|Proxy (khi target=gpu)| GPU</w:t>
        <w:br/>
        <w:t xml:space="preserve">  AG --&gt;|/v1/chat/completions (GPU target)| GPU</w:t>
        <w:br/>
        <w:br/>
        <w:t xml:space="preserve">  GW --&gt;|Dịch vụ phụ| GEM[Gemini API]</w:t>
        <w:br/>
        <w:t xml:space="preserve">  AG --&gt;|Dịch vụ phụ| GEM</w:t>
        <w:br/>
        <w:br/>
        <w:t xml:space="preserve">  GW --&gt; MET[(data/runtime-metrics.jsonl)]</w:t>
        <w:br/>
        <w:t xml:space="preserve">  GW --&gt; EVT[(data/runtime-events.jsonl)]</w:t>
        <w:br/>
        <w:t xml:space="preserve">  AG --&gt; MET</w:t>
        <w:br/>
        <w:t xml:space="preserve">  AG --&gt; EVT</w:t>
        <w:br/>
        <w:t xml:space="preserve">  RM --&gt; EVT</w:t>
      </w:r>
    </w:p>
    <w:p>
      <w:pPr>
        <w:spacing w:after="40" w:line="240" w:lineRule="auto"/>
      </w:pPr>
    </w:p>
    <w:p>
      <w:pPr>
        <w:pStyle w:val="Heading3"/>
        <w:spacing w:before="160" w:after="80"/>
      </w:pPr>
      <w:r>
        <w:rPr>
          <w:rFonts w:ascii="Times New Roman" w:hAnsi="Times New Roman"/>
          <w:b/>
          <w:color w:val="000000"/>
        </w:rPr>
        <w:t>2. Biểu đồ trình tự xử lý hội thoại đa tác tử (Chat Request Sequence Diagram)</w:t>
      </w:r>
    </w:p>
    <w:p>
      <w:r>
        <w:rPr>
          <w:rFonts w:ascii="Times New Roman" w:hAnsi="Times New Roman"/>
        </w:rPr>
        <w:t>Mô tả chi tiết luồng xử lý của một yêu cầu hội thoại khi đi qua API Gateway, thực hiện định tuyến, gọi công cụ MCP và xử lý chuyển đổi dự phòng (Fallback) khi máy chủ GPU gặp sự cố.</w:t>
        <w:br/>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sequenceDiagram</w:t>
        <w:br/>
        <w:t xml:space="preserve">  autonumber</w:t>
        <w:br/>
        <w:t xml:space="preserve">  actor User as Người dùng</w:t>
        <w:br/>
        <w:t xml:space="preserve">  participant UI as Khung chat UI (Browser)</w:t>
        <w:br/>
        <w:t xml:space="preserve">  participant AG as Next API Gateway (/api/agent-chat)</w:t>
        <w:br/>
        <w:t xml:space="preserve">  participant SSOT as data/runtime-mode.json</w:t>
        <w:br/>
        <w:t xml:space="preserve">  participant REG as data/server-registry.json</w:t>
        <w:br/>
        <w:t xml:space="preserve">  participant GPU as GPU Server (/v1/chat/completions)</w:t>
        <w:br/>
        <w:t xml:space="preserve">  participant CPU as CPU Local Server (/v1/chat/completions)</w:t>
        <w:br/>
        <w:t xml:space="preserve">  participant GEM as Gemini Cloud API</w:t>
        <w:br/>
        <w:t xml:space="preserve">  participant MCP as Next API /api/mcp/call (GraphRAG)</w:t>
        <w:br/>
        <w:br/>
        <w:t xml:space="preserve">  User-&gt;&gt;UI: Gửi yêu cầu tư vấn y tế</w:t>
        <w:br/>
        <w:t xml:space="preserve">  UI-&gt;&gt;AG: POST /api/agent-chat {message, messages[], agent_id, access_pass}</w:t>
        <w:br/>
        <w:t xml:space="preserve">  AG-&gt;&gt;SSOT: Đọc trạng thái đích (target) và gpu_url hiện hành</w:t>
        <w:br/>
        <w:br/>
        <w:t xml:space="preserve">  alt target == gpu (Môi trường tối ưu)</w:t>
        <w:br/>
        <w:t xml:space="preserve">    AG-&gt;&gt;REG: Truy vấn URL GPU hoạt động gần nhất</w:t>
        <w:br/>
        <w:t xml:space="preserve">    AG-&gt;&gt;GPU: POST /v1/chat/completions (Yêu cầu sinh cấu trúc JSON)</w:t>
        <w:br/>
        <w:br/>
        <w:t xml:space="preserve">    alt GPU bị lỗi hoặc timeout (&gt;3.0 giây)</w:t>
        <w:br/>
        <w:t xml:space="preserve">      Note over AG, GPU: Kích hoạt cơ chế Fallback sang Cloud/CPU</w:t>
        <w:br/>
        <w:t xml:space="preserve">      opt Cấu hình Gemini khả dụng</w:t>
        <w:br/>
        <w:t xml:space="preserve">        AG-&gt;&gt;GEM: Sinh câu trả lời dự phòng (Tool-calling)</w:t>
        <w:br/>
        <w:t xml:space="preserve">        opt Cần dữ liệu GraphRAG</w:t>
        <w:br/>
        <w:t xml:space="preserve">          AG-&gt;&gt;MCP: POST /api/mcp/call {name: "graph.evidence", args}</w:t>
        <w:br/>
        <w:t xml:space="preserve">          MCP--&gt;&gt;AG: Trả về bằng chứng y khoa (Subgraphs)</w:t>
        <w:br/>
        <w:t xml:space="preserve">          AG-&gt;&gt;GEM: Sinh câu trả lời cuối kèm bằng chứng</w:t>
        <w:br/>
        <w:t xml:space="preserve">        end</w:t>
        <w:br/>
        <w:t xml:space="preserve">      end</w:t>
        <w:br/>
        <w:t xml:space="preserve">      AG-&gt;&gt;CPU: POST /v1/chat/completions (Nếu Gemini lỗi hoặc không cấu hình)</w:t>
        <w:br/>
        <w:t xml:space="preserve">      AG--&gt;&gt;SSOT: Ghi đè tự động target=cpu (ngăn nghẽn request tiếp theo)</w:t>
        <w:br/>
        <w:t xml:space="preserve">    end</w:t>
        <w:br/>
        <w:t xml:space="preserve">  else target == cpu (Chế độ tiết kiệm / Cục bộ)</w:t>
        <w:br/>
        <w:t xml:space="preserve">    AG-&gt;&gt;CPU: POST /v1/chat/completions (Thực thi qua Llama.cpp)</w:t>
        <w:br/>
        <w:t xml:space="preserve">  end</w:t>
        <w:br/>
        <w:br/>
        <w:t xml:space="preserve">  AG--&gt;&gt;UI: Trả về kết quả {response, actions[], metadata}</w:t>
        <w:br/>
        <w:t xml:space="preserve">  UI--&gt;&gt;User: Hiển thị câu trả lời (hiệu ứng gõ chữ/đọc thoại)</w:t>
      </w:r>
    </w:p>
    <w:p>
      <w:pPr>
        <w:spacing w:after="40" w:line="240" w:lineRule="auto"/>
      </w:pPr>
    </w:p>
    <w:p>
      <w:pPr>
        <w:pStyle w:val="Heading3"/>
        <w:spacing w:before="160" w:after="80"/>
      </w:pPr>
      <w:r>
        <w:rPr>
          <w:rFonts w:ascii="Times New Roman" w:hAnsi="Times New Roman"/>
          <w:b/>
          <w:color w:val="000000"/>
        </w:rPr>
        <w:t>3. Biểu đồ chuyển đổi môi trường tính toán (Computing Target Switching Sequence)</w:t>
      </w:r>
    </w:p>
    <w:p>
      <w:r>
        <w:rPr>
          <w:rFonts w:ascii="Times New Roman" w:hAnsi="Times New Roman"/>
        </w:rPr>
        <w:t>Mô tả quy trình đồng bộ trạng thái SSOT khi quản trị viên chuyển đổi thủ công cấu hình thực thi giữa GPU đám mây và CPU cục bộ trên Trang quản trị (Admin Dashboard).</w:t>
        <w:br/>
      </w:r>
    </w:p>
    <w:p>
      <w:pPr>
        <w:spacing w:after="40" w:line="240" w:lineRule="auto"/>
      </w:pPr>
    </w:p>
    <w:p>
      <w:pPr>
        <w:spacing w:before="120" w:after="120"/>
        <w:ind w:left="288" w:right="288"/>
        <w:pBdr>
          <w:left w:val="single" w:sz="24" w:space="4" w:color="CCCCCC"/>
        </w:pBdr>
        <w:shd w:fill="F5F5F5"/>
      </w:pPr>
      <w:r>
        <w:rPr>
          <w:rFonts w:ascii="Courier New" w:hAnsi="Courier New"/>
          <w:color w:val="282828"/>
          <w:sz w:val="19"/>
        </w:rPr>
        <w:t>sequenceDiagram</w:t>
        <w:br/>
        <w:t xml:space="preserve">  autonumber</w:t>
        <w:br/>
        <w:t xml:space="preserve">  actor Admin as Quản trị viên</w:t>
        <w:br/>
        <w:t xml:space="preserve">  participant UI as Bảng điều khiển (Admin UI)</w:t>
        <w:br/>
        <w:t xml:space="preserve">  participant L as Next API /api/servers/latest (Lấy URL GPU)</w:t>
        <w:br/>
        <w:t xml:space="preserve">  participant C as Next API /api/servers/check (Kiểm tra sống chết)</w:t>
        <w:br/>
        <w:t xml:space="preserve">  participant RM as Next API /api/runtime/mode (Cập nhật chế độ)</w:t>
        <w:br/>
        <w:t xml:space="preserve">  participant SSOT as data/runtime-mode.json (Lưu cấu hình)</w:t>
        <w:br/>
        <w:t xml:space="preserve">  participant CPU as CPU FastAPI (Đồng bộ cấu hình backend)</w:t>
        <w:br/>
        <w:br/>
        <w:t xml:space="preserve">  Admin-&gt;&gt;UI: Nhấp chọn chuyển đổi chế độ GPU</w:t>
        <w:br/>
        <w:t xml:space="preserve">  UI-&gt;&gt;L: GET yêu cầu URL GPU hoạt động mới nhất</w:t>
        <w:br/>
        <w:t xml:space="preserve">  L--&gt;&gt;UI: Trả về {url}</w:t>
        <w:br/>
        <w:t xml:space="preserve">  UI-&gt;&gt;C: POST kiểm tra kết nối {url}</w:t>
        <w:br/>
        <w:t xml:space="preserve">  C--&gt;&gt;UI: Trả về {ok: true} (Server GPU sẵn sàng)</w:t>
        <w:br/>
        <w:t xml:space="preserve">  UI-&gt;&gt;RM: POST yêu cầu đổi chế độ {target: 'gpu', gpu_url: url}</w:t>
        <w:br/>
        <w:t xml:space="preserve">  RM--&gt;&gt;SSOT: Ghi đè runtime-mode.json và lưu nhật ký sự kiện</w:t>
        <w:br/>
        <w:t xml:space="preserve">  RM-&gt;&gt;CPU: POST /v1/runtime/mode (Đồng bộ trạng thái với CPU Local Server)</w:t>
        <w:br/>
        <w:t xml:space="preserve">  RM--&gt;&gt;UI: Trả về {ok: true}</w:t>
        <w:br/>
        <w:t xml:space="preserve">  UI--&gt;&gt;Admin: Cập nhật nhãn trạng thái và biểu đồ đo đạc</w:t>
      </w:r>
    </w:p>
    <w:p>
      <w:pPr>
        <w:spacing w:after="40" w:line="240" w:lineRule="auto"/>
      </w:pPr>
    </w:p>
    <w:p>
      <w:r>
        <w:rPr>
          <w:rFonts w:ascii="Times New Roman" w:hAnsi="Times New Roman"/>
        </w:rPr>
        <w:t>---</w:t>
        <w:br/>
      </w:r>
    </w:p>
    <w:p>
      <w:pPr>
        <w:spacing w:after="40" w:line="240" w:lineRule="auto"/>
      </w:pPr>
    </w:p>
    <w:p>
      <w:pPr>
        <w:pStyle w:val="Heading2"/>
        <w:spacing w:before="200" w:after="80"/>
      </w:pPr>
      <w:r>
        <w:rPr>
          <w:rFonts w:ascii="Times New Roman" w:hAnsi="Times New Roman"/>
          <w:b/>
          <w:color w:val="000000"/>
        </w:rPr>
        <w:t>F.3. Đặc tả thiết kế cơ sở dữ liệu chi tiết (Database Schema Specification)</w:t>
      </w:r>
    </w:p>
    <w:p>
      <w:pPr>
        <w:spacing w:after="40" w:line="240" w:lineRule="auto"/>
      </w:pPr>
    </w:p>
    <w:p>
      <w:r>
        <w:rPr>
          <w:rFonts w:ascii="Times New Roman" w:hAnsi="Times New Roman"/>
        </w:rPr>
        <w:t>Hệ thống AiMed sử dụng cấu trúc lưu trữ lai (Hybrid Storage): Cơ sở dữ liệu đồ thị (Neo4j/Memgraph) lưu trữ tri thức y khoa lâm sàng, trong khi cơ sở dữ liệu quan hệ (SQLite/PostgreSQL) quản lý dữ liệu vận hành của người dùng.</w:t>
        <w:br/>
      </w:r>
    </w:p>
    <w:p>
      <w:pPr>
        <w:spacing w:after="40" w:line="240" w:lineRule="auto"/>
      </w:pPr>
    </w:p>
    <w:p>
      <w:pPr>
        <w:pStyle w:val="Heading3"/>
        <w:spacing w:before="160" w:after="80"/>
      </w:pPr>
      <w:r>
        <w:rPr>
          <w:rFonts w:ascii="Times New Roman" w:hAnsi="Times New Roman"/>
          <w:b/>
          <w:color w:val="000000"/>
        </w:rPr>
        <w:t>1. Bảng `device_profiles` (Hồ sơ thiết bị người dùng)</w:t>
      </w:r>
    </w:p>
    <w:p>
      <w:pPr>
        <w:pStyle w:val="ListBullet"/>
        <w:spacing w:after="60"/>
      </w:pPr>
      <w:r>
        <w:rPr>
          <w:rFonts w:ascii="Times New Roman" w:hAnsi="Times New Roman"/>
        </w:rPr>
        <w:t xml:space="preserve">  </w:t>
      </w:r>
      <w:r>
        <w:rPr>
          <w:rFonts w:ascii="Times New Roman" w:hAnsi="Times New Roman"/>
          <w:b/>
        </w:rPr>
        <w:t>device_id</w:t>
      </w:r>
      <w:r>
        <w:rPr>
          <w:rFonts w:ascii="Times New Roman" w:hAnsi="Times New Roman"/>
        </w:rPr>
        <w:t xml:space="preserve"> (Primary Key, UUID): Định danh duy nhất cho từng thiết bị cài đặt ứng dụng.</w:t>
      </w:r>
    </w:p>
    <w:p>
      <w:pPr>
        <w:pStyle w:val="ListBullet"/>
        <w:spacing w:after="60"/>
      </w:pPr>
      <w:r>
        <w:rPr>
          <w:rFonts w:ascii="Times New Roman" w:hAnsi="Times New Roman"/>
        </w:rPr>
        <w:t xml:space="preserve">  </w:t>
      </w:r>
      <w:r>
        <w:rPr>
          <w:rFonts w:ascii="Times New Roman" w:hAnsi="Times New Roman"/>
          <w:b/>
        </w:rPr>
        <w:t>device_name</w:t>
      </w:r>
      <w:r>
        <w:rPr>
          <w:rFonts w:ascii="Times New Roman" w:hAnsi="Times New Roman"/>
        </w:rPr>
        <w:t xml:space="preserve"> (VARCHAR): Tên thiết bị do người dùng đặt hoặc tự động nhận diện từ User-Agent.</w:t>
      </w:r>
    </w:p>
    <w:p>
      <w:pPr>
        <w:pStyle w:val="ListBullet"/>
        <w:spacing w:after="60"/>
      </w:pPr>
      <w:r>
        <w:rPr>
          <w:rFonts w:ascii="Times New Roman" w:hAnsi="Times New Roman"/>
        </w:rPr>
        <w:t xml:space="preserve">  </w:t>
      </w:r>
      <w:r>
        <w:rPr>
          <w:rFonts w:ascii="Times New Roman" w:hAnsi="Times New Roman"/>
          <w:b/>
        </w:rPr>
        <w:t>device_type</w:t>
      </w:r>
      <w:r>
        <w:rPr>
          <w:rFonts w:ascii="Times New Roman" w:hAnsi="Times New Roman"/>
        </w:rPr>
        <w:t xml:space="preserve"> (ENUM): Loại thiết bị (`web`, `mobile`, `tablet`).</w:t>
      </w:r>
    </w:p>
    <w:p>
      <w:pPr>
        <w:pStyle w:val="ListBullet"/>
        <w:spacing w:after="60"/>
      </w:pPr>
      <w:r>
        <w:rPr>
          <w:rFonts w:ascii="Times New Roman" w:hAnsi="Times New Roman"/>
        </w:rPr>
        <w:t xml:space="preserve">  </w:t>
      </w:r>
      <w:r>
        <w:rPr>
          <w:rFonts w:ascii="Times New Roman" w:hAnsi="Times New Roman"/>
          <w:b/>
        </w:rPr>
        <w:t>user_id</w:t>
      </w:r>
      <w:r>
        <w:rPr>
          <w:rFonts w:ascii="Times New Roman" w:hAnsi="Times New Roman"/>
        </w:rPr>
        <w:t xml:space="preserve"> (Foreign Key, Nullable): Khóa liên kết tài khoản người dùng (nếu có đăng nhập).</w:t>
      </w:r>
    </w:p>
    <w:p>
      <w:pPr>
        <w:pStyle w:val="ListBullet"/>
        <w:spacing w:after="60"/>
      </w:pPr>
      <w:r>
        <w:rPr>
          <w:rFonts w:ascii="Times New Roman" w:hAnsi="Times New Roman"/>
        </w:rPr>
        <w:t xml:space="preserve">  </w:t>
      </w:r>
      <w:r>
        <w:rPr>
          <w:rFonts w:ascii="Times New Roman" w:hAnsi="Times New Roman"/>
          <w:b/>
        </w:rPr>
        <w:t>last_synced</w:t>
      </w:r>
      <w:r>
        <w:rPr>
          <w:rFonts w:ascii="Times New Roman" w:hAnsi="Times New Roman"/>
        </w:rPr>
        <w:t xml:space="preserve"> (TIMESTAMP): Mốc thời gian đồng bộ dữ liệu gần nhất.</w:t>
      </w:r>
    </w:p>
    <w:p>
      <w:pPr>
        <w:pStyle w:val="ListBullet"/>
        <w:spacing w:after="60"/>
      </w:pPr>
      <w:r>
        <w:rPr>
          <w:rFonts w:ascii="Times New Roman" w:hAnsi="Times New Roman"/>
        </w:rPr>
        <w:t xml:space="preserve">  </w:t>
      </w:r>
      <w:r>
        <w:rPr>
          <w:rFonts w:ascii="Times New Roman" w:hAnsi="Times New Roman"/>
          <w:b/>
        </w:rPr>
        <w:t>is_active</w:t>
      </w:r>
      <w:r>
        <w:rPr>
          <w:rFonts w:ascii="Times New Roman" w:hAnsi="Times New Roman"/>
        </w:rPr>
        <w:t xml:space="preserve"> (BOOLEAN): Trạng thái hoạt động của thiết bị.</w:t>
      </w:r>
    </w:p>
    <w:p>
      <w:pPr>
        <w:spacing w:after="40" w:line="240" w:lineRule="auto"/>
      </w:pPr>
    </w:p>
    <w:p>
      <w:pPr>
        <w:pStyle w:val="Heading3"/>
        <w:spacing w:before="160" w:after="80"/>
      </w:pPr>
      <w:r>
        <w:rPr>
          <w:rFonts w:ascii="Times New Roman" w:hAnsi="Times New Roman"/>
          <w:b/>
          <w:color w:val="000000"/>
        </w:rPr>
        <w:t>2. Bảng `sync_queue` (Hàng đợi đồng bộ hóa dữ liệu)</w:t>
      </w:r>
    </w:p>
    <w:p>
      <w:pPr>
        <w:pStyle w:val="ListBullet"/>
        <w:spacing w:after="60"/>
      </w:pPr>
      <w:r>
        <w:rPr>
          <w:rFonts w:ascii="Times New Roman" w:hAnsi="Times New Roman"/>
        </w:rPr>
        <w:t xml:space="preserve">  </w:t>
      </w:r>
      <w:r>
        <w:rPr>
          <w:rFonts w:ascii="Times New Roman" w:hAnsi="Times New Roman"/>
          <w:b/>
        </w:rPr>
        <w:t>id</w:t>
      </w:r>
      <w:r>
        <w:rPr>
          <w:rFonts w:ascii="Times New Roman" w:hAnsi="Times New Roman"/>
        </w:rPr>
        <w:t xml:space="preserve"> (Primary Key, INTEGER AUTOINCREMENT): Định danh duy nhất cho sự kiện đồng bộ.</w:t>
      </w:r>
    </w:p>
    <w:p>
      <w:pPr>
        <w:pStyle w:val="ListBullet"/>
        <w:spacing w:after="60"/>
      </w:pPr>
      <w:r>
        <w:rPr>
          <w:rFonts w:ascii="Times New Roman" w:hAnsi="Times New Roman"/>
        </w:rPr>
        <w:t xml:space="preserve">  </w:t>
      </w:r>
      <w:r>
        <w:rPr>
          <w:rFonts w:ascii="Times New Roman" w:hAnsi="Times New Roman"/>
          <w:b/>
        </w:rPr>
        <w:t>device_id</w:t>
      </w:r>
      <w:r>
        <w:rPr>
          <w:rFonts w:ascii="Times New Roman" w:hAnsi="Times New Roman"/>
        </w:rPr>
        <w:t xml:space="preserve"> (Foreign Key): Định danh thiết bị phát sinh thay đổi.</w:t>
      </w:r>
    </w:p>
    <w:p>
      <w:pPr>
        <w:pStyle w:val="ListBullet"/>
        <w:spacing w:after="60"/>
      </w:pPr>
      <w:r>
        <w:rPr>
          <w:rFonts w:ascii="Times New Roman" w:hAnsi="Times New Roman"/>
        </w:rPr>
        <w:t xml:space="preserve">  </w:t>
      </w:r>
      <w:r>
        <w:rPr>
          <w:rFonts w:ascii="Times New Roman" w:hAnsi="Times New Roman"/>
          <w:b/>
        </w:rPr>
        <w:t>user_id</w:t>
      </w:r>
      <w:r>
        <w:rPr>
          <w:rFonts w:ascii="Times New Roman" w:hAnsi="Times New Roman"/>
        </w:rPr>
        <w:t xml:space="preserve"> (Foreign Key, Nullable): Liên kết người dùng.</w:t>
      </w:r>
    </w:p>
    <w:p>
      <w:pPr>
        <w:pStyle w:val="ListBullet"/>
        <w:spacing w:after="60"/>
      </w:pPr>
      <w:r>
        <w:rPr>
          <w:rFonts w:ascii="Times New Roman" w:hAnsi="Times New Roman"/>
        </w:rPr>
        <w:t xml:space="preserve">  </w:t>
      </w:r>
      <w:r>
        <w:rPr>
          <w:rFonts w:ascii="Times New Roman" w:hAnsi="Times New Roman"/>
          <w:b/>
        </w:rPr>
        <w:t>entity_type</w:t>
      </w:r>
      <w:r>
        <w:rPr>
          <w:rFonts w:ascii="Times New Roman" w:hAnsi="Times New Roman"/>
        </w:rPr>
        <w:t xml:space="preserve"> (ENUM): Loại thực thể thay đổi (`chat_session`, `chat_message`, `user_state`).</w:t>
      </w:r>
    </w:p>
    <w:p>
      <w:pPr>
        <w:pStyle w:val="ListBullet"/>
        <w:spacing w:after="60"/>
      </w:pPr>
      <w:r>
        <w:rPr>
          <w:rFonts w:ascii="Times New Roman" w:hAnsi="Times New Roman"/>
        </w:rPr>
        <w:t xml:space="preserve">  </w:t>
      </w:r>
      <w:r>
        <w:rPr>
          <w:rFonts w:ascii="Times New Roman" w:hAnsi="Times New Roman"/>
          <w:b/>
        </w:rPr>
        <w:t>entity_id</w:t>
      </w:r>
      <w:r>
        <w:rPr>
          <w:rFonts w:ascii="Times New Roman" w:hAnsi="Times New Roman"/>
        </w:rPr>
        <w:t xml:space="preserve"> (VARCHAR): Khóa định danh của thực thể bị thay đổi.</w:t>
      </w:r>
    </w:p>
    <w:p>
      <w:pPr>
        <w:pStyle w:val="ListBullet"/>
        <w:spacing w:after="60"/>
      </w:pPr>
      <w:r>
        <w:rPr>
          <w:rFonts w:ascii="Times New Roman" w:hAnsi="Times New Roman"/>
        </w:rPr>
        <w:t xml:space="preserve">  </w:t>
      </w:r>
      <w:r>
        <w:rPr>
          <w:rFonts w:ascii="Times New Roman" w:hAnsi="Times New Roman"/>
          <w:b/>
        </w:rPr>
        <w:t>action</w:t>
      </w:r>
      <w:r>
        <w:rPr>
          <w:rFonts w:ascii="Times New Roman" w:hAnsi="Times New Roman"/>
        </w:rPr>
        <w:t xml:space="preserve"> (ENUM): Hành động thay đổi (`create`, `update`, `delete`).</w:t>
      </w:r>
    </w:p>
    <w:p>
      <w:pPr>
        <w:pStyle w:val="ListBullet"/>
        <w:spacing w:after="60"/>
      </w:pPr>
      <w:r>
        <w:rPr>
          <w:rFonts w:ascii="Times New Roman" w:hAnsi="Times New Roman"/>
        </w:rPr>
        <w:t xml:space="preserve">  </w:t>
      </w:r>
      <w:r>
        <w:rPr>
          <w:rFonts w:ascii="Times New Roman" w:hAnsi="Times New Roman"/>
          <w:b/>
        </w:rPr>
        <w:t>device_timestamp</w:t>
      </w:r>
      <w:r>
        <w:rPr>
          <w:rFonts w:ascii="Times New Roman" w:hAnsi="Times New Roman"/>
        </w:rPr>
        <w:t xml:space="preserve"> (TIMESTAMP): Thời gian thay đổi ghi nhận tại thiết bị.</w:t>
      </w:r>
    </w:p>
    <w:p>
      <w:pPr>
        <w:pStyle w:val="ListBullet"/>
        <w:spacing w:after="60"/>
      </w:pPr>
      <w:r>
        <w:rPr>
          <w:rFonts w:ascii="Times New Roman" w:hAnsi="Times New Roman"/>
        </w:rPr>
        <w:t xml:space="preserve">  </w:t>
      </w:r>
      <w:r>
        <w:rPr>
          <w:rFonts w:ascii="Times New Roman" w:hAnsi="Times New Roman"/>
          <w:b/>
        </w:rPr>
        <w:t>synced_at</w:t>
      </w:r>
      <w:r>
        <w:rPr>
          <w:rFonts w:ascii="Times New Roman" w:hAnsi="Times New Roman"/>
        </w:rPr>
        <w:t xml:space="preserve"> (TIMESTAMP, Nullable): Thời gian đồng bộ lên server thành công.</w:t>
      </w:r>
    </w:p>
    <w:p>
      <w:pPr>
        <w:spacing w:after="40" w:line="240" w:lineRule="auto"/>
      </w:pPr>
    </w:p>
    <w:p>
      <w:pPr>
        <w:pStyle w:val="Heading3"/>
        <w:spacing w:before="160" w:after="80"/>
      </w:pPr>
      <w:r>
        <w:rPr>
          <w:rFonts w:ascii="Times New Roman" w:hAnsi="Times New Roman"/>
          <w:b/>
          <w:color w:val="000000"/>
        </w:rPr>
        <w:t>3. Bảng `agent_suggestions` (Lịch sử đề xuất Tác tử tự động)</w:t>
      </w:r>
    </w:p>
    <w:p>
      <w:pPr>
        <w:pStyle w:val="ListBullet"/>
        <w:spacing w:after="60"/>
      </w:pPr>
      <w:r>
        <w:rPr>
          <w:rFonts w:ascii="Times New Roman" w:hAnsi="Times New Roman"/>
        </w:rPr>
        <w:t xml:space="preserve">  </w:t>
      </w:r>
      <w:r>
        <w:rPr>
          <w:rFonts w:ascii="Times New Roman" w:hAnsi="Times New Roman"/>
          <w:b/>
        </w:rPr>
        <w:t>id</w:t>
      </w:r>
      <w:r>
        <w:rPr>
          <w:rFonts w:ascii="Times New Roman" w:hAnsi="Times New Roman"/>
        </w:rPr>
        <w:t xml:space="preserve"> (Primary Key, INTEGER): Định danh bản ghi đề xuất.</w:t>
      </w:r>
    </w:p>
    <w:p>
      <w:pPr>
        <w:pStyle w:val="ListBullet"/>
        <w:spacing w:after="60"/>
      </w:pPr>
      <w:r>
        <w:rPr>
          <w:rFonts w:ascii="Times New Roman" w:hAnsi="Times New Roman"/>
        </w:rPr>
        <w:t xml:space="preserve">  </w:t>
      </w:r>
      <w:r>
        <w:rPr>
          <w:rFonts w:ascii="Times New Roman" w:hAnsi="Times New Roman"/>
          <w:b/>
        </w:rPr>
        <w:t>conversation_id</w:t>
      </w:r>
      <w:r>
        <w:rPr>
          <w:rFonts w:ascii="Times New Roman" w:hAnsi="Times New Roman"/>
        </w:rPr>
        <w:t xml:space="preserve"> (Foreign Key): Liên kết đến phiên hội thoại hiện tại.</w:t>
      </w:r>
    </w:p>
    <w:p>
      <w:pPr>
        <w:pStyle w:val="ListBullet"/>
        <w:spacing w:after="60"/>
      </w:pPr>
      <w:r>
        <w:rPr>
          <w:rFonts w:ascii="Times New Roman" w:hAnsi="Times New Roman"/>
        </w:rPr>
        <w:t xml:space="preserve">  </w:t>
      </w:r>
      <w:r>
        <w:rPr>
          <w:rFonts w:ascii="Times New Roman" w:hAnsi="Times New Roman"/>
          <w:b/>
        </w:rPr>
        <w:t>agent_id</w:t>
      </w:r>
      <w:r>
        <w:rPr>
          <w:rFonts w:ascii="Times New Roman" w:hAnsi="Times New Roman"/>
        </w:rPr>
        <w:t xml:space="preserve"> (VARCHAR): Mã định danh tác tử được đề xuất (ví dụ: `therapy`, `medication`).</w:t>
      </w:r>
    </w:p>
    <w:p>
      <w:pPr>
        <w:pStyle w:val="ListBullet"/>
        <w:spacing w:after="60"/>
      </w:pPr>
      <w:r>
        <w:rPr>
          <w:rFonts w:ascii="Times New Roman" w:hAnsi="Times New Roman"/>
        </w:rPr>
        <w:t xml:space="preserve">  </w:t>
      </w:r>
      <w:r>
        <w:rPr>
          <w:rFonts w:ascii="Times New Roman" w:hAnsi="Times New Roman"/>
          <w:b/>
        </w:rPr>
        <w:t>reason</w:t>
      </w:r>
      <w:r>
        <w:rPr>
          <w:rFonts w:ascii="Times New Roman" w:hAnsi="Times New Roman"/>
        </w:rPr>
        <w:t xml:space="preserve"> (TEXT): Lý do hệ thống đề xuất tác tử này (phân tích từ nội dung chat).</w:t>
      </w:r>
    </w:p>
    <w:p>
      <w:pPr>
        <w:pStyle w:val="ListBullet"/>
        <w:spacing w:after="60"/>
      </w:pPr>
      <w:r>
        <w:rPr>
          <w:rFonts w:ascii="Times New Roman" w:hAnsi="Times New Roman"/>
        </w:rPr>
        <w:t xml:space="preserve">  </w:t>
      </w:r>
      <w:r>
        <w:rPr>
          <w:rFonts w:ascii="Times New Roman" w:hAnsi="Times New Roman"/>
          <w:b/>
        </w:rPr>
        <w:t>suggested_at</w:t>
      </w:r>
      <w:r>
        <w:rPr>
          <w:rFonts w:ascii="Times New Roman" w:hAnsi="Times New Roman"/>
        </w:rPr>
        <w:t xml:space="preserve"> (TIMESTAMP): Thời điểm đưa ra đề xuất.</w:t>
      </w:r>
    </w:p>
    <w:p>
      <w:pPr>
        <w:pStyle w:val="ListBullet"/>
        <w:spacing w:after="60"/>
      </w:pPr>
      <w:r>
        <w:rPr>
          <w:rFonts w:ascii="Times New Roman" w:hAnsi="Times New Roman"/>
        </w:rPr>
        <w:t xml:space="preserve">  </w:t>
      </w:r>
      <w:r>
        <w:rPr>
          <w:rFonts w:ascii="Times New Roman" w:hAnsi="Times New Roman"/>
          <w:b/>
        </w:rPr>
        <w:t>user_selected</w:t>
      </w:r>
      <w:r>
        <w:rPr>
          <w:rFonts w:ascii="Times New Roman" w:hAnsi="Times New Roman"/>
        </w:rPr>
        <w:t xml:space="preserve"> (ENUM, Nullable): Phản hồi của người dùng đối với đề xuất (`embed` - mở trực tiếp, `link` - nhấp xem, `ignored` - bỏ qua).</w:t>
      </w:r>
    </w:p>
    <w:p>
      <w:pPr>
        <w:spacing w:after="40" w:line="240" w:lineRule="auto"/>
      </w:pPr>
    </w:p>
    <w:p>
      <w:pPr>
        <w:pStyle w:val="Heading3"/>
        <w:spacing w:before="160" w:after="80"/>
      </w:pPr>
      <w:r>
        <w:rPr>
          <w:rFonts w:ascii="Times New Roman" w:hAnsi="Times New Roman"/>
          <w:b/>
          <w:color w:val="000000"/>
        </w:rPr>
        <w:t>4. Bảng `content_recommendations` (Nhật ký gợi ý nội dung bổ trợ)</w:t>
      </w:r>
    </w:p>
    <w:p>
      <w:pPr>
        <w:pStyle w:val="ListBullet"/>
        <w:spacing w:after="60"/>
      </w:pPr>
      <w:r>
        <w:rPr>
          <w:rFonts w:ascii="Times New Roman" w:hAnsi="Times New Roman"/>
        </w:rPr>
        <w:t xml:space="preserve">  </w:t>
      </w:r>
      <w:r>
        <w:rPr>
          <w:rFonts w:ascii="Times New Roman" w:hAnsi="Times New Roman"/>
          <w:b/>
        </w:rPr>
        <w:t>id</w:t>
      </w:r>
      <w:r>
        <w:rPr>
          <w:rFonts w:ascii="Times New Roman" w:hAnsi="Times New Roman"/>
        </w:rPr>
        <w:t xml:space="preserve"> (Primary Key, INTEGER): Định danh duy nhất.</w:t>
      </w:r>
    </w:p>
    <w:p>
      <w:pPr>
        <w:pStyle w:val="ListBullet"/>
        <w:spacing w:after="60"/>
      </w:pPr>
      <w:r>
        <w:rPr>
          <w:rFonts w:ascii="Times New Roman" w:hAnsi="Times New Roman"/>
        </w:rPr>
        <w:t xml:space="preserve">  </w:t>
      </w:r>
      <w:r>
        <w:rPr>
          <w:rFonts w:ascii="Times New Roman" w:hAnsi="Times New Roman"/>
          <w:b/>
        </w:rPr>
        <w:t>conversation_id</w:t>
      </w:r>
      <w:r>
        <w:rPr>
          <w:rFonts w:ascii="Times New Roman" w:hAnsi="Times New Roman"/>
        </w:rPr>
        <w:t xml:space="preserve"> (Foreign Key): Liên kết đến phiên hội thoại.</w:t>
      </w:r>
    </w:p>
    <w:p>
      <w:pPr>
        <w:pStyle w:val="ListBullet"/>
        <w:spacing w:after="60"/>
      </w:pPr>
      <w:r>
        <w:rPr>
          <w:rFonts w:ascii="Times New Roman" w:hAnsi="Times New Roman"/>
        </w:rPr>
        <w:t xml:space="preserve">  </w:t>
      </w:r>
      <w:r>
        <w:rPr>
          <w:rFonts w:ascii="Times New Roman" w:hAnsi="Times New Roman"/>
          <w:b/>
        </w:rPr>
        <w:t>content_type</w:t>
      </w:r>
      <w:r>
        <w:rPr>
          <w:rFonts w:ascii="Times New Roman" w:hAnsi="Times New Roman"/>
        </w:rPr>
        <w:t xml:space="preserve"> (ENUM): Loại nội dung đề xuất (`youtube_video`, `mindfulness_audio`, `article`).</w:t>
      </w:r>
    </w:p>
    <w:p>
      <w:pPr>
        <w:pStyle w:val="ListBullet"/>
        <w:spacing w:after="60"/>
      </w:pPr>
      <w:r>
        <w:rPr>
          <w:rFonts w:ascii="Times New Roman" w:hAnsi="Times New Roman"/>
        </w:rPr>
        <w:t xml:space="preserve">  </w:t>
      </w:r>
      <w:r>
        <w:rPr>
          <w:rFonts w:ascii="Times New Roman" w:hAnsi="Times New Roman"/>
          <w:b/>
        </w:rPr>
        <w:t>external_id</w:t>
      </w:r>
      <w:r>
        <w:rPr>
          <w:rFonts w:ascii="Times New Roman" w:hAnsi="Times New Roman"/>
        </w:rPr>
        <w:t xml:space="preserve"> (VARCHAR): Định danh của nội dung trên nền tảng gốc (ví dụ: YouTube Video ID).</w:t>
      </w:r>
    </w:p>
    <w:p>
      <w:pPr>
        <w:pStyle w:val="ListBullet"/>
        <w:spacing w:after="60"/>
      </w:pPr>
      <w:r>
        <w:rPr>
          <w:rFonts w:ascii="Times New Roman" w:hAnsi="Times New Roman"/>
        </w:rPr>
        <w:t xml:space="preserve">  </w:t>
      </w:r>
      <w:r>
        <w:rPr>
          <w:rFonts w:ascii="Times New Roman" w:hAnsi="Times New Roman"/>
          <w:b/>
        </w:rPr>
        <w:t>title</w:t>
      </w:r>
      <w:r>
        <w:rPr>
          <w:rFonts w:ascii="Times New Roman" w:hAnsi="Times New Roman"/>
        </w:rPr>
        <w:t xml:space="preserve"> (VARCHAR): Tiêu đề nội dung.</w:t>
      </w:r>
    </w:p>
    <w:p>
      <w:pPr>
        <w:pStyle w:val="ListBullet"/>
        <w:spacing w:after="60"/>
      </w:pPr>
      <w:r>
        <w:rPr>
          <w:rFonts w:ascii="Times New Roman" w:hAnsi="Times New Roman"/>
        </w:rPr>
        <w:t xml:space="preserve">  </w:t>
      </w:r>
      <w:r>
        <w:rPr>
          <w:rFonts w:ascii="Times New Roman" w:hAnsi="Times New Roman"/>
          <w:b/>
        </w:rPr>
        <w:t>url</w:t>
      </w:r>
      <w:r>
        <w:rPr>
          <w:rFonts w:ascii="Times New Roman" w:hAnsi="Times New Roman"/>
        </w:rPr>
        <w:t xml:space="preserve"> (VARCHAR): Đường dẫn liên kết trực tiếp.</w:t>
      </w:r>
    </w:p>
    <w:p>
      <w:pPr>
        <w:pStyle w:val="ListBullet"/>
        <w:spacing w:after="60"/>
      </w:pPr>
      <w:r>
        <w:rPr>
          <w:rFonts w:ascii="Times New Roman" w:hAnsi="Times New Roman"/>
        </w:rPr>
        <w:t xml:space="preserve">  </w:t>
      </w:r>
      <w:r>
        <w:rPr>
          <w:rFonts w:ascii="Times New Roman" w:hAnsi="Times New Roman"/>
          <w:b/>
        </w:rPr>
        <w:t>mood_tags</w:t>
      </w:r>
      <w:r>
        <w:rPr>
          <w:rFonts w:ascii="Times New Roman" w:hAnsi="Times New Roman"/>
        </w:rPr>
        <w:t xml:space="preserve"> (JSON / TEXT): Các nhãn trạng thái cảm xúc tương thích với nội dung (ví dụ: `["stress", "anxiety"]`).</w:t>
      </w:r>
    </w:p>
    <w:p>
      <w:pPr>
        <w:pStyle w:val="ListBullet"/>
        <w:spacing w:after="60"/>
      </w:pPr>
      <w:r>
        <w:rPr>
          <w:rFonts w:ascii="Times New Roman" w:hAnsi="Times New Roman"/>
        </w:rPr>
        <w:t xml:space="preserve">  </w:t>
      </w:r>
      <w:r>
        <w:rPr>
          <w:rFonts w:ascii="Times New Roman" w:hAnsi="Times New Roman"/>
          <w:b/>
        </w:rPr>
        <w:t>recommended_at</w:t>
      </w:r>
      <w:r>
        <w:rPr>
          <w:rFonts w:ascii="Times New Roman" w:hAnsi="Times New Roman"/>
        </w:rPr>
        <w:t xml:space="preserve"> (TIMESTAMP): Thời điểm gợi ý.</w:t>
      </w:r>
    </w:p>
    <w:p>
      <w:pPr>
        <w:pStyle w:val="ListBullet"/>
        <w:spacing w:after="60"/>
      </w:pPr>
      <w:r>
        <w:rPr>
          <w:rFonts w:ascii="Times New Roman" w:hAnsi="Times New Roman"/>
        </w:rPr>
        <w:t xml:space="preserve">  </w:t>
      </w:r>
      <w:r>
        <w:rPr>
          <w:rFonts w:ascii="Times New Roman" w:hAnsi="Times New Roman"/>
          <w:b/>
        </w:rPr>
        <w:t>user_feedback</w:t>
      </w:r>
      <w:r>
        <w:rPr>
          <w:rFonts w:ascii="Times New Roman" w:hAnsi="Times New Roman"/>
        </w:rPr>
        <w:t xml:space="preserve"> (ENUM, Nullable): Đánh giá của người dùng (`helpful`, `not_helpful`, `saved`).</w:t>
      </w:r>
    </w:p>
    <w:p>
      <w:pPr>
        <w:spacing w:after="40" w:line="240" w:lineRule="auto"/>
      </w:pPr>
    </w:p>
    <w:p>
      <w:pPr>
        <w:pStyle w:val="Heading3"/>
        <w:spacing w:before="160" w:after="80"/>
      </w:pPr>
      <w:r>
        <w:rPr>
          <w:rFonts w:ascii="Times New Roman" w:hAnsi="Times New Roman"/>
          <w:b/>
          <w:color w:val="000000"/>
        </w:rPr>
        <w:t>5. Bảng `medical_appointments` (Thông tin đặt lịch khám)</w:t>
      </w:r>
    </w:p>
    <w:p>
      <w:pPr>
        <w:pStyle w:val="ListBullet"/>
        <w:spacing w:after="60"/>
      </w:pPr>
      <w:r>
        <w:rPr>
          <w:rFonts w:ascii="Times New Roman" w:hAnsi="Times New Roman"/>
        </w:rPr>
        <w:t xml:space="preserve">  </w:t>
      </w:r>
      <w:r>
        <w:rPr>
          <w:rFonts w:ascii="Times New Roman" w:hAnsi="Times New Roman"/>
          <w:b/>
        </w:rPr>
        <w:t>id</w:t>
      </w:r>
      <w:r>
        <w:rPr>
          <w:rFonts w:ascii="Times New Roman" w:hAnsi="Times New Roman"/>
        </w:rPr>
        <w:t xml:space="preserve"> (Primary Key, INTEGER): Định danh lịch khám.</w:t>
      </w:r>
    </w:p>
    <w:p>
      <w:pPr>
        <w:pStyle w:val="ListBullet"/>
        <w:spacing w:after="60"/>
      </w:pPr>
      <w:r>
        <w:rPr>
          <w:rFonts w:ascii="Times New Roman" w:hAnsi="Times New Roman"/>
        </w:rPr>
        <w:t xml:space="preserve">  </w:t>
      </w:r>
      <w:r>
        <w:rPr>
          <w:rFonts w:ascii="Times New Roman" w:hAnsi="Times New Roman"/>
          <w:b/>
        </w:rPr>
        <w:t>user_id</w:t>
      </w:r>
      <w:r>
        <w:rPr>
          <w:rFonts w:ascii="Times New Roman" w:hAnsi="Times New Roman"/>
        </w:rPr>
        <w:t xml:space="preserve"> (Foreign Key, Nullable): Tài khoản đặt lịch.</w:t>
      </w:r>
    </w:p>
    <w:p>
      <w:pPr>
        <w:pStyle w:val="ListBullet"/>
        <w:spacing w:after="60"/>
      </w:pPr>
      <w:r>
        <w:rPr>
          <w:rFonts w:ascii="Times New Roman" w:hAnsi="Times New Roman"/>
        </w:rPr>
        <w:t xml:space="preserve">  </w:t>
      </w:r>
      <w:r>
        <w:rPr>
          <w:rFonts w:ascii="Times New Roman" w:hAnsi="Times New Roman"/>
          <w:b/>
        </w:rPr>
        <w:t>device_id</w:t>
      </w:r>
      <w:r>
        <w:rPr>
          <w:rFonts w:ascii="Times New Roman" w:hAnsi="Times New Roman"/>
        </w:rPr>
        <w:t xml:space="preserve"> (Foreign Key): Thiết bị thực hiện đặt lịch.</w:t>
      </w:r>
    </w:p>
    <w:p>
      <w:pPr>
        <w:pStyle w:val="ListBullet"/>
        <w:spacing w:after="60"/>
      </w:pPr>
      <w:r>
        <w:rPr>
          <w:rFonts w:ascii="Times New Roman" w:hAnsi="Times New Roman"/>
        </w:rPr>
        <w:t xml:space="preserve">  </w:t>
      </w:r>
      <w:r>
        <w:rPr>
          <w:rFonts w:ascii="Times New Roman" w:hAnsi="Times New Roman"/>
          <w:b/>
        </w:rPr>
        <w:t>doctor_id</w:t>
      </w:r>
      <w:r>
        <w:rPr>
          <w:rFonts w:ascii="Times New Roman" w:hAnsi="Times New Roman"/>
        </w:rPr>
        <w:t xml:space="preserve"> (Foreign Key): Bác sĩ chuyên khoa được đặt lịch hẹn.</w:t>
      </w:r>
    </w:p>
    <w:p>
      <w:pPr>
        <w:pStyle w:val="ListBullet"/>
        <w:spacing w:after="60"/>
      </w:pPr>
      <w:r>
        <w:rPr>
          <w:rFonts w:ascii="Times New Roman" w:hAnsi="Times New Roman"/>
        </w:rPr>
        <w:t xml:space="preserve">  </w:t>
      </w:r>
      <w:r>
        <w:rPr>
          <w:rFonts w:ascii="Times New Roman" w:hAnsi="Times New Roman"/>
          <w:b/>
        </w:rPr>
        <w:t>doctor_name</w:t>
      </w:r>
      <w:r>
        <w:rPr>
          <w:rFonts w:ascii="Times New Roman" w:hAnsi="Times New Roman"/>
        </w:rPr>
        <w:t xml:space="preserve"> (VARCHAR): Tên bác sĩ.</w:t>
      </w:r>
    </w:p>
    <w:p>
      <w:pPr>
        <w:pStyle w:val="ListBullet"/>
        <w:spacing w:after="60"/>
      </w:pPr>
      <w:r>
        <w:rPr>
          <w:rFonts w:ascii="Times New Roman" w:hAnsi="Times New Roman"/>
        </w:rPr>
        <w:t xml:space="preserve">  </w:t>
      </w:r>
      <w:r>
        <w:rPr>
          <w:rFonts w:ascii="Times New Roman" w:hAnsi="Times New Roman"/>
          <w:b/>
        </w:rPr>
        <w:t>specialist_type</w:t>
      </w:r>
      <w:r>
        <w:rPr>
          <w:rFonts w:ascii="Times New Roman" w:hAnsi="Times New Roman"/>
        </w:rPr>
        <w:t xml:space="preserve"> (VARCHAR): Chuyên khoa khám.</w:t>
      </w:r>
    </w:p>
    <w:p>
      <w:pPr>
        <w:pStyle w:val="ListBullet"/>
        <w:spacing w:after="60"/>
      </w:pPr>
      <w:r>
        <w:rPr>
          <w:rFonts w:ascii="Times New Roman" w:hAnsi="Times New Roman"/>
        </w:rPr>
        <w:t xml:space="preserve">  </w:t>
      </w:r>
      <w:r>
        <w:rPr>
          <w:rFonts w:ascii="Times New Roman" w:hAnsi="Times New Roman"/>
          <w:b/>
        </w:rPr>
        <w:t>appointment_date</w:t>
      </w:r>
      <w:r>
        <w:rPr>
          <w:rFonts w:ascii="Times New Roman" w:hAnsi="Times New Roman"/>
        </w:rPr>
        <w:t xml:space="preserve"> (DATE): Ngày khám.</w:t>
      </w:r>
    </w:p>
    <w:p>
      <w:pPr>
        <w:pStyle w:val="ListBullet"/>
        <w:spacing w:after="60"/>
      </w:pPr>
      <w:r>
        <w:rPr>
          <w:rFonts w:ascii="Times New Roman" w:hAnsi="Times New Roman"/>
        </w:rPr>
        <w:t xml:space="preserve">  </w:t>
      </w:r>
      <w:r>
        <w:rPr>
          <w:rFonts w:ascii="Times New Roman" w:hAnsi="Times New Roman"/>
          <w:b/>
        </w:rPr>
        <w:t>appointment_time</w:t>
      </w:r>
      <w:r>
        <w:rPr>
          <w:rFonts w:ascii="Times New Roman" w:hAnsi="Times New Roman"/>
        </w:rPr>
        <w:t xml:space="preserve"> (TIME): Giờ khám.</w:t>
      </w:r>
    </w:p>
    <w:p>
      <w:pPr>
        <w:pStyle w:val="ListBullet"/>
        <w:spacing w:after="60"/>
      </w:pPr>
      <w:r>
        <w:rPr>
          <w:rFonts w:ascii="Times New Roman" w:hAnsi="Times New Roman"/>
        </w:rPr>
        <w:t xml:space="preserve">  </w:t>
      </w:r>
      <w:r>
        <w:rPr>
          <w:rFonts w:ascii="Times New Roman" w:hAnsi="Times New Roman"/>
          <w:b/>
        </w:rPr>
        <w:t>reason</w:t>
      </w:r>
      <w:r>
        <w:rPr>
          <w:rFonts w:ascii="Times New Roman" w:hAnsi="Times New Roman"/>
        </w:rPr>
        <w:t xml:space="preserve"> (TEXT): Lý do khám / Triệu chứng lâm sàng sơ bộ.</w:t>
      </w:r>
    </w:p>
    <w:p>
      <w:pPr>
        <w:pStyle w:val="ListBullet"/>
        <w:spacing w:after="60"/>
      </w:pPr>
      <w:r>
        <w:rPr>
          <w:rFonts w:ascii="Times New Roman" w:hAnsi="Times New Roman"/>
        </w:rPr>
        <w:t xml:space="preserve">  </w:t>
      </w:r>
      <w:r>
        <w:rPr>
          <w:rFonts w:ascii="Times New Roman" w:hAnsi="Times New Roman"/>
          <w:b/>
        </w:rPr>
        <w:t>status</w:t>
      </w:r>
      <w:r>
        <w:rPr>
          <w:rFonts w:ascii="Times New Roman" w:hAnsi="Times New Roman"/>
        </w:rPr>
        <w:t xml:space="preserve"> (ENUM): Trạng thái lịch khám (`pending`, `confirmed`, `completed`, `cancelled`).</w:t>
      </w:r>
    </w:p>
    <w:p>
      <w:pPr>
        <w:pStyle w:val="ListBullet"/>
        <w:spacing w:after="60"/>
      </w:pPr>
      <w:r>
        <w:rPr>
          <w:rFonts w:ascii="Times New Roman" w:hAnsi="Times New Roman"/>
        </w:rPr>
        <w:t xml:space="preserve">  </w:t>
      </w:r>
      <w:r>
        <w:rPr>
          <w:rFonts w:ascii="Times New Roman" w:hAnsi="Times New Roman"/>
          <w:b/>
        </w:rPr>
        <w:t>created_at</w:t>
      </w:r>
      <w:r>
        <w:rPr>
          <w:rFonts w:ascii="Times New Roman" w:hAnsi="Times New Roman"/>
        </w:rPr>
        <w:t xml:space="preserve">, </w:t>
      </w:r>
      <w:r>
        <w:rPr>
          <w:rFonts w:ascii="Times New Roman" w:hAnsi="Times New Roman"/>
          <w:b/>
        </w:rPr>
        <w:t>updated_at</w:t>
      </w:r>
      <w:r>
        <w:rPr>
          <w:rFonts w:ascii="Times New Roman" w:hAnsi="Times New Roman"/>
        </w:rPr>
        <w:t xml:space="preserve"> (TIMESTAMP).</w:t>
      </w:r>
    </w:p>
    <w:p>
      <w:pPr>
        <w:spacing w:after="40" w:line="240" w:lineRule="auto"/>
      </w:pPr>
    </w:p>
    <w:p>
      <w:pPr>
        <w:pStyle w:val="Heading3"/>
        <w:spacing w:before="160" w:after="80"/>
      </w:pPr>
      <w:r>
        <w:rPr>
          <w:rFonts w:ascii="Times New Roman" w:hAnsi="Times New Roman"/>
          <w:b/>
          <w:color w:val="000000"/>
        </w:rPr>
        <w:t>6. Bảng `user_states` (Trạng thái và điểm sàng lọc sức khỏe bệnh nhân)</w:t>
      </w:r>
    </w:p>
    <w:p>
      <w:pPr>
        <w:pStyle w:val="ListBullet"/>
        <w:spacing w:after="60"/>
      </w:pPr>
      <w:r>
        <w:rPr>
          <w:rFonts w:ascii="Times New Roman" w:hAnsi="Times New Roman"/>
        </w:rPr>
        <w:t xml:space="preserve">  </w:t>
      </w:r>
      <w:r>
        <w:rPr>
          <w:rFonts w:ascii="Times New Roman" w:hAnsi="Times New Roman"/>
          <w:b/>
        </w:rPr>
        <w:t>id</w:t>
      </w:r>
      <w:r>
        <w:rPr>
          <w:rFonts w:ascii="Times New Roman" w:hAnsi="Times New Roman"/>
        </w:rPr>
        <w:t xml:space="preserve"> (Primary Key, INTEGER): Định danh.</w:t>
      </w:r>
    </w:p>
    <w:p>
      <w:pPr>
        <w:pStyle w:val="ListBullet"/>
        <w:spacing w:after="60"/>
      </w:pPr>
      <w:r>
        <w:rPr>
          <w:rFonts w:ascii="Times New Roman" w:hAnsi="Times New Roman"/>
        </w:rPr>
        <w:t xml:space="preserve">  </w:t>
      </w:r>
      <w:r>
        <w:rPr>
          <w:rFonts w:ascii="Times New Roman" w:hAnsi="Times New Roman"/>
          <w:b/>
        </w:rPr>
        <w:t>device_id</w:t>
      </w:r>
      <w:r>
        <w:rPr>
          <w:rFonts w:ascii="Times New Roman" w:hAnsi="Times New Roman"/>
        </w:rPr>
        <w:t xml:space="preserve"> (Foreign Key): Thiết bị ghi nhận chỉ số.</w:t>
      </w:r>
    </w:p>
    <w:p>
      <w:pPr>
        <w:pStyle w:val="ListBullet"/>
        <w:spacing w:after="60"/>
      </w:pPr>
      <w:r>
        <w:rPr>
          <w:rFonts w:ascii="Times New Roman" w:hAnsi="Times New Roman"/>
        </w:rPr>
        <w:t xml:space="preserve">  </w:t>
      </w:r>
      <w:r>
        <w:rPr>
          <w:rFonts w:ascii="Times New Roman" w:hAnsi="Times New Roman"/>
          <w:b/>
        </w:rPr>
        <w:t>phq9_score</w:t>
      </w:r>
      <w:r>
        <w:rPr>
          <w:rFonts w:ascii="Times New Roman" w:hAnsi="Times New Roman"/>
        </w:rPr>
        <w:t xml:space="preserve"> (INTEGER, Nullable): Điểm số đánh giá trầm cảm PHQ-9.</w:t>
      </w:r>
    </w:p>
    <w:p>
      <w:pPr>
        <w:pStyle w:val="ListBullet"/>
        <w:spacing w:after="60"/>
      </w:pPr>
      <w:r>
        <w:rPr>
          <w:rFonts w:ascii="Times New Roman" w:hAnsi="Times New Roman"/>
        </w:rPr>
        <w:t xml:space="preserve">  </w:t>
      </w:r>
      <w:r>
        <w:rPr>
          <w:rFonts w:ascii="Times New Roman" w:hAnsi="Times New Roman"/>
          <w:b/>
        </w:rPr>
        <w:t>gad7_score</w:t>
      </w:r>
      <w:r>
        <w:rPr>
          <w:rFonts w:ascii="Times New Roman" w:hAnsi="Times New Roman"/>
        </w:rPr>
        <w:t xml:space="preserve"> (INTEGER, Nullable): Điểm số đánh giá lo âu GAD-7.</w:t>
      </w:r>
    </w:p>
    <w:p>
      <w:pPr>
        <w:pStyle w:val="ListBullet"/>
        <w:spacing w:after="60"/>
      </w:pPr>
      <w:r>
        <w:rPr>
          <w:rFonts w:ascii="Times New Roman" w:hAnsi="Times New Roman"/>
        </w:rPr>
        <w:t xml:space="preserve">  </w:t>
      </w:r>
      <w:r>
        <w:rPr>
          <w:rFonts w:ascii="Times New Roman" w:hAnsi="Times New Roman"/>
          <w:b/>
        </w:rPr>
        <w:t>systolic_bp</w:t>
      </w:r>
      <w:r>
        <w:rPr>
          <w:rFonts w:ascii="Times New Roman" w:hAnsi="Times New Roman"/>
        </w:rPr>
        <w:t xml:space="preserve"> (INTEGER, Nullable): Chỉ số huyết áp tâm thu (mmHg).</w:t>
      </w:r>
    </w:p>
    <w:p>
      <w:pPr>
        <w:pStyle w:val="ListBullet"/>
        <w:spacing w:after="60"/>
      </w:pPr>
      <w:r>
        <w:rPr>
          <w:rFonts w:ascii="Times New Roman" w:hAnsi="Times New Roman"/>
        </w:rPr>
        <w:t xml:space="preserve">  </w:t>
      </w:r>
      <w:r>
        <w:rPr>
          <w:rFonts w:ascii="Times New Roman" w:hAnsi="Times New Roman"/>
          <w:b/>
        </w:rPr>
        <w:t>diastolic_bp</w:t>
      </w:r>
      <w:r>
        <w:rPr>
          <w:rFonts w:ascii="Times New Roman" w:hAnsi="Times New Roman"/>
        </w:rPr>
        <w:t xml:space="preserve"> (INTEGER, Nullable): Chỉ số huyết áp tâm trương (mmHg).</w:t>
      </w:r>
    </w:p>
    <w:p>
      <w:pPr>
        <w:pStyle w:val="ListBullet"/>
        <w:spacing w:after="60"/>
      </w:pPr>
      <w:r>
        <w:rPr>
          <w:rFonts w:ascii="Times New Roman" w:hAnsi="Times New Roman"/>
        </w:rPr>
        <w:t xml:space="preserve">  </w:t>
      </w:r>
      <w:r>
        <w:rPr>
          <w:rFonts w:ascii="Times New Roman" w:hAnsi="Times New Roman"/>
          <w:b/>
        </w:rPr>
        <w:t>heart_rate</w:t>
      </w:r>
      <w:r>
        <w:rPr>
          <w:rFonts w:ascii="Times New Roman" w:hAnsi="Times New Roman"/>
        </w:rPr>
        <w:t xml:space="preserve"> (INTEGER, Nullable): Chỉ số nhịp tim (nhịp/phút).</w:t>
      </w:r>
    </w:p>
    <w:p>
      <w:pPr>
        <w:pStyle w:val="ListBullet"/>
        <w:spacing w:after="60"/>
      </w:pPr>
      <w:r>
        <w:rPr>
          <w:rFonts w:ascii="Times New Roman" w:hAnsi="Times New Roman"/>
        </w:rPr>
        <w:t xml:space="preserve">  </w:t>
      </w:r>
      <w:r>
        <w:rPr>
          <w:rFonts w:ascii="Times New Roman" w:hAnsi="Times New Roman"/>
          <w:b/>
        </w:rPr>
        <w:t>last_updated</w:t>
      </w:r>
      <w:r>
        <w:rPr>
          <w:rFonts w:ascii="Times New Roman" w:hAnsi="Times New Roman"/>
        </w:rPr>
        <w:t xml:space="preserve"> (TIMESTAMP): Mốc thời gian ghi nhận cuối cùng.</w:t>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