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7150100" cy="2517140"/>
            <wp:effectExtent l="0" t="0" r="1270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50100" cy="251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8565" cy="24003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99815" cy="64763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647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箭头处不能用temp，因为temp是存放一个节点之后到一个节点，抛弃了前面存储内容的。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链表的合并</w:t>
      </w:r>
      <w:r>
        <w:drawing>
          <wp:inline distT="0" distB="0" distL="114300" distR="114300">
            <wp:extent cx="2970530" cy="4584065"/>
            <wp:effectExtent l="0" t="0" r="127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458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链表的输入和输出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输入最后一步把p2=next置为空很重要就是说把链表尾之后置为空。输入时每次输入一定要为p1申请下一个的内存空间。</w:t>
      </w:r>
    </w:p>
    <w:p>
      <w:r>
        <w:drawing>
          <wp:inline distT="0" distB="0" distL="114300" distR="114300">
            <wp:extent cx="4409440" cy="2942590"/>
            <wp:effectExtent l="0" t="0" r="1016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&amp;&amp;是先判断前面的再判断后面，顺序不能搞反了，如果head都不存在，那么如果先判断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Head-&gt;next就是空指针，违规的，所以要先判断head,还有就是head是在变的，所以先要把head的位置给phead,这样之后用phead也可以遍历整个链表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初始化链表的时候，记得链表的尾巴最后一个元素比如是current指针，那么current-&gt;next =NULL;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14600" cy="857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计算长度，条件很重要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6266180" cy="2392680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618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反转链表，注意了要多写几次还要背着写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DC0594"/>
    <w:rsid w:val="120B07E6"/>
    <w:rsid w:val="16AC4FF2"/>
    <w:rsid w:val="18576002"/>
    <w:rsid w:val="19F52187"/>
    <w:rsid w:val="1C5D4B4A"/>
    <w:rsid w:val="226038E4"/>
    <w:rsid w:val="231B74F6"/>
    <w:rsid w:val="311C793D"/>
    <w:rsid w:val="3C6C613E"/>
    <w:rsid w:val="43F02EDE"/>
    <w:rsid w:val="4BC001E9"/>
    <w:rsid w:val="4D600141"/>
    <w:rsid w:val="4EBD2C81"/>
    <w:rsid w:val="53CE4480"/>
    <w:rsid w:val="6A4B105B"/>
    <w:rsid w:val="73921538"/>
    <w:rsid w:val="788A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Alcide7</dc:creator>
  <cp:lastModifiedBy>Alcide7</cp:lastModifiedBy>
  <dcterms:modified xsi:type="dcterms:W3CDTF">2017-08-03T13:00:02Z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