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主要学习prim和dijkstra算法</w:t>
      </w:r>
      <w:r>
        <w:rPr>
          <w:rFonts w:hint="default" w:ascii="Tibetan Machine Uni" w:hAnsi="Tibetan Machine Uni" w:cs="Tibetan Machine Uni"/>
          <w:lang w:val="en-US" w:eastAsia="zh-CN"/>
        </w:rPr>
        <w:t>。</w:t>
      </w:r>
    </w:p>
    <w:p>
      <w:pP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prim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prim算法总结一下就是，将已经遍历的部分作为一个整体子树，然后在这个子树对应的跨越边中找到最小的一个加入进来，构成新的子树，直到所有顶点都被遍历到。</w:t>
      </w:r>
    </w:p>
    <w:p>
      <w:r>
        <w:drawing>
          <wp:inline distT="0" distB="0" distL="114300" distR="114300">
            <wp:extent cx="5270500" cy="3996690"/>
            <wp:effectExtent l="0" t="0" r="6350" b="381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74520"/>
            <wp:effectExtent l="0" t="0" r="3810" b="1143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dijkstra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dijkstra</w:t>
      </w:r>
      <w:r>
        <w:rPr>
          <w:rFonts w:hint="default" w:ascii="Tibetan Machine Uni" w:hAnsi="Tibetan Machine Uni" w:cs="Tibetan Machine Uni"/>
          <w:lang w:val="en-US" w:eastAsia="zh-CN"/>
        </w:rPr>
        <w:t>算法与Prim算法仅有一处差异:考虑的是</w:t>
      </w:r>
      <w:r>
        <w:rPr>
          <w:rFonts w:hint="eastAsia" w:ascii="Tibetan Machine Uni" w:hAnsi="Tibetan Machine Uni" w:cs="Tibetan Machine Uni"/>
          <w:lang w:val="en-US" w:eastAsia="zh-CN"/>
        </w:rPr>
        <w:t>顶点</w:t>
      </w:r>
      <w:r>
        <w:rPr>
          <w:rFonts w:hint="default" w:ascii="Tibetan Machine Uni" w:hAnsi="Tibetan Machine Uni" w:cs="Tibetan Machine Uni"/>
          <w:lang w:val="en-US" w:eastAsia="zh-CN"/>
        </w:rPr>
        <w:t>u k+1 到</w:t>
      </w:r>
      <w:r>
        <w:rPr>
          <w:rFonts w:hint="eastAsia" w:ascii="Tibetan Machine Uni" w:hAnsi="Tibetan Machine Uni" w:cs="Tibetan Machine Uni"/>
          <w:lang w:val="en-US" w:eastAsia="zh-CN"/>
        </w:rPr>
        <w:t>起点</w:t>
      </w:r>
      <w:r>
        <w:rPr>
          <w:rFonts w:hint="default" w:ascii="Tibetan Machine Uni" w:hAnsi="Tibetan Machine Uni" w:cs="Tibetan Machine Uni"/>
          <w:lang w:val="en-US" w:eastAsia="zh-CN"/>
        </w:rPr>
        <w:t>s的距离,而不再是其到</w:t>
      </w:r>
      <w:r>
        <w:rPr>
          <w:rFonts w:hint="eastAsia" w:ascii="Tibetan Machine Uni" w:hAnsi="Tibetan Machine Uni" w:cs="Tibetan Machine Uni"/>
          <w:lang w:val="en-US" w:eastAsia="zh-CN"/>
        </w:rPr>
        <w:t>子树</w:t>
      </w:r>
      <w:r>
        <w:rPr>
          <w:rFonts w:hint="default" w:ascii="Tibetan Machine Uni" w:hAnsi="Tibetan Machine Uni" w:cs="Tibetan Machine Uni"/>
          <w:lang w:val="en-US" w:eastAsia="zh-CN"/>
        </w:rPr>
        <w:t>T k 的距离</w:t>
      </w:r>
      <w:r>
        <w:rPr>
          <w:rFonts w:hint="eastAsia" w:ascii="Tibetan Machine Uni" w:hAnsi="Tibetan Machine Uni" w:cs="Tibetan Machine Uni"/>
          <w:lang w:val="en-US" w:eastAsia="zh-CN"/>
        </w:rPr>
        <w:t>。每更新一个顶点，都要更新它到顶点的最小距离，初始值为无穷大。当有多条路径可以到达该顶点时，保留最小的，去掉其他多余的边。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drawing>
          <wp:inline distT="0" distB="0" distL="114300" distR="114300">
            <wp:extent cx="5269230" cy="5928995"/>
            <wp:effectExtent l="0" t="0" r="7620" b="1460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4A1947CF"/>
    <w:rsid w:val="5BFFFE00"/>
    <w:rsid w:val="5F211C89"/>
    <w:rsid w:val="6FF95900"/>
    <w:rsid w:val="77FF07CE"/>
    <w:rsid w:val="7CBF3667"/>
    <w:rsid w:val="7E9D3A3B"/>
    <w:rsid w:val="7F6F7890"/>
    <w:rsid w:val="9FDFCF69"/>
    <w:rsid w:val="B37C2D8A"/>
    <w:rsid w:val="CE7F97BC"/>
    <w:rsid w:val="DFFDFFDA"/>
    <w:rsid w:val="E2F78815"/>
    <w:rsid w:val="F4AE244C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caopan</cp:lastModifiedBy>
  <dcterms:modified xsi:type="dcterms:W3CDTF">2021-04-21T16:48:48Z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