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在rqt上查看stage的输入和输出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从流程图可以看到stageros的输入为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cmd_vel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,某些tf变换,输出为odom,base_scan,tf。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若存在多个机器人，则按命名空间的方式进行区分，例如robot_0/odom，robot_0/cmd_vel ，robot_0/base_scan，robot_1/odom ，robot_1/cmd_vel ，robot_1/base_scan等等。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1983740"/>
            <wp:effectExtent l="0" t="0" r="15240" b="1651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world模型的参数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位置参数：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pose [ x:&lt;float&gt; y:&lt;float&gt; z:&lt;float&gt; heading:&lt;float&gt;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模型尺寸：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size [ x:&lt;float&gt; y:&lt;float&gt; z:&lt;float&gt;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模型中心原始位姿：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origin [ x:&lt;float&gt; y:&lt;float&gt; z:&lt;float&gt; heading:&lt;float&gt;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控制模型数据刷新的频率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update_interval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物品的颜色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color &lt;string&gt;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模型方向指示：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gui_nose &lt;int&gt;如果为1，在显示其航向的模型上画一个鼻子（正X轴）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显示模型网格：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gui_grid &lt;int&gt;如果为1，则在模型上绘制缩放网格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模型边界：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gui_outline &lt;int&gt;如果为1，则在模型周围绘制一个边界框，指示其大小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模型移动：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gui_move &lt;int&gt;如果为1，则可以在GUI窗口中通过鼠标移动模型</w:t>
      </w:r>
    </w:p>
    <w:p>
      <w:pPr>
        <w:numPr>
          <w:ilvl w:val="0"/>
          <w:numId w:val="1"/>
        </w:numPr>
        <w:jc w:val="center"/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机器人底盘模型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模拟机器人底盘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有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三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种模式：差速轮式（diff）和全向轮式（omni）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，汽车模型（car）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highlight w:val="green"/>
          <w:lang w:val="en-US" w:eastAsia="zh-CN" w:bidi="ar"/>
        </w:rPr>
        <w:t>加速度限制：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acceleration_bounds [ xmin xmax ymin ymax zmin zmax amin amax ]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加速度取值范围。x,y,z 的单位是米每秒的平方, a 是角度每秒的平方。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定位方式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“gps”定位模型的位置是绝对精准的。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“odom”是一个简单的里程计模型，随着时间的推移，会产生漂移。里程计模型的参数在 odom_error 属性中设定。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686175" cy="400050"/>
            <wp:effectExtent l="0" t="0" r="9525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定位原点：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localization_origin [x y z theta]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在参考坐标系下设置定位的坐标原点。默认值是初始位置，因此机器人报告的它的位置都是相对于初始位置的。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里程计误差模型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odom_error [x y z theta]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指定定位“odom”时使用的里程计误差模型的参数。 每个值x,y,z,theta是最大的积分误差的比例对于每个轴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 xml:space="preserve">速度范围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velocity [ x:&lt;float&gt; y:&lt;float&gt; z:&lt;float&gt; heading:&lt;float&gt;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速度范围 。x,y,z 的单位是米每秒, a 是度每秒。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FF0000"/>
          <w:sz w:val="24"/>
          <w:szCs w:val="24"/>
          <w:lang w:val="en-US" w:eastAsia="zh-CN"/>
        </w:rPr>
        <w:t>4.激光雷达模型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主要包括pose(传感器相对于机器人本体的位姿)，size（传感器尺寸），此外还有采样等参数。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3B03"/>
    <w:multiLevelType w:val="singleLevel"/>
    <w:tmpl w:val="BFFE3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7128B"/>
    <w:rsid w:val="37BDB69B"/>
    <w:rsid w:val="3E8F1D68"/>
    <w:rsid w:val="3FED529E"/>
    <w:rsid w:val="47CECD4C"/>
    <w:rsid w:val="4A1947CF"/>
    <w:rsid w:val="4DFD915D"/>
    <w:rsid w:val="4FEF37BE"/>
    <w:rsid w:val="54EFF951"/>
    <w:rsid w:val="556F944F"/>
    <w:rsid w:val="5FBFC8DF"/>
    <w:rsid w:val="5FD7DF58"/>
    <w:rsid w:val="5FED1F61"/>
    <w:rsid w:val="6797D1A7"/>
    <w:rsid w:val="6BB70409"/>
    <w:rsid w:val="6C68381E"/>
    <w:rsid w:val="6FBAD3E8"/>
    <w:rsid w:val="77FBB74A"/>
    <w:rsid w:val="7EFD0D9D"/>
    <w:rsid w:val="7F2BB671"/>
    <w:rsid w:val="7F6F0245"/>
    <w:rsid w:val="7FCC0B91"/>
    <w:rsid w:val="93B7C453"/>
    <w:rsid w:val="A7EFCC72"/>
    <w:rsid w:val="BBF8EA20"/>
    <w:rsid w:val="BE7CF902"/>
    <w:rsid w:val="BECFF576"/>
    <w:rsid w:val="BF24D168"/>
    <w:rsid w:val="D7AACD12"/>
    <w:rsid w:val="DFBD4767"/>
    <w:rsid w:val="EBFF1AFA"/>
    <w:rsid w:val="EFFDB58A"/>
    <w:rsid w:val="F7B37180"/>
    <w:rsid w:val="F9F0A6E5"/>
    <w:rsid w:val="FACCFA6E"/>
    <w:rsid w:val="FBAE629E"/>
    <w:rsid w:val="FBFD877F"/>
    <w:rsid w:val="FE6DE822"/>
    <w:rsid w:val="FE7A00E2"/>
    <w:rsid w:val="FEEB0097"/>
    <w:rsid w:val="FF2E6B81"/>
    <w:rsid w:val="FF9F4F54"/>
    <w:rsid w:val="FFBB0194"/>
    <w:rsid w:val="FFC73BFB"/>
    <w:rsid w:val="FFFFC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caopan</cp:lastModifiedBy>
  <dcterms:modified xsi:type="dcterms:W3CDTF">2021-06-16T16:51:57Z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