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B17" w:rsidRDefault="00EC3666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he four parts of the Introduction</w:t>
      </w:r>
    </w:p>
    <w:p w:rsidR="00EC3666" w:rsidRPr="00EC3666" w:rsidRDefault="00EC3666" w:rsidP="00EC3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666">
        <w:rPr>
          <w:rFonts w:ascii="宋体" w:eastAsia="宋体" w:hAnsi="宋体" w:cs="宋体"/>
          <w:kern w:val="0"/>
          <w:sz w:val="24"/>
          <w:szCs w:val="24"/>
        </w:rPr>
        <w:t>（1）环保、可持续、健康是人们一直关注的主题。</w:t>
      </w:r>
      <w:r w:rsidRPr="00EC3666">
        <w:rPr>
          <w:rFonts w:ascii="宋体" w:eastAsia="宋体" w:hAnsi="宋体" w:cs="宋体"/>
          <w:kern w:val="0"/>
          <w:sz w:val="24"/>
          <w:szCs w:val="24"/>
        </w:rPr>
        <w:br/>
        <w:t>（2）沥青材料VOC研究的意义与研究现状。</w:t>
      </w:r>
      <w:r w:rsidRPr="00EC3666">
        <w:rPr>
          <w:rFonts w:ascii="宋体" w:eastAsia="宋体" w:hAnsi="宋体" w:cs="宋体"/>
          <w:kern w:val="0"/>
          <w:sz w:val="24"/>
          <w:szCs w:val="24"/>
        </w:rPr>
        <w:br/>
        <w:t>（3）环氧沥青是一种高性能的路用特种铺装材料（钢桥面等）；环氧沥青热拌环氧沥青和</w:t>
      </w:r>
      <w:proofErr w:type="gramStart"/>
      <w:r w:rsidRPr="00EC3666">
        <w:rPr>
          <w:rFonts w:ascii="宋体" w:eastAsia="宋体" w:hAnsi="宋体" w:cs="宋体"/>
          <w:kern w:val="0"/>
          <w:sz w:val="24"/>
          <w:szCs w:val="24"/>
        </w:rPr>
        <w:t>温拌环氧</w:t>
      </w:r>
      <w:proofErr w:type="gramEnd"/>
      <w:r w:rsidRPr="00EC3666">
        <w:rPr>
          <w:rFonts w:ascii="宋体" w:eastAsia="宋体" w:hAnsi="宋体" w:cs="宋体"/>
          <w:kern w:val="0"/>
          <w:sz w:val="24"/>
          <w:szCs w:val="24"/>
        </w:rPr>
        <w:t>沥青；环氧沥青在施工时会释放大量有害气体，对环境和施工人员造成负面影响，但是目前对其释放量的、释放有机物的类别仍缺乏研究。</w:t>
      </w:r>
      <w:r w:rsidRPr="00EC3666">
        <w:rPr>
          <w:rFonts w:ascii="宋体" w:eastAsia="宋体" w:hAnsi="宋体" w:cs="宋体"/>
          <w:kern w:val="0"/>
          <w:sz w:val="24"/>
          <w:szCs w:val="24"/>
        </w:rPr>
        <w:br/>
        <w:t xml:space="preserve">（4）本文研究内容和研究方法。 </w:t>
      </w:r>
    </w:p>
    <w:p w:rsidR="00EC3666" w:rsidRDefault="00EC3666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he web to get article!</w:t>
      </w:r>
    </w:p>
    <w:p w:rsidR="00EC3666" w:rsidRDefault="00EC3666">
      <w:pPr>
        <w:rPr>
          <w:sz w:val="30"/>
          <w:szCs w:val="30"/>
        </w:rPr>
      </w:pPr>
      <w:r w:rsidRPr="00EC3666">
        <w:rPr>
          <w:sz w:val="30"/>
          <w:szCs w:val="30"/>
        </w:rPr>
        <w:t>http://tool.yovisun.com/scihub/#opennewwindow</w:t>
      </w:r>
    </w:p>
    <w:p w:rsidR="00CC3A15" w:rsidRDefault="00CC3A15">
      <w:pPr>
        <w:rPr>
          <w:rFonts w:hint="eastAsia"/>
          <w:sz w:val="30"/>
          <w:szCs w:val="30"/>
        </w:rPr>
      </w:pPr>
    </w:p>
    <w:p w:rsidR="00EC3666" w:rsidRDefault="00BC53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(1)</w:t>
      </w:r>
      <w:r w:rsidR="004401E3" w:rsidRPr="004401E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401E3" w:rsidRPr="00EC3666">
        <w:rPr>
          <w:rFonts w:ascii="宋体" w:eastAsia="宋体" w:hAnsi="宋体" w:cs="宋体"/>
          <w:kern w:val="0"/>
          <w:sz w:val="24"/>
          <w:szCs w:val="24"/>
        </w:rPr>
        <w:t>环保、可持续、健康是人们一直关注的主题</w:t>
      </w:r>
    </w:p>
    <w:p w:rsidR="00BC537C" w:rsidRDefault="00BC53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proofErr w:type="gramStart"/>
      <w:r>
        <w:rPr>
          <w:rFonts w:hint="eastAsia"/>
          <w:sz w:val="30"/>
          <w:szCs w:val="30"/>
        </w:rPr>
        <w:t>Asphalt binders are produced as a byproduct of the petroleum production, and is</w:t>
      </w:r>
      <w:proofErr w:type="gramEnd"/>
      <w:r>
        <w:rPr>
          <w:rFonts w:hint="eastAsia"/>
          <w:sz w:val="30"/>
          <w:szCs w:val="30"/>
        </w:rPr>
        <w:t xml:space="preserve"> widely used in the road pavement especially in the surface pavement.</w:t>
      </w:r>
      <w:r w:rsidR="00D0068E">
        <w:rPr>
          <w:rFonts w:hint="eastAsia"/>
          <w:sz w:val="30"/>
          <w:szCs w:val="30"/>
        </w:rPr>
        <w:t xml:space="preserve"> It performance well in road pavement and nowadays about xxx asphalt is produced per year and over 85% is used in the road pavement</w:t>
      </w:r>
      <w:proofErr w:type="gramStart"/>
      <w:r w:rsidR="00D0068E">
        <w:rPr>
          <w:rFonts w:hint="eastAsia"/>
          <w:sz w:val="30"/>
          <w:szCs w:val="30"/>
        </w:rPr>
        <w:t>.</w:t>
      </w:r>
      <w:r w:rsidR="00AB4C6C">
        <w:rPr>
          <w:rFonts w:hint="eastAsia"/>
          <w:sz w:val="30"/>
          <w:szCs w:val="30"/>
        </w:rPr>
        <w:t>[</w:t>
      </w:r>
      <w:proofErr w:type="gramEnd"/>
      <w:r w:rsidR="00AB4C6C">
        <w:rPr>
          <w:rFonts w:hint="eastAsia"/>
          <w:sz w:val="30"/>
          <w:szCs w:val="30"/>
        </w:rPr>
        <w:t>2]</w:t>
      </w:r>
    </w:p>
    <w:p w:rsidR="007F5BEC" w:rsidRDefault="007F5BEC" w:rsidP="00C015BA">
      <w:pPr>
        <w:ind w:firstLine="420"/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lthough the asphalt perform well in road building, however the mix</w:t>
      </w:r>
      <w:r w:rsidR="00F02BDB">
        <w:rPr>
          <w:rFonts w:hint="eastAsia"/>
          <w:sz w:val="30"/>
          <w:szCs w:val="30"/>
        </w:rPr>
        <w:t>ing</w:t>
      </w:r>
      <w:r>
        <w:rPr>
          <w:rFonts w:hint="eastAsia"/>
          <w:sz w:val="30"/>
          <w:szCs w:val="30"/>
        </w:rPr>
        <w:t xml:space="preserve"> progress to produce asphalt </w:t>
      </w:r>
      <w:r w:rsidR="00F02BDB">
        <w:rPr>
          <w:rFonts w:hint="eastAsia"/>
          <w:sz w:val="30"/>
          <w:szCs w:val="30"/>
        </w:rPr>
        <w:t xml:space="preserve">mixtures and </w:t>
      </w:r>
      <w:r w:rsidR="008612CC">
        <w:rPr>
          <w:rFonts w:hint="eastAsia"/>
          <w:sz w:val="30"/>
          <w:szCs w:val="30"/>
        </w:rPr>
        <w:t xml:space="preserve">serving period of asphalt mixture will release some toxic </w:t>
      </w:r>
      <w:r w:rsidR="008612CC">
        <w:rPr>
          <w:sz w:val="30"/>
          <w:szCs w:val="30"/>
        </w:rPr>
        <w:t>emission</w:t>
      </w:r>
      <w:r w:rsidR="008612CC">
        <w:rPr>
          <w:rFonts w:hint="eastAsia"/>
          <w:sz w:val="30"/>
          <w:szCs w:val="30"/>
        </w:rPr>
        <w:t xml:space="preserve"> which is </w:t>
      </w:r>
      <w:r w:rsidR="008612CC">
        <w:rPr>
          <w:sz w:val="30"/>
          <w:szCs w:val="30"/>
        </w:rPr>
        <w:t>harmful</w:t>
      </w:r>
      <w:r w:rsidR="008612CC">
        <w:rPr>
          <w:rFonts w:hint="eastAsia"/>
          <w:sz w:val="30"/>
          <w:szCs w:val="30"/>
        </w:rPr>
        <w:t xml:space="preserve"> to </w:t>
      </w:r>
      <w:r w:rsidR="00CC3A15">
        <w:rPr>
          <w:rFonts w:hint="eastAsia"/>
          <w:sz w:val="30"/>
          <w:szCs w:val="30"/>
        </w:rPr>
        <w:t xml:space="preserve">both </w:t>
      </w:r>
      <w:r w:rsidR="008612CC">
        <w:rPr>
          <w:rFonts w:hint="eastAsia"/>
          <w:sz w:val="30"/>
          <w:szCs w:val="30"/>
        </w:rPr>
        <w:t>workers</w:t>
      </w:r>
      <w:r w:rsidR="00C015BA">
        <w:rPr>
          <w:rFonts w:hint="eastAsia"/>
          <w:sz w:val="30"/>
          <w:szCs w:val="30"/>
        </w:rPr>
        <w:t xml:space="preserve"> and environment</w:t>
      </w:r>
      <w:r w:rsidR="008612CC">
        <w:rPr>
          <w:rFonts w:hint="eastAsia"/>
          <w:sz w:val="30"/>
          <w:szCs w:val="30"/>
        </w:rPr>
        <w:t xml:space="preserve">. </w:t>
      </w:r>
    </w:p>
    <w:p w:rsidR="00415897" w:rsidRDefault="00F220D6" w:rsidP="001D0813">
      <w:pPr>
        <w:ind w:firstLine="420"/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 xml:space="preserve">he asphalt </w:t>
      </w:r>
      <w:proofErr w:type="gramStart"/>
      <w:r>
        <w:rPr>
          <w:rFonts w:hint="eastAsia"/>
          <w:sz w:val="30"/>
          <w:szCs w:val="30"/>
        </w:rPr>
        <w:t>production always include</w:t>
      </w:r>
      <w:proofErr w:type="gramEnd"/>
      <w:r>
        <w:rPr>
          <w:rFonts w:hint="eastAsia"/>
          <w:sz w:val="30"/>
          <w:szCs w:val="30"/>
        </w:rPr>
        <w:t xml:space="preserve"> </w:t>
      </w:r>
      <w:r w:rsidR="00415897">
        <w:rPr>
          <w:rFonts w:hint="eastAsia"/>
          <w:sz w:val="30"/>
          <w:szCs w:val="30"/>
        </w:rPr>
        <w:t>some lightweight compounds</w:t>
      </w:r>
      <w:r w:rsidR="00883FF6">
        <w:rPr>
          <w:rFonts w:hint="eastAsia"/>
          <w:sz w:val="30"/>
          <w:szCs w:val="30"/>
        </w:rPr>
        <w:t>.</w:t>
      </w:r>
      <w:r w:rsidR="004B7E9B">
        <w:rPr>
          <w:rFonts w:hint="eastAsia"/>
          <w:sz w:val="30"/>
          <w:szCs w:val="30"/>
        </w:rPr>
        <w:t xml:space="preserve"> Those compositions</w:t>
      </w:r>
      <w:r w:rsidR="00415897">
        <w:rPr>
          <w:rFonts w:hint="eastAsia"/>
          <w:sz w:val="30"/>
          <w:szCs w:val="30"/>
        </w:rPr>
        <w:t xml:space="preserve"> can be released during the process of mix and serve</w:t>
      </w:r>
      <w:r w:rsidR="00883FF6">
        <w:rPr>
          <w:rFonts w:hint="eastAsia"/>
          <w:sz w:val="30"/>
          <w:szCs w:val="30"/>
        </w:rPr>
        <w:t xml:space="preserve"> </w:t>
      </w:r>
      <w:r w:rsidR="00883FF6">
        <w:rPr>
          <w:sz w:val="30"/>
          <w:szCs w:val="30"/>
        </w:rPr>
        <w:t>which</w:t>
      </w:r>
      <w:r w:rsidR="00883FF6">
        <w:rPr>
          <w:rFonts w:hint="eastAsia"/>
          <w:sz w:val="30"/>
          <w:szCs w:val="30"/>
        </w:rPr>
        <w:t xml:space="preserve"> is also known as </w:t>
      </w:r>
      <w:r w:rsidR="00883FF6">
        <w:rPr>
          <w:sz w:val="30"/>
          <w:szCs w:val="30"/>
        </w:rPr>
        <w:t>emission</w:t>
      </w:r>
      <w:r w:rsidR="00883FF6">
        <w:rPr>
          <w:rFonts w:hint="eastAsia"/>
          <w:sz w:val="30"/>
          <w:szCs w:val="30"/>
        </w:rPr>
        <w:t>.[3]</w:t>
      </w:r>
      <w:r w:rsidR="0001458B">
        <w:rPr>
          <w:rFonts w:hint="eastAsia"/>
          <w:sz w:val="30"/>
          <w:szCs w:val="30"/>
        </w:rPr>
        <w:t xml:space="preserve"> The compositions of </w:t>
      </w:r>
      <w:r w:rsidR="0001458B">
        <w:rPr>
          <w:sz w:val="30"/>
          <w:szCs w:val="30"/>
        </w:rPr>
        <w:t>emission</w:t>
      </w:r>
      <w:r w:rsidR="0001458B">
        <w:rPr>
          <w:rFonts w:hint="eastAsia"/>
          <w:sz w:val="30"/>
          <w:szCs w:val="30"/>
        </w:rPr>
        <w:t xml:space="preserve"> include CO, CO2, </w:t>
      </w:r>
      <w:proofErr w:type="spellStart"/>
      <w:r w:rsidR="0001458B">
        <w:rPr>
          <w:rFonts w:hint="eastAsia"/>
          <w:sz w:val="30"/>
          <w:szCs w:val="30"/>
        </w:rPr>
        <w:t>SOx</w:t>
      </w:r>
      <w:proofErr w:type="spellEnd"/>
      <w:r w:rsidR="0001458B">
        <w:rPr>
          <w:rFonts w:hint="eastAsia"/>
          <w:sz w:val="30"/>
          <w:szCs w:val="30"/>
        </w:rPr>
        <w:t xml:space="preserve">, NOx, volatiles organic compounds(VOCs) and polycyclic aromatic </w:t>
      </w:r>
      <w:proofErr w:type="spellStart"/>
      <w:r w:rsidR="0001458B">
        <w:rPr>
          <w:rFonts w:hint="eastAsia"/>
          <w:sz w:val="30"/>
          <w:szCs w:val="30"/>
        </w:rPr>
        <w:lastRenderedPageBreak/>
        <w:t>hydrocabons</w:t>
      </w:r>
      <w:proofErr w:type="spellEnd"/>
      <w:r w:rsidR="0001458B">
        <w:rPr>
          <w:rFonts w:hint="eastAsia"/>
          <w:sz w:val="30"/>
          <w:szCs w:val="30"/>
        </w:rPr>
        <w:t xml:space="preserve">(PAH) </w:t>
      </w:r>
      <w:r w:rsidR="002D1717">
        <w:rPr>
          <w:rFonts w:hint="eastAsia"/>
          <w:sz w:val="30"/>
          <w:szCs w:val="30"/>
        </w:rPr>
        <w:t>[4-7]</w:t>
      </w:r>
      <w:r w:rsidR="00745B88">
        <w:rPr>
          <w:rFonts w:hint="eastAsia"/>
          <w:sz w:val="30"/>
          <w:szCs w:val="30"/>
        </w:rPr>
        <w:t xml:space="preserve"> Those compositions are all harmful to people and the </w:t>
      </w:r>
      <w:r w:rsidR="00745B88">
        <w:rPr>
          <w:sz w:val="30"/>
          <w:szCs w:val="30"/>
        </w:rPr>
        <w:t>environment</w:t>
      </w:r>
      <w:r w:rsidR="00BB218E">
        <w:rPr>
          <w:rFonts w:hint="eastAsia"/>
          <w:sz w:val="30"/>
          <w:szCs w:val="30"/>
        </w:rPr>
        <w:t xml:space="preserve">.  Some researches focus on the influence of VOC on the workers, </w:t>
      </w:r>
      <w:proofErr w:type="gramStart"/>
      <w:r w:rsidR="00FA5B8C">
        <w:rPr>
          <w:sz w:val="30"/>
          <w:szCs w:val="30"/>
        </w:rPr>
        <w:t xml:space="preserve">VOC </w:t>
      </w:r>
      <w:r w:rsidR="00FA5B8C">
        <w:rPr>
          <w:rFonts w:hint="eastAsia"/>
          <w:sz w:val="30"/>
          <w:szCs w:val="30"/>
        </w:rPr>
        <w:t xml:space="preserve"> may</w:t>
      </w:r>
      <w:proofErr w:type="gramEnd"/>
      <w:r w:rsidR="00FA5B8C">
        <w:rPr>
          <w:rFonts w:hint="eastAsia"/>
          <w:sz w:val="30"/>
          <w:szCs w:val="30"/>
        </w:rPr>
        <w:t xml:space="preserve"> lead to </w:t>
      </w:r>
      <w:r w:rsidR="00745B88" w:rsidRPr="00BB218E">
        <w:rPr>
          <w:sz w:val="30"/>
          <w:szCs w:val="30"/>
        </w:rPr>
        <w:t xml:space="preserve">mucosal irritation , skin irritation, rash, nausea, stomach pain, decreased appetite, headaches, and fatigue </w:t>
      </w:r>
      <w:r w:rsidR="00FA5B8C">
        <w:rPr>
          <w:rFonts w:hint="eastAsia"/>
          <w:sz w:val="30"/>
          <w:szCs w:val="30"/>
        </w:rPr>
        <w:t xml:space="preserve">on </w:t>
      </w:r>
      <w:r w:rsidR="00FA5B8C">
        <w:rPr>
          <w:sz w:val="30"/>
          <w:szCs w:val="30"/>
        </w:rPr>
        <w:t xml:space="preserve">occupational exposures </w:t>
      </w:r>
      <w:r w:rsidR="00745B88" w:rsidRPr="00BB218E">
        <w:rPr>
          <w:sz w:val="30"/>
          <w:szCs w:val="30"/>
        </w:rPr>
        <w:t>as reported</w:t>
      </w:r>
      <w:r w:rsidR="00745B88" w:rsidRPr="00BB218E">
        <w:rPr>
          <w:rFonts w:hint="eastAsia"/>
          <w:sz w:val="30"/>
          <w:szCs w:val="30"/>
        </w:rPr>
        <w:t>[8]</w:t>
      </w:r>
      <w:r w:rsidR="00FA5B8C">
        <w:rPr>
          <w:rFonts w:hint="eastAsia"/>
          <w:sz w:val="30"/>
          <w:szCs w:val="30"/>
        </w:rPr>
        <w:t>.</w:t>
      </w:r>
    </w:p>
    <w:p w:rsidR="00F220D6" w:rsidRDefault="00EB306B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t>(2)</w:t>
      </w:r>
      <w:r w:rsidR="00F220D6" w:rsidRPr="00F220D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220D6" w:rsidRDefault="00F220D6" w:rsidP="00F220D6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EC3666">
        <w:rPr>
          <w:rFonts w:ascii="宋体" w:eastAsia="宋体" w:hAnsi="宋体" w:cs="宋体"/>
          <w:kern w:val="0"/>
          <w:sz w:val="24"/>
          <w:szCs w:val="24"/>
        </w:rPr>
        <w:t>沥青材料VOC研究的意义与研究现状。</w:t>
      </w:r>
    </w:p>
    <w:p w:rsidR="00090208" w:rsidRDefault="00090208" w:rsidP="00F220D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VOC对人体会产生伤害，会对环境产生伤害</w:t>
      </w:r>
    </w:p>
    <w:p w:rsidR="00090208" w:rsidRDefault="00090208" w:rsidP="00F220D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对于VOC成分的研究，对于VOC定性定量的研究与评价</w:t>
      </w:r>
    </w:p>
    <w:p w:rsidR="00FF5776" w:rsidRDefault="001D0813" w:rsidP="001D0813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6E5D71">
        <w:rPr>
          <w:rFonts w:ascii="宋体" w:eastAsia="宋体" w:hAnsi="宋体" w:cs="宋体" w:hint="eastAsia"/>
          <w:kern w:val="0"/>
          <w:sz w:val="24"/>
          <w:szCs w:val="24"/>
        </w:rPr>
        <w:t>研究意义：</w:t>
      </w:r>
    </w:p>
    <w:p w:rsidR="001D0813" w:rsidRPr="00577F8B" w:rsidRDefault="001D0813" w:rsidP="001D0813">
      <w:pPr>
        <w:ind w:firstLine="420"/>
        <w:rPr>
          <w:rFonts w:hint="eastAsia"/>
          <w:sz w:val="30"/>
          <w:szCs w:val="30"/>
        </w:rPr>
      </w:pPr>
      <w:proofErr w:type="spellStart"/>
      <w:r w:rsidRPr="006E5D71">
        <w:rPr>
          <w:rFonts w:ascii="宋体" w:eastAsia="宋体" w:hAnsi="宋体" w:cs="宋体" w:hint="eastAsia"/>
          <w:kern w:val="0"/>
          <w:sz w:val="24"/>
          <w:szCs w:val="24"/>
        </w:rPr>
        <w:t>Voc</w:t>
      </w:r>
      <w:proofErr w:type="spellEnd"/>
      <w:r w:rsidRPr="006E5D71">
        <w:rPr>
          <w:rFonts w:ascii="宋体" w:eastAsia="宋体" w:hAnsi="宋体" w:cs="宋体" w:hint="eastAsia"/>
          <w:kern w:val="0"/>
          <w:sz w:val="24"/>
          <w:szCs w:val="24"/>
        </w:rPr>
        <w:t>的排放会导致沥青性能的劣化</w:t>
      </w:r>
      <w:r w:rsidR="00577F8B">
        <w:rPr>
          <w:rFonts w:ascii="宋体" w:eastAsia="宋体" w:hAnsi="宋体" w:cs="宋体" w:hint="eastAsia"/>
          <w:kern w:val="0"/>
          <w:sz w:val="24"/>
          <w:szCs w:val="24"/>
        </w:rPr>
        <w:t>缩短沥青的寿命</w:t>
      </w:r>
      <w:r w:rsidR="006E5D71" w:rsidRPr="00577F8B">
        <w:rPr>
          <w:rFonts w:hint="eastAsia"/>
          <w:sz w:val="30"/>
          <w:szCs w:val="30"/>
        </w:rPr>
        <w:t xml:space="preserve">The VOC released during the high ambient temperature mixing progress and the long-term service process will lead to the </w:t>
      </w:r>
      <w:r w:rsidR="00876C73" w:rsidRPr="00577F8B">
        <w:rPr>
          <w:rFonts w:hint="eastAsia"/>
          <w:sz w:val="30"/>
          <w:szCs w:val="30"/>
        </w:rPr>
        <w:t xml:space="preserve">degradation </w:t>
      </w:r>
      <w:r w:rsidR="00876C73" w:rsidRPr="00577F8B">
        <w:rPr>
          <w:sz w:val="30"/>
          <w:szCs w:val="30"/>
        </w:rPr>
        <w:t>in th</w:t>
      </w:r>
      <w:r w:rsidR="00876C73" w:rsidRPr="00577F8B">
        <w:rPr>
          <w:rFonts w:hint="eastAsia"/>
          <w:sz w:val="30"/>
          <w:szCs w:val="30"/>
        </w:rPr>
        <w:t>e performance</w:t>
      </w:r>
      <w:r w:rsidR="006E5D71" w:rsidRPr="00577F8B">
        <w:rPr>
          <w:rFonts w:hint="eastAsia"/>
          <w:sz w:val="30"/>
          <w:szCs w:val="30"/>
        </w:rPr>
        <w:t xml:space="preserve"> and reducing the life expectancy.</w:t>
      </w:r>
      <w:r w:rsidR="00561620">
        <w:rPr>
          <w:rFonts w:hint="eastAsia"/>
          <w:sz w:val="30"/>
          <w:szCs w:val="30"/>
        </w:rPr>
        <w:t>[9]</w:t>
      </w:r>
    </w:p>
    <w:p w:rsidR="001D0813" w:rsidRPr="001D0813" w:rsidRDefault="001D0813" w:rsidP="001D0813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#---------------------</w:t>
      </w:r>
      <w:r>
        <w:rPr>
          <w:rFonts w:hint="eastAsia"/>
          <w:sz w:val="30"/>
          <w:szCs w:val="30"/>
        </w:rPr>
        <w:t>------------------------------------------------------------</w:t>
      </w:r>
    </w:p>
    <w:p w:rsidR="005B787F" w:rsidRDefault="005B787F" w:rsidP="00F220D6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TLC-FID</w:t>
      </w:r>
      <w:r>
        <w:rPr>
          <w:rFonts w:hint="eastAsia"/>
          <w:sz w:val="30"/>
          <w:szCs w:val="30"/>
        </w:rPr>
        <w:t>方法本用来研究</w:t>
      </w:r>
      <w:r>
        <w:rPr>
          <w:rFonts w:hint="eastAsia"/>
          <w:sz w:val="30"/>
          <w:szCs w:val="30"/>
        </w:rPr>
        <w:t>VOC</w:t>
      </w:r>
      <w:r>
        <w:rPr>
          <w:rFonts w:hint="eastAsia"/>
          <w:sz w:val="30"/>
          <w:szCs w:val="30"/>
        </w:rPr>
        <w:t>排放对沥青性能的劣化：</w:t>
      </w:r>
      <w:r>
        <w:rPr>
          <w:rFonts w:hint="eastAsia"/>
          <w:sz w:val="30"/>
          <w:szCs w:val="30"/>
        </w:rPr>
        <w:t xml:space="preserve">Thin-layer chromatography with flame ionization </w:t>
      </w:r>
      <w:proofErr w:type="gramStart"/>
      <w:r>
        <w:rPr>
          <w:rFonts w:hint="eastAsia"/>
          <w:sz w:val="30"/>
          <w:szCs w:val="30"/>
        </w:rPr>
        <w:t>detection(</w:t>
      </w:r>
      <w:proofErr w:type="gramEnd"/>
      <w:r>
        <w:rPr>
          <w:rFonts w:hint="eastAsia"/>
          <w:sz w:val="30"/>
          <w:szCs w:val="30"/>
        </w:rPr>
        <w:t xml:space="preserve">TLC-FID) has been used to study the influence of VOC </w:t>
      </w:r>
      <w:r>
        <w:rPr>
          <w:sz w:val="30"/>
          <w:szCs w:val="30"/>
        </w:rPr>
        <w:t>emission</w:t>
      </w:r>
      <w:r>
        <w:rPr>
          <w:rFonts w:hint="eastAsia"/>
          <w:sz w:val="30"/>
          <w:szCs w:val="30"/>
        </w:rPr>
        <w:t xml:space="preserve"> during service process on the asphalt chemical component</w:t>
      </w:r>
      <w:r w:rsidR="00824A58">
        <w:rPr>
          <w:rFonts w:hint="eastAsia"/>
          <w:sz w:val="30"/>
          <w:szCs w:val="30"/>
        </w:rPr>
        <w:t>, it shows that VOC emission can change chemical components of asphalt</w:t>
      </w:r>
      <w:r>
        <w:rPr>
          <w:rFonts w:hint="eastAsia"/>
          <w:sz w:val="30"/>
          <w:szCs w:val="30"/>
        </w:rPr>
        <w:t>.</w:t>
      </w:r>
      <w:r w:rsidR="00824A58">
        <w:rPr>
          <w:rFonts w:hint="eastAsia"/>
          <w:sz w:val="30"/>
          <w:szCs w:val="30"/>
        </w:rPr>
        <w:t>[10]</w:t>
      </w:r>
    </w:p>
    <w:p w:rsidR="004017A2" w:rsidRDefault="004017A2" w:rsidP="00F220D6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GC-MS</w:t>
      </w:r>
      <w:r>
        <w:rPr>
          <w:rFonts w:hint="eastAsia"/>
          <w:sz w:val="30"/>
          <w:szCs w:val="30"/>
        </w:rPr>
        <w:t>方法被用来定性、定量的研究</w:t>
      </w:r>
      <w:r>
        <w:rPr>
          <w:rFonts w:hint="eastAsia"/>
          <w:sz w:val="30"/>
          <w:szCs w:val="30"/>
        </w:rPr>
        <w:t>VOC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Gas chromatography coupled to mass </w:t>
      </w:r>
      <w:proofErr w:type="gramStart"/>
      <w:r>
        <w:rPr>
          <w:sz w:val="30"/>
          <w:szCs w:val="30"/>
        </w:rPr>
        <w:t>spectrometry</w:t>
      </w:r>
      <w:r>
        <w:rPr>
          <w:rFonts w:hint="eastAsia"/>
          <w:sz w:val="30"/>
          <w:szCs w:val="30"/>
        </w:rPr>
        <w:t>(</w:t>
      </w:r>
      <w:proofErr w:type="gramEnd"/>
      <w:r>
        <w:rPr>
          <w:rFonts w:hint="eastAsia"/>
          <w:sz w:val="30"/>
          <w:szCs w:val="30"/>
        </w:rPr>
        <w:t>GC-MS) has been developed to identify the VOC</w:t>
      </w:r>
      <w:r w:rsidR="00C55141">
        <w:rPr>
          <w:rFonts w:hint="eastAsia"/>
          <w:sz w:val="30"/>
          <w:szCs w:val="30"/>
        </w:rPr>
        <w:t xml:space="preserve"> from asphalt</w:t>
      </w:r>
      <w:r>
        <w:rPr>
          <w:rFonts w:hint="eastAsia"/>
          <w:sz w:val="30"/>
          <w:szCs w:val="30"/>
        </w:rPr>
        <w:t>.</w:t>
      </w:r>
      <w:r w:rsidR="00C55141">
        <w:rPr>
          <w:rFonts w:hint="eastAsia"/>
          <w:sz w:val="30"/>
          <w:szCs w:val="30"/>
        </w:rPr>
        <w:t>[11]</w:t>
      </w:r>
    </w:p>
    <w:p w:rsidR="00AC4630" w:rsidRDefault="00AC4630" w:rsidP="00F220D6">
      <w:pPr>
        <w:ind w:firstLine="420"/>
        <w:rPr>
          <w:sz w:val="30"/>
          <w:szCs w:val="30"/>
        </w:rPr>
      </w:pPr>
      <w:r>
        <w:rPr>
          <w:sz w:val="30"/>
          <w:szCs w:val="30"/>
        </w:rPr>
        <w:lastRenderedPageBreak/>
        <w:t>H</w:t>
      </w:r>
      <w:r>
        <w:rPr>
          <w:rFonts w:hint="eastAsia"/>
          <w:sz w:val="30"/>
          <w:szCs w:val="30"/>
        </w:rPr>
        <w:t xml:space="preserve">ow to </w:t>
      </w:r>
      <w:r>
        <w:rPr>
          <w:sz w:val="30"/>
          <w:szCs w:val="30"/>
        </w:rPr>
        <w:t>evaluate</w:t>
      </w:r>
      <w:r>
        <w:rPr>
          <w:rFonts w:hint="eastAsia"/>
          <w:sz w:val="30"/>
          <w:szCs w:val="30"/>
        </w:rPr>
        <w:t xml:space="preserve"> the amount of VOC </w:t>
      </w:r>
      <w:r>
        <w:rPr>
          <w:sz w:val="30"/>
          <w:szCs w:val="30"/>
        </w:rPr>
        <w:t>emission</w:t>
      </w:r>
      <w:r>
        <w:rPr>
          <w:rFonts w:hint="eastAsia"/>
          <w:sz w:val="30"/>
          <w:szCs w:val="30"/>
        </w:rPr>
        <w:t xml:space="preserve"> is always a heated </w:t>
      </w:r>
      <w:proofErr w:type="gramStart"/>
      <w:r>
        <w:rPr>
          <w:rFonts w:hint="eastAsia"/>
          <w:sz w:val="30"/>
          <w:szCs w:val="30"/>
        </w:rPr>
        <w:t>topic</w:t>
      </w:r>
      <w:proofErr w:type="gramEnd"/>
      <w:r>
        <w:rPr>
          <w:rFonts w:hint="eastAsia"/>
          <w:sz w:val="30"/>
          <w:szCs w:val="30"/>
        </w:rPr>
        <w:t xml:space="preserve">. </w:t>
      </w: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ome studies utilize different method to determine the composition and amount of VOC emission.</w:t>
      </w:r>
    </w:p>
    <w:p w:rsidR="00B36FB7" w:rsidRDefault="00EB30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T</w:t>
      </w:r>
      <w:r w:rsidR="00AC4630">
        <w:rPr>
          <w:rFonts w:hint="eastAsia"/>
          <w:sz w:val="30"/>
          <w:szCs w:val="30"/>
        </w:rPr>
        <w:t xml:space="preserve">he </w:t>
      </w:r>
      <w:r>
        <w:rPr>
          <w:rFonts w:hint="eastAsia"/>
          <w:sz w:val="30"/>
          <w:szCs w:val="30"/>
        </w:rPr>
        <w:t xml:space="preserve">ultraviolet and visible spectroscopy (UV-VIS) has been studied to </w:t>
      </w:r>
      <w:r>
        <w:rPr>
          <w:sz w:val="30"/>
          <w:szCs w:val="30"/>
        </w:rPr>
        <w:t>evaluate</w:t>
      </w:r>
      <w:r>
        <w:rPr>
          <w:rFonts w:hint="eastAsia"/>
          <w:sz w:val="30"/>
          <w:szCs w:val="30"/>
        </w:rPr>
        <w:t xml:space="preserve"> the VOCs </w:t>
      </w:r>
      <w:r>
        <w:rPr>
          <w:sz w:val="30"/>
          <w:szCs w:val="30"/>
        </w:rPr>
        <w:t>emission</w:t>
      </w:r>
      <w:r>
        <w:rPr>
          <w:rFonts w:hint="eastAsia"/>
          <w:sz w:val="30"/>
          <w:szCs w:val="30"/>
        </w:rPr>
        <w:t xml:space="preserve"> amount from asphalt by conditions of high temperature and non-high temperature</w:t>
      </w:r>
      <w:r w:rsidR="000A4F94">
        <w:rPr>
          <w:rFonts w:hint="eastAsia"/>
          <w:sz w:val="30"/>
          <w:szCs w:val="30"/>
        </w:rPr>
        <w:t xml:space="preserve">. By drawing the standard </w:t>
      </w:r>
      <w:proofErr w:type="gramStart"/>
      <w:r w:rsidR="000A4F94">
        <w:rPr>
          <w:rFonts w:hint="eastAsia"/>
          <w:sz w:val="30"/>
          <w:szCs w:val="30"/>
        </w:rPr>
        <w:t>curve(</w:t>
      </w:r>
      <w:proofErr w:type="gramEnd"/>
      <w:r w:rsidR="000A4F94">
        <w:rPr>
          <w:rFonts w:hint="eastAsia"/>
          <w:sz w:val="30"/>
          <w:szCs w:val="30"/>
        </w:rPr>
        <w:t>linear relationship between the VOC quality of the absorption solution and its absorbance value), the VOC quality of samples can be calculated</w:t>
      </w:r>
      <w:r w:rsidR="003E4256">
        <w:rPr>
          <w:rFonts w:hint="eastAsia"/>
          <w:sz w:val="30"/>
          <w:szCs w:val="30"/>
        </w:rPr>
        <w:t>.</w:t>
      </w:r>
      <w:r w:rsidR="00AB6260">
        <w:rPr>
          <w:rFonts w:hint="eastAsia"/>
          <w:sz w:val="30"/>
          <w:szCs w:val="30"/>
        </w:rPr>
        <w:t xml:space="preserve"> </w:t>
      </w:r>
      <w:r w:rsidR="00B36FB7">
        <w:rPr>
          <w:rFonts w:hint="eastAsia"/>
          <w:sz w:val="30"/>
          <w:szCs w:val="30"/>
        </w:rPr>
        <w:t>[1]</w:t>
      </w:r>
    </w:p>
    <w:p w:rsidR="00B36FB7" w:rsidRDefault="0009020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(3)</w:t>
      </w:r>
      <w:r w:rsidRPr="000902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C3666">
        <w:rPr>
          <w:rFonts w:ascii="宋体" w:eastAsia="宋体" w:hAnsi="宋体" w:cs="宋体"/>
          <w:kern w:val="0"/>
          <w:sz w:val="24"/>
          <w:szCs w:val="24"/>
        </w:rPr>
        <w:t>环氧沥青是一种高性能的路用特种铺装材料（钢桥面等）；环氧沥青热拌环氧沥青和</w:t>
      </w:r>
      <w:proofErr w:type="gramStart"/>
      <w:r w:rsidRPr="00EC3666">
        <w:rPr>
          <w:rFonts w:ascii="宋体" w:eastAsia="宋体" w:hAnsi="宋体" w:cs="宋体"/>
          <w:kern w:val="0"/>
          <w:sz w:val="24"/>
          <w:szCs w:val="24"/>
        </w:rPr>
        <w:t>温拌环氧</w:t>
      </w:r>
      <w:proofErr w:type="gramEnd"/>
      <w:r w:rsidRPr="00EC3666">
        <w:rPr>
          <w:rFonts w:ascii="宋体" w:eastAsia="宋体" w:hAnsi="宋体" w:cs="宋体"/>
          <w:kern w:val="0"/>
          <w:sz w:val="24"/>
          <w:szCs w:val="24"/>
        </w:rPr>
        <w:t>沥青；环氧沥青在施工时会释放大量有害气体，对环境和施工人员造成负面影响，但是目前对其释放量的、释放有机物的类别仍缺乏研究。</w:t>
      </w:r>
    </w:p>
    <w:p w:rsidR="00B36FB7" w:rsidRDefault="00B36FB7">
      <w:pPr>
        <w:rPr>
          <w:sz w:val="30"/>
          <w:szCs w:val="30"/>
        </w:rPr>
      </w:pPr>
    </w:p>
    <w:p w:rsidR="00B36FB7" w:rsidRDefault="00B36FB7">
      <w:pPr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ppendix:</w:t>
      </w:r>
    </w:p>
    <w:p w:rsidR="00B36FB7" w:rsidRPr="00B36FB7" w:rsidRDefault="00B36FB7" w:rsidP="00B36F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[1]:</w:t>
      </w:r>
      <w:r w:rsidRPr="00B36FB7">
        <w:t xml:space="preserve"> </w:t>
      </w:r>
      <w:r w:rsidRPr="00B36FB7">
        <w:rPr>
          <w:sz w:val="30"/>
          <w:szCs w:val="30"/>
        </w:rPr>
        <w:t xml:space="preserve">Evaluation of Volatile Organic Compounds from Asphalt Using </w:t>
      </w:r>
    </w:p>
    <w:p w:rsidR="00B36FB7" w:rsidRDefault="00B36FB7" w:rsidP="00B36FB7">
      <w:pPr>
        <w:rPr>
          <w:sz w:val="30"/>
          <w:szCs w:val="30"/>
        </w:rPr>
      </w:pPr>
      <w:r w:rsidRPr="00B36FB7">
        <w:rPr>
          <w:sz w:val="30"/>
          <w:szCs w:val="30"/>
        </w:rPr>
        <w:t xml:space="preserve">UV-visible Spectrometer </w:t>
      </w:r>
    </w:p>
    <w:p w:rsidR="00EB306B" w:rsidRDefault="00B36FB7" w:rsidP="00B36F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[2]</w:t>
      </w:r>
      <w:r w:rsidR="00EB306B">
        <w:rPr>
          <w:rFonts w:hint="eastAsia"/>
          <w:sz w:val="30"/>
          <w:szCs w:val="30"/>
        </w:rPr>
        <w:t xml:space="preserve"> </w:t>
      </w:r>
    </w:p>
    <w:p w:rsidR="00D442B4" w:rsidRDefault="00D442B4" w:rsidP="00B36F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[3]</w:t>
      </w:r>
      <w:r w:rsidRPr="00D442B4">
        <w:t xml:space="preserve"> </w:t>
      </w:r>
      <w:r w:rsidRPr="00D442B4">
        <w:rPr>
          <w:sz w:val="30"/>
          <w:szCs w:val="30"/>
        </w:rPr>
        <w:t xml:space="preserve">S. </w:t>
      </w:r>
      <w:proofErr w:type="spellStart"/>
      <w:r w:rsidRPr="00D442B4">
        <w:rPr>
          <w:sz w:val="30"/>
          <w:szCs w:val="30"/>
        </w:rPr>
        <w:t>Rudyk</w:t>
      </w:r>
      <w:proofErr w:type="spellEnd"/>
      <w:r w:rsidRPr="00D442B4">
        <w:rPr>
          <w:sz w:val="30"/>
          <w:szCs w:val="30"/>
        </w:rPr>
        <w:t>, Relationships between SARA fractions of conventional oil, heavy oil, natural bitumen and residues, Fuel 216 (2018) 330–340</w:t>
      </w:r>
    </w:p>
    <w:p w:rsidR="00A25EDE" w:rsidRDefault="00A25EDE" w:rsidP="00B36FB7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4</w:t>
      </w:r>
      <w:r w:rsidRPr="00A25EDE">
        <w:rPr>
          <w:sz w:val="30"/>
          <w:szCs w:val="30"/>
        </w:rPr>
        <w:t xml:space="preserve">] F. </w:t>
      </w:r>
      <w:proofErr w:type="spellStart"/>
      <w:r w:rsidRPr="00A25EDE">
        <w:rPr>
          <w:sz w:val="30"/>
          <w:szCs w:val="30"/>
        </w:rPr>
        <w:t>Autelitano</w:t>
      </w:r>
      <w:proofErr w:type="spellEnd"/>
      <w:r w:rsidRPr="00A25EDE">
        <w:rPr>
          <w:sz w:val="30"/>
          <w:szCs w:val="30"/>
        </w:rPr>
        <w:t>, F. Bianchi, F. Giuliani, Airborne emissions of asphalt/wax blends for warm mix asphalt production, J. Clean.</w:t>
      </w:r>
      <w:proofErr w:type="gramEnd"/>
      <w:r w:rsidRPr="00A25EDE">
        <w:rPr>
          <w:sz w:val="30"/>
          <w:szCs w:val="30"/>
        </w:rPr>
        <w:t xml:space="preserve"> Prod. 164 (Supplement C) (2017) 749–756.</w:t>
      </w:r>
    </w:p>
    <w:p w:rsidR="00A25EDE" w:rsidRDefault="00A25EDE" w:rsidP="00B36FB7">
      <w:pPr>
        <w:rPr>
          <w:sz w:val="30"/>
          <w:szCs w:val="30"/>
        </w:rPr>
      </w:pPr>
      <w:r>
        <w:rPr>
          <w:sz w:val="30"/>
          <w:szCs w:val="30"/>
        </w:rPr>
        <w:lastRenderedPageBreak/>
        <w:t>[</w:t>
      </w:r>
      <w:r>
        <w:rPr>
          <w:rFonts w:hint="eastAsia"/>
          <w:sz w:val="30"/>
          <w:szCs w:val="30"/>
        </w:rPr>
        <w:t>5</w:t>
      </w:r>
      <w:r w:rsidRPr="00A25EDE">
        <w:rPr>
          <w:sz w:val="30"/>
          <w:szCs w:val="30"/>
        </w:rPr>
        <w:t xml:space="preserve">] L.P. </w:t>
      </w:r>
      <w:proofErr w:type="spellStart"/>
      <w:r w:rsidRPr="00A25EDE">
        <w:rPr>
          <w:sz w:val="30"/>
          <w:szCs w:val="30"/>
        </w:rPr>
        <w:t>Thives</w:t>
      </w:r>
      <w:proofErr w:type="spellEnd"/>
      <w:r w:rsidRPr="00A25EDE">
        <w:rPr>
          <w:sz w:val="30"/>
          <w:szCs w:val="30"/>
        </w:rPr>
        <w:t xml:space="preserve">, E. </w:t>
      </w:r>
      <w:proofErr w:type="spellStart"/>
      <w:r w:rsidRPr="00A25EDE">
        <w:rPr>
          <w:sz w:val="30"/>
          <w:szCs w:val="30"/>
        </w:rPr>
        <w:t>Ghisi</w:t>
      </w:r>
      <w:proofErr w:type="spellEnd"/>
      <w:r w:rsidRPr="00A25EDE">
        <w:rPr>
          <w:sz w:val="30"/>
          <w:szCs w:val="30"/>
        </w:rPr>
        <w:t xml:space="preserve">, Asphalt mixtures emission and energy consumption: a review, Renew. Sustain. Energy Rev. 72 (Supplement C) (2017) 473–484. </w:t>
      </w:r>
    </w:p>
    <w:p w:rsidR="00A25EDE" w:rsidRDefault="00A25EDE" w:rsidP="00B36FB7">
      <w:pPr>
        <w:rPr>
          <w:sz w:val="30"/>
          <w:szCs w:val="30"/>
        </w:rPr>
      </w:pPr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6</w:t>
      </w:r>
      <w:r w:rsidRPr="00A25EDE">
        <w:rPr>
          <w:sz w:val="30"/>
          <w:szCs w:val="30"/>
        </w:rPr>
        <w:t xml:space="preserve">] X. Yang, J. Mills-Beale, Z. You, Chemical characterization and oxidative aging of bio-asphalt and its compatibility with petroleum asphalt, J. Clean. Prod. 142 (Part 4) (2017) 1837–1847. </w:t>
      </w:r>
    </w:p>
    <w:p w:rsidR="00A25EDE" w:rsidRDefault="00A25EDE" w:rsidP="00B36FB7">
      <w:pPr>
        <w:rPr>
          <w:sz w:val="30"/>
          <w:szCs w:val="30"/>
        </w:rPr>
      </w:pPr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7</w:t>
      </w:r>
      <w:r w:rsidRPr="00A25EDE">
        <w:rPr>
          <w:sz w:val="30"/>
          <w:szCs w:val="30"/>
        </w:rPr>
        <w:t xml:space="preserve">] S.Y. Lin, W.T. Hung, Z. </w:t>
      </w:r>
      <w:proofErr w:type="spellStart"/>
      <w:r w:rsidRPr="00A25EDE">
        <w:rPr>
          <w:sz w:val="30"/>
          <w:szCs w:val="30"/>
        </w:rPr>
        <w:t>Leng</w:t>
      </w:r>
      <w:proofErr w:type="spellEnd"/>
      <w:r w:rsidRPr="00A25EDE">
        <w:rPr>
          <w:sz w:val="30"/>
          <w:szCs w:val="30"/>
        </w:rPr>
        <w:t xml:space="preserve">, Air pollutant emissions and acoustic performance of hot mix asphalts, Constr. Build. </w:t>
      </w:r>
      <w:proofErr w:type="gramStart"/>
      <w:r w:rsidRPr="00A25EDE">
        <w:rPr>
          <w:sz w:val="30"/>
          <w:szCs w:val="30"/>
        </w:rPr>
        <w:t>Mater.</w:t>
      </w:r>
      <w:proofErr w:type="gramEnd"/>
      <w:r w:rsidRPr="00A25EDE">
        <w:rPr>
          <w:sz w:val="30"/>
          <w:szCs w:val="30"/>
        </w:rPr>
        <w:t xml:space="preserve"> 129 (2016) 1–10</w:t>
      </w:r>
    </w:p>
    <w:p w:rsidR="00745B88" w:rsidRDefault="00745B88" w:rsidP="00B36FB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[8]</w:t>
      </w:r>
      <w:r w:rsidRPr="00745B88">
        <w:t xml:space="preserve"> </w:t>
      </w:r>
      <w:r w:rsidRPr="00745B88">
        <w:rPr>
          <w:sz w:val="30"/>
          <w:szCs w:val="30"/>
        </w:rPr>
        <w:t xml:space="preserve">Jian </w:t>
      </w:r>
      <w:proofErr w:type="spellStart"/>
      <w:r w:rsidRPr="00745B88">
        <w:rPr>
          <w:sz w:val="30"/>
          <w:szCs w:val="30"/>
        </w:rPr>
        <w:t>Qiu</w:t>
      </w:r>
      <w:proofErr w:type="spellEnd"/>
      <w:r w:rsidRPr="00745B88">
        <w:rPr>
          <w:sz w:val="30"/>
          <w:szCs w:val="30"/>
        </w:rPr>
        <w:t xml:space="preserve">. </w:t>
      </w:r>
      <w:proofErr w:type="spellStart"/>
      <w:r w:rsidRPr="00745B88">
        <w:rPr>
          <w:sz w:val="30"/>
          <w:szCs w:val="30"/>
        </w:rPr>
        <w:t>Self Healing</w:t>
      </w:r>
      <w:proofErr w:type="spellEnd"/>
      <w:r w:rsidRPr="00745B88">
        <w:rPr>
          <w:sz w:val="30"/>
          <w:szCs w:val="30"/>
        </w:rPr>
        <w:t xml:space="preserve"> of Asphalt Mixes: Literature Review [D]. Delft University of Technology.2008</w:t>
      </w:r>
    </w:p>
    <w:p w:rsidR="00561620" w:rsidRDefault="00561620" w:rsidP="00B36FB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[9]</w:t>
      </w:r>
      <w:r w:rsidRPr="00561620">
        <w:rPr>
          <w:sz w:val="30"/>
          <w:szCs w:val="30"/>
        </w:rPr>
        <w:t xml:space="preserve"> Shell Bitumen.1995.The shell bitumen Industrial Handbook [M], Surrey, UK</w:t>
      </w:r>
    </w:p>
    <w:p w:rsidR="00824A58" w:rsidRDefault="00824A58" w:rsidP="00B36FB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[10]</w:t>
      </w:r>
      <w:r w:rsidRPr="00824A58">
        <w:t xml:space="preserve"> </w:t>
      </w:r>
      <w:r w:rsidRPr="00824A58">
        <w:rPr>
          <w:sz w:val="30"/>
          <w:szCs w:val="30"/>
        </w:rPr>
        <w:t>Influence of VOC Emission on Asphalt Components</w:t>
      </w:r>
    </w:p>
    <w:p w:rsidR="00C55141" w:rsidRPr="00EB306B" w:rsidRDefault="00C55141" w:rsidP="00B36F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[11]</w:t>
      </w:r>
      <w:r w:rsidRPr="00C55141">
        <w:t xml:space="preserve"> </w:t>
      </w:r>
      <w:r w:rsidRPr="00C55141">
        <w:rPr>
          <w:sz w:val="30"/>
          <w:szCs w:val="30"/>
        </w:rPr>
        <w:t>Characterization of asphalt fume composition by GCMS and effect of temperature</w:t>
      </w:r>
      <w:bookmarkStart w:id="0" w:name="_GoBack"/>
      <w:bookmarkEnd w:id="0"/>
    </w:p>
    <w:sectPr w:rsidR="00C55141" w:rsidRPr="00EB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9C"/>
    <w:rsid w:val="0001458B"/>
    <w:rsid w:val="00090208"/>
    <w:rsid w:val="000A4F94"/>
    <w:rsid w:val="001D0813"/>
    <w:rsid w:val="002B6B17"/>
    <w:rsid w:val="002D1717"/>
    <w:rsid w:val="003E4256"/>
    <w:rsid w:val="004017A2"/>
    <w:rsid w:val="00415897"/>
    <w:rsid w:val="004401E3"/>
    <w:rsid w:val="004B7E9B"/>
    <w:rsid w:val="00561620"/>
    <w:rsid w:val="00577F8B"/>
    <w:rsid w:val="005B787F"/>
    <w:rsid w:val="0060069C"/>
    <w:rsid w:val="006E5D71"/>
    <w:rsid w:val="00745B88"/>
    <w:rsid w:val="007F5BEC"/>
    <w:rsid w:val="00824A58"/>
    <w:rsid w:val="008612CC"/>
    <w:rsid w:val="00876C73"/>
    <w:rsid w:val="00883FF6"/>
    <w:rsid w:val="00A25EDE"/>
    <w:rsid w:val="00AB4C6C"/>
    <w:rsid w:val="00AB6260"/>
    <w:rsid w:val="00AC4630"/>
    <w:rsid w:val="00B36FB7"/>
    <w:rsid w:val="00B66522"/>
    <w:rsid w:val="00BA4F36"/>
    <w:rsid w:val="00BB218E"/>
    <w:rsid w:val="00BC537C"/>
    <w:rsid w:val="00C015BA"/>
    <w:rsid w:val="00C55141"/>
    <w:rsid w:val="00CC3A15"/>
    <w:rsid w:val="00D0068E"/>
    <w:rsid w:val="00D442B4"/>
    <w:rsid w:val="00E544AE"/>
    <w:rsid w:val="00EB306B"/>
    <w:rsid w:val="00EC3666"/>
    <w:rsid w:val="00F02BDB"/>
    <w:rsid w:val="00F220D6"/>
    <w:rsid w:val="00FA07CF"/>
    <w:rsid w:val="00FA5B8C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458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145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45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458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145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45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98B79-BDFD-4280-A831-2987FBC1D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604</Words>
  <Characters>3447</Characters>
  <Application>Microsoft Office Word</Application>
  <DocSecurity>0</DocSecurity>
  <Lines>28</Lines>
  <Paragraphs>8</Paragraphs>
  <ScaleCrop>false</ScaleCrop>
  <Company>Microsoft</Company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</dc:creator>
  <cp:keywords/>
  <dc:description/>
  <cp:lastModifiedBy>cao</cp:lastModifiedBy>
  <cp:revision>45</cp:revision>
  <dcterms:created xsi:type="dcterms:W3CDTF">2019-04-19T12:37:00Z</dcterms:created>
  <dcterms:modified xsi:type="dcterms:W3CDTF">2019-04-22T08:48:00Z</dcterms:modified>
</cp:coreProperties>
</file>