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CA" w:rsidRPr="00B67DCA" w:rsidRDefault="007F403D" w:rsidP="00B67DC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,Bold" w:hAnsi="Arial,Bold" w:cs="Arial,Bold" w:hint="eastAsia"/>
          <w:b/>
          <w:bCs/>
          <w:color w:val="810000"/>
          <w:kern w:val="0"/>
          <w:sz w:val="28"/>
          <w:szCs w:val="28"/>
        </w:rPr>
      </w:pPr>
      <w:r w:rsidRPr="00B67DCA">
        <w:rPr>
          <w:rFonts w:ascii="Arial,Bold" w:hAnsi="Arial,Bold" w:cs="Arial,Bold"/>
          <w:b/>
          <w:bCs/>
          <w:color w:val="810000"/>
          <w:kern w:val="0"/>
          <w:sz w:val="28"/>
          <w:szCs w:val="28"/>
        </w:rPr>
        <w:t>More Abstract</w:t>
      </w:r>
    </w:p>
    <w:p w:rsidR="00B67DCA" w:rsidRPr="00B67DCA" w:rsidRDefault="00B67DCA" w:rsidP="00B67D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B67DCA">
        <w:rPr>
          <w:rFonts w:ascii="Arial" w:hAnsi="Arial" w:cs="Arial"/>
          <w:color w:val="010100"/>
          <w:kern w:val="0"/>
          <w:sz w:val="28"/>
          <w:szCs w:val="28"/>
        </w:rPr>
        <w:t>Stacks, queues, and priority queues are more abstract entities than arrays and many</w:t>
      </w:r>
      <w:r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B67DCA">
        <w:rPr>
          <w:rFonts w:ascii="Arial" w:hAnsi="Arial" w:cs="Arial"/>
          <w:color w:val="010100"/>
          <w:kern w:val="0"/>
          <w:sz w:val="28"/>
          <w:szCs w:val="28"/>
        </w:rPr>
        <w:t>other data storage structures. They're defined primarily by their interface: the permissible</w:t>
      </w:r>
      <w:r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B67DCA">
        <w:rPr>
          <w:rFonts w:ascii="Arial" w:hAnsi="Arial" w:cs="Arial"/>
          <w:color w:val="010100"/>
          <w:kern w:val="0"/>
          <w:sz w:val="28"/>
          <w:szCs w:val="28"/>
        </w:rPr>
        <w:t>operations that can be carried out on them. The underlying mechanism used to</w:t>
      </w:r>
      <w:r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B67DCA">
        <w:rPr>
          <w:rFonts w:ascii="Arial" w:hAnsi="Arial" w:cs="Arial"/>
          <w:color w:val="010100"/>
          <w:kern w:val="0"/>
          <w:sz w:val="28"/>
          <w:szCs w:val="28"/>
        </w:rPr>
        <w:t>implement them is typically not visible to their user.</w:t>
      </w:r>
      <w:r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B67DCA">
        <w:rPr>
          <w:rFonts w:ascii="Arial" w:hAnsi="Arial" w:cs="Arial"/>
          <w:color w:val="010100"/>
          <w:kern w:val="0"/>
          <w:sz w:val="28"/>
          <w:szCs w:val="28"/>
        </w:rPr>
        <w:t>For example, the underlying mechanism for a stack can be an array, as shown in this</w:t>
      </w:r>
    </w:p>
    <w:p w:rsidR="00D65EA8" w:rsidRPr="00B67DCA" w:rsidRDefault="00B67DCA" w:rsidP="00B67DCA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010100"/>
          <w:kern w:val="0"/>
          <w:sz w:val="28"/>
          <w:szCs w:val="28"/>
        </w:rPr>
      </w:pPr>
      <w:proofErr w:type="gramStart"/>
      <w:r w:rsidRPr="00B67DCA">
        <w:rPr>
          <w:rFonts w:ascii="Arial" w:hAnsi="Arial" w:cs="Arial"/>
          <w:color w:val="010100"/>
          <w:kern w:val="0"/>
          <w:sz w:val="28"/>
          <w:szCs w:val="28"/>
        </w:rPr>
        <w:t>chapter</w:t>
      </w:r>
      <w:proofErr w:type="gramEnd"/>
      <w:r w:rsidRPr="00B67DCA">
        <w:rPr>
          <w:rFonts w:ascii="Arial" w:hAnsi="Arial" w:cs="Arial"/>
          <w:color w:val="010100"/>
          <w:kern w:val="0"/>
          <w:sz w:val="28"/>
          <w:szCs w:val="28"/>
        </w:rPr>
        <w:t>, or it can be a linked list. The underlying mechanism for a priority queue can be an</w:t>
      </w:r>
      <w:r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B67DCA">
        <w:rPr>
          <w:rFonts w:ascii="Arial" w:hAnsi="Arial" w:cs="Arial"/>
          <w:color w:val="010100"/>
          <w:kern w:val="0"/>
          <w:sz w:val="28"/>
          <w:szCs w:val="28"/>
        </w:rPr>
        <w:t xml:space="preserve">array or a special kind of tree called a </w:t>
      </w:r>
      <w:r w:rsidRPr="00B67DCA">
        <w:rPr>
          <w:rFonts w:ascii="Arial,Italic" w:hAnsi="Arial,Italic" w:cs="Arial,Italic"/>
          <w:i/>
          <w:iCs/>
          <w:color w:val="010100"/>
          <w:kern w:val="0"/>
          <w:sz w:val="28"/>
          <w:szCs w:val="28"/>
        </w:rPr>
        <w:t>heap</w:t>
      </w:r>
      <w:r w:rsidRPr="00B67DCA">
        <w:rPr>
          <w:rFonts w:ascii="Arial" w:hAnsi="Arial" w:cs="Arial"/>
          <w:color w:val="010100"/>
          <w:kern w:val="0"/>
          <w:sz w:val="28"/>
          <w:szCs w:val="28"/>
        </w:rPr>
        <w:t>.</w:t>
      </w:r>
    </w:p>
    <w:p w:rsidR="00B67DCA" w:rsidRDefault="004610E1" w:rsidP="004610E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" w:hAnsi="Arial" w:cs="Arial" w:hint="eastAsia"/>
          <w:color w:val="010100"/>
          <w:kern w:val="0"/>
          <w:sz w:val="20"/>
          <w:szCs w:val="20"/>
        </w:rPr>
      </w:pPr>
      <w:r w:rsidRPr="004610E1">
        <w:rPr>
          <w:rFonts w:ascii="Arial,Bold" w:hAnsi="Arial,Bold" w:cs="Arial,Bold"/>
          <w:b/>
          <w:bCs/>
          <w:color w:val="000081"/>
          <w:kern w:val="0"/>
          <w:sz w:val="27"/>
          <w:szCs w:val="27"/>
        </w:rPr>
        <w:t>Stacks</w:t>
      </w:r>
      <w:r w:rsidRPr="004610E1">
        <w:rPr>
          <w:rFonts w:ascii="Arial,Bold" w:hAnsi="Arial,Bold" w:cs="Arial,Bold" w:hint="eastAsia"/>
          <w:b/>
          <w:bCs/>
          <w:color w:val="000081"/>
          <w:kern w:val="0"/>
          <w:sz w:val="27"/>
          <w:szCs w:val="27"/>
        </w:rPr>
        <w:br/>
      </w:r>
      <w:proofErr w:type="gramStart"/>
      <w:r w:rsidRPr="004610E1">
        <w:rPr>
          <w:rFonts w:ascii="Arial" w:hAnsi="Arial" w:cs="Arial"/>
          <w:color w:val="010100"/>
          <w:kern w:val="0"/>
          <w:sz w:val="20"/>
          <w:szCs w:val="20"/>
        </w:rPr>
        <w:t>A</w:t>
      </w:r>
      <w:proofErr w:type="gramEnd"/>
      <w:r w:rsidRPr="004610E1">
        <w:rPr>
          <w:rFonts w:ascii="Arial" w:hAnsi="Arial" w:cs="Arial"/>
          <w:color w:val="010100"/>
          <w:kern w:val="0"/>
          <w:sz w:val="20"/>
          <w:szCs w:val="20"/>
        </w:rPr>
        <w:t xml:space="preserve"> stack allows access to only one data item: the last it</w:t>
      </w:r>
      <w:r w:rsidRPr="004610E1">
        <w:rPr>
          <w:rFonts w:ascii="Arial" w:hAnsi="Arial" w:cs="Arial"/>
          <w:color w:val="010100"/>
          <w:kern w:val="0"/>
          <w:sz w:val="20"/>
          <w:szCs w:val="20"/>
        </w:rPr>
        <w:t>em inserted. If you remove this</w:t>
      </w:r>
      <w:r w:rsidRPr="004610E1">
        <w:rPr>
          <w:rFonts w:ascii="Arial" w:hAnsi="Arial" w:cs="Arial" w:hint="eastAsia"/>
          <w:color w:val="010100"/>
          <w:kern w:val="0"/>
          <w:sz w:val="20"/>
          <w:szCs w:val="20"/>
        </w:rPr>
        <w:t xml:space="preserve"> </w:t>
      </w:r>
      <w:r w:rsidRPr="004610E1">
        <w:rPr>
          <w:rFonts w:ascii="Arial" w:hAnsi="Arial" w:cs="Arial"/>
          <w:color w:val="010100"/>
          <w:kern w:val="0"/>
          <w:sz w:val="20"/>
          <w:szCs w:val="20"/>
        </w:rPr>
        <w:t>item, then you can access the next-to-last item inserted, and so on.</w:t>
      </w:r>
    </w:p>
    <w:p w:rsidR="004610E1" w:rsidRPr="004610E1" w:rsidRDefault="004610E1" w:rsidP="004610E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bookmarkStart w:id="0" w:name="_GoBack"/>
      <w:bookmarkEnd w:id="0"/>
    </w:p>
    <w:sectPr w:rsidR="004610E1" w:rsidRPr="00461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E3175"/>
    <w:multiLevelType w:val="hybridMultilevel"/>
    <w:tmpl w:val="1D48C8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B14E6D"/>
    <w:multiLevelType w:val="hybridMultilevel"/>
    <w:tmpl w:val="BF2EE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1866CC"/>
    <w:multiLevelType w:val="hybridMultilevel"/>
    <w:tmpl w:val="CA2A44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EF"/>
    <w:rsid w:val="004610E1"/>
    <w:rsid w:val="006D6B84"/>
    <w:rsid w:val="007F403D"/>
    <w:rsid w:val="00907AEF"/>
    <w:rsid w:val="00B67DCA"/>
    <w:rsid w:val="00D65EA8"/>
    <w:rsid w:val="00FA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3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3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106</Words>
  <Characters>606</Characters>
  <Application>Microsoft Office Word</Application>
  <DocSecurity>0</DocSecurity>
  <Lines>5</Lines>
  <Paragraphs>1</Paragraphs>
  <ScaleCrop>false</ScaleCrop>
  <Company>Microsoft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5</cp:revision>
  <dcterms:created xsi:type="dcterms:W3CDTF">2014-02-08T02:59:00Z</dcterms:created>
  <dcterms:modified xsi:type="dcterms:W3CDTF">2014-02-08T11:46:00Z</dcterms:modified>
</cp:coreProperties>
</file>